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DE2" w:rsidRPr="00060895" w:rsidP="006A0DE2">
      <w:pPr>
        <w:jc w:val="right"/>
      </w:pPr>
      <w:r w:rsidRPr="00060895">
        <w:t>Дело № 2-60-343/2025</w:t>
      </w:r>
    </w:p>
    <w:p w:rsidR="006A0DE2" w:rsidRPr="00060895" w:rsidP="006A0DE2">
      <w:pPr>
        <w:jc w:val="right"/>
      </w:pPr>
      <w:r w:rsidRPr="00060895">
        <w:t>УИД 91</w:t>
      </w:r>
      <w:r w:rsidRPr="00060895">
        <w:rPr>
          <w:lang w:val="en-US"/>
        </w:rPr>
        <w:t>MS</w:t>
      </w:r>
      <w:r w:rsidRPr="00060895">
        <w:t xml:space="preserve">0060-01-2025-000325-95 </w:t>
      </w:r>
    </w:p>
    <w:p w:rsidR="006A0DE2" w:rsidRPr="00060895" w:rsidP="006A0DE2">
      <w:pPr>
        <w:jc w:val="right"/>
      </w:pPr>
    </w:p>
    <w:p w:rsidR="006A0DE2" w:rsidRPr="00060895" w:rsidP="006A0DE2">
      <w:pPr>
        <w:pStyle w:val="Heading1"/>
        <w:rPr>
          <w:b/>
          <w:sz w:val="20"/>
        </w:rPr>
      </w:pPr>
      <w:r w:rsidRPr="00060895">
        <w:rPr>
          <w:b/>
          <w:sz w:val="20"/>
        </w:rPr>
        <w:t>Р</w:t>
      </w:r>
      <w:r w:rsidRPr="00060895">
        <w:rPr>
          <w:b/>
          <w:sz w:val="20"/>
        </w:rPr>
        <w:t xml:space="preserve"> Е Ш Е Н И Е</w:t>
      </w:r>
    </w:p>
    <w:p w:rsidR="006A0DE2" w:rsidRPr="00060895" w:rsidP="006A0DE2">
      <w:pPr>
        <w:jc w:val="center"/>
        <w:rPr>
          <w:b/>
        </w:rPr>
      </w:pPr>
      <w:r w:rsidRPr="00060895">
        <w:rPr>
          <w:b/>
        </w:rPr>
        <w:t xml:space="preserve">и м е н е м   Р о с </w:t>
      </w:r>
      <w:r w:rsidRPr="00060895">
        <w:rPr>
          <w:b/>
        </w:rPr>
        <w:t>с</w:t>
      </w:r>
      <w:r w:rsidRPr="00060895">
        <w:rPr>
          <w:b/>
        </w:rPr>
        <w:t xml:space="preserve"> и й с к о й   Ф е д е р а ц и и</w:t>
      </w:r>
    </w:p>
    <w:p w:rsidR="006A0DE2" w:rsidRPr="00060895" w:rsidP="006A0DE2">
      <w:pPr>
        <w:jc w:val="center"/>
        <w:rPr>
          <w:b/>
        </w:rPr>
      </w:pPr>
      <w:r w:rsidRPr="00060895">
        <w:rPr>
          <w:b/>
        </w:rPr>
        <w:t>(резолютивная   часть)</w:t>
      </w:r>
    </w:p>
    <w:p w:rsidR="006A0DE2" w:rsidRPr="00060895" w:rsidP="006A0DE2">
      <w:pPr>
        <w:spacing w:before="120" w:after="120"/>
        <w:jc w:val="both"/>
      </w:pPr>
      <w:r w:rsidRPr="00060895">
        <w:t>г. Красноперекопск</w:t>
      </w:r>
      <w:r w:rsidRPr="00060895">
        <w:tab/>
      </w:r>
      <w:r w:rsidRPr="00060895">
        <w:tab/>
      </w:r>
      <w:r w:rsidRPr="00060895">
        <w:tab/>
      </w:r>
      <w:r w:rsidRPr="00060895">
        <w:tab/>
      </w:r>
      <w:r w:rsidRPr="00060895">
        <w:tab/>
      </w:r>
      <w:r w:rsidRPr="00060895">
        <w:tab/>
      </w:r>
      <w:r w:rsidRPr="00060895">
        <w:tab/>
      </w:r>
      <w:r w:rsidRPr="00060895">
        <w:tab/>
      </w:r>
      <w:r w:rsidRPr="00060895">
        <w:tab/>
      </w:r>
      <w:r w:rsidRPr="00060895">
        <w:tab/>
        <w:t>14 мая 202</w:t>
      </w:r>
      <w:r w:rsidRPr="00060895" w:rsidR="007876D6">
        <w:t>5</w:t>
      </w:r>
      <w:r w:rsidRPr="00060895">
        <w:t xml:space="preserve"> г.</w:t>
      </w:r>
    </w:p>
    <w:p w:rsidR="006A0DE2" w:rsidRPr="00060895" w:rsidP="006A0DE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060895">
        <w:tab/>
      </w:r>
      <w:r w:rsidRPr="00060895">
        <w:rPr>
          <w:rFonts w:ascii="Times New Roman" w:hAnsi="Times New Roman" w:cs="Times New Roman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  <w:t>Оконовой Д.Б.,</w:t>
      </w:r>
    </w:p>
    <w:p w:rsidR="006A0DE2" w:rsidRPr="00060895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060895">
        <w:rPr>
          <w:rFonts w:ascii="Times New Roman" w:hAnsi="Times New Roman" w:cs="Times New Roman"/>
        </w:rPr>
        <w:t xml:space="preserve">при ведении протокола судебного заседания помощником мирового судьи </w:t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  <w:t>Гевак М.А.,</w:t>
      </w:r>
    </w:p>
    <w:p w:rsidR="006A0DE2" w:rsidRPr="00060895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060895">
        <w:rPr>
          <w:rFonts w:ascii="Times New Roman" w:hAnsi="Times New Roman" w:cs="Times New Roman"/>
        </w:rPr>
        <w:t xml:space="preserve">с участием ответчика </w:t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</w:r>
      <w:r w:rsidRPr="00060895">
        <w:rPr>
          <w:rFonts w:ascii="Times New Roman" w:hAnsi="Times New Roman" w:cs="Times New Roman"/>
        </w:rPr>
        <w:tab/>
        <w:t xml:space="preserve">Кудря Н.Л., </w:t>
      </w:r>
    </w:p>
    <w:p w:rsidR="006A0DE2" w:rsidRPr="00060895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060895">
        <w:rPr>
          <w:rFonts w:ascii="Times New Roman" w:hAnsi="Times New Roman" w:cs="Times New Roman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Кудря Надежде Людвиговне о взыскании задолженности по уплате взносов на капитальный ремонт общего имущества многоквартирного дома, пени, расходов по оплате государственной пошлины,</w:t>
      </w:r>
    </w:p>
    <w:p w:rsidR="006A0DE2" w:rsidRPr="00060895" w:rsidP="006A0DE2">
      <w:pPr>
        <w:ind w:firstLine="708"/>
        <w:jc w:val="both"/>
      </w:pPr>
      <w:r w:rsidRPr="00060895">
        <w:t>руководствуясь статьями 194-199 ГПК РФ,</w:t>
      </w:r>
    </w:p>
    <w:p w:rsidR="006A0DE2" w:rsidRPr="00060895" w:rsidP="006A0DE2">
      <w:pPr>
        <w:jc w:val="center"/>
        <w:rPr>
          <w:b/>
          <w:bCs/>
        </w:rPr>
      </w:pPr>
      <w:r w:rsidRPr="00060895">
        <w:rPr>
          <w:b/>
          <w:bCs/>
        </w:rPr>
        <w:t>р</w:t>
      </w:r>
      <w:r w:rsidRPr="00060895">
        <w:rPr>
          <w:b/>
          <w:bCs/>
        </w:rPr>
        <w:t xml:space="preserve"> е ш и л:</w:t>
      </w:r>
    </w:p>
    <w:p w:rsidR="006A0DE2" w:rsidRPr="00060895" w:rsidP="006A0DE2">
      <w:pPr>
        <w:jc w:val="both"/>
      </w:pPr>
      <w:r w:rsidRPr="00060895">
        <w:tab/>
      </w:r>
      <w:r w:rsidRPr="00060895">
        <w:t>исковое</w:t>
      </w:r>
      <w:r w:rsidRPr="00060895">
        <w:t xml:space="preserve"> заявление некоммерческой организации «Региональный фонд капитального ремонта многоквартирных домов Республики Крым» удовлетворить.</w:t>
      </w:r>
    </w:p>
    <w:p w:rsidR="006A0DE2" w:rsidRPr="00060895" w:rsidP="006A0DE2">
      <w:pPr>
        <w:ind w:firstLine="708"/>
        <w:jc w:val="both"/>
      </w:pPr>
      <w:r w:rsidRPr="00060895">
        <w:t xml:space="preserve">Взыскать с </w:t>
      </w:r>
      <w:r w:rsidRPr="00060895">
        <w:t>Кудря</w:t>
      </w:r>
      <w:r w:rsidRPr="00060895">
        <w:t xml:space="preserve"> Надежды Людвиговны, </w:t>
      </w:r>
      <w:r w:rsidRPr="00060895" w:rsidR="00060895">
        <w:t xml:space="preserve">&lt;персональные данные&gt;  </w:t>
      </w:r>
      <w:r w:rsidRPr="00060895">
        <w:t xml:space="preserve">в пользу некоммерческой организации «Региональный фонд капитального ремонта многоквартирных домов Республики Крым», ИНН 9102066504 задолженность по уплате взносов на капитальный ремонт общего имущества многоквартирного жилого дома (лицевой счет </w:t>
      </w:r>
      <w:r w:rsidRPr="00060895" w:rsidR="00060895">
        <w:t xml:space="preserve"> &lt; номер &gt;    </w:t>
      </w:r>
      <w:r w:rsidRPr="00060895">
        <w:t xml:space="preserve">) за период </w:t>
      </w:r>
      <w:r w:rsidRPr="00060895" w:rsidR="00060895">
        <w:t xml:space="preserve">&lt;дата &gt;    </w:t>
      </w:r>
      <w:r w:rsidRPr="00060895">
        <w:t>в размере 6807 (шесть тысяч восемьсот семь) руб. 57 коп., пени в размере 921 (девятьсот двадцать один) руб. 72 коп., а</w:t>
      </w:r>
      <w:r w:rsidRPr="00060895">
        <w:t xml:space="preserve"> также расходы по уплате государственной пошлины в размере 4000 (четыре тысячи) руб. 00 коп. </w:t>
      </w:r>
    </w:p>
    <w:p w:rsidR="005B295D" w:rsidRPr="00060895" w:rsidP="006A0DE2">
      <w:pPr>
        <w:ind w:firstLine="708"/>
        <w:jc w:val="both"/>
      </w:pPr>
      <w:r w:rsidRPr="00060895">
        <w:t xml:space="preserve">Зачесть в счет удовлетворения исковых требований уплаченные </w:t>
      </w:r>
      <w:r w:rsidRPr="00060895" w:rsidR="00060895">
        <w:t xml:space="preserve">&lt;дата &gt;  </w:t>
      </w:r>
      <w:r w:rsidRPr="00060895">
        <w:t>денежные средства в размере 6810 (шесть тысяч восемьсот десять) руб. 00 коп</w:t>
      </w:r>
      <w:r w:rsidRPr="00060895">
        <w:t>.</w:t>
      </w:r>
      <w:r w:rsidRPr="00060895">
        <w:t xml:space="preserve"> </w:t>
      </w:r>
      <w:r w:rsidRPr="00060895">
        <w:t>в</w:t>
      </w:r>
      <w:r w:rsidRPr="00060895">
        <w:t xml:space="preserve"> счет погашения задолженности за период </w:t>
      </w:r>
      <w:r w:rsidRPr="00060895" w:rsidR="00060895">
        <w:t xml:space="preserve">&lt;дата &gt; </w:t>
      </w:r>
      <w:r w:rsidRPr="00060895">
        <w:t xml:space="preserve">по взносам на капитальный ремонт общего имущества многоквартирного дома, </w:t>
      </w:r>
      <w:r w:rsidRPr="00060895" w:rsidR="00060895">
        <w:t xml:space="preserve">&lt;дата &gt; </w:t>
      </w:r>
      <w:r w:rsidRPr="00060895">
        <w:t xml:space="preserve"> денежные средства в размере 921 (девятьсот двадцать один) руб. 72 коп. в счет погашения пени, </w:t>
      </w:r>
      <w:r w:rsidRPr="00060895" w:rsidR="00060895">
        <w:t xml:space="preserve">&lt;дата &gt;   </w:t>
      </w:r>
      <w:r w:rsidRPr="00060895">
        <w:t>денежные средства в размере 4000 (четыре тысячи) руб. 00 коп</w:t>
      </w:r>
      <w:r w:rsidRPr="00060895">
        <w:t>.</w:t>
      </w:r>
      <w:r w:rsidRPr="00060895">
        <w:t xml:space="preserve"> </w:t>
      </w:r>
      <w:r w:rsidRPr="00060895">
        <w:t>в</w:t>
      </w:r>
      <w:r w:rsidRPr="00060895">
        <w:t xml:space="preserve"> счет возмещения расходов на уплату государственной пошлины. </w:t>
      </w:r>
    </w:p>
    <w:p w:rsidR="00517238" w:rsidRPr="00060895" w:rsidP="00517238">
      <w:pPr>
        <w:pStyle w:val="NoSpacing"/>
        <w:ind w:right="-142"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0895">
        <w:rPr>
          <w:rFonts w:ascii="Times New Roman" w:hAnsi="Times New Roman"/>
          <w:sz w:val="20"/>
          <w:szCs w:val="20"/>
          <w:lang w:eastAsia="ru-RU"/>
        </w:rPr>
        <w:t>Решение суда считать исполненным в связи с фактическим исполнением (добровольным удовлетворением исковых требований до принятия решения).</w:t>
      </w:r>
    </w:p>
    <w:p w:rsidR="005B295D" w:rsidRPr="00060895" w:rsidP="005B295D">
      <w:pPr>
        <w:ind w:firstLine="708"/>
        <w:jc w:val="both"/>
      </w:pPr>
      <w:r w:rsidRPr="00060895">
        <w:rPr>
          <w:color w:val="000000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060895">
        <w:t xml:space="preserve">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0DE2" w:rsidRPr="00060895" w:rsidP="006A0DE2">
      <w:pPr>
        <w:pStyle w:val="BodyTextIndent3"/>
        <w:spacing w:after="0"/>
        <w:ind w:left="0" w:firstLine="708"/>
        <w:jc w:val="both"/>
        <w:rPr>
          <w:sz w:val="20"/>
          <w:szCs w:val="20"/>
        </w:rPr>
      </w:pPr>
      <w:r w:rsidRPr="00060895">
        <w:rPr>
          <w:color w:val="000000"/>
          <w:sz w:val="20"/>
          <w:szCs w:val="20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6A0DE2" w:rsidRPr="00060895" w:rsidP="006A0DE2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6A0DE2" w:rsidP="006A0DE2">
      <w:pPr>
        <w:pStyle w:val="BodyTextIndent3"/>
        <w:spacing w:after="0"/>
        <w:ind w:left="0"/>
        <w:jc w:val="both"/>
        <w:rPr>
          <w:sz w:val="20"/>
          <w:szCs w:val="20"/>
        </w:rPr>
      </w:pPr>
      <w:r w:rsidRPr="00060895">
        <w:rPr>
          <w:sz w:val="20"/>
          <w:szCs w:val="20"/>
        </w:rPr>
        <w:t>Председательствующий</w:t>
      </w:r>
      <w:r w:rsidRPr="00060895">
        <w:rPr>
          <w:sz w:val="20"/>
          <w:szCs w:val="20"/>
        </w:rPr>
        <w:tab/>
      </w:r>
      <w:r w:rsidRPr="00060895">
        <w:rPr>
          <w:sz w:val="20"/>
          <w:szCs w:val="20"/>
        </w:rPr>
        <w:tab/>
      </w:r>
      <w:r w:rsidRPr="00060895">
        <w:rPr>
          <w:sz w:val="20"/>
          <w:szCs w:val="20"/>
        </w:rPr>
        <w:tab/>
      </w:r>
      <w:r w:rsidRPr="00060895">
        <w:rPr>
          <w:sz w:val="20"/>
          <w:szCs w:val="20"/>
        </w:rPr>
        <w:tab/>
        <w:t>(подпись)</w:t>
      </w:r>
      <w:r w:rsidRPr="00060895">
        <w:rPr>
          <w:sz w:val="20"/>
          <w:szCs w:val="20"/>
        </w:rPr>
        <w:tab/>
      </w:r>
      <w:r w:rsidRPr="00060895">
        <w:rPr>
          <w:sz w:val="20"/>
          <w:szCs w:val="20"/>
        </w:rPr>
        <w:tab/>
      </w:r>
      <w:r w:rsidRPr="00060895">
        <w:rPr>
          <w:sz w:val="20"/>
          <w:szCs w:val="20"/>
        </w:rPr>
        <w:tab/>
      </w:r>
      <w:r w:rsidRPr="00060895">
        <w:rPr>
          <w:sz w:val="20"/>
          <w:szCs w:val="20"/>
        </w:rPr>
        <w:tab/>
        <w:t xml:space="preserve">Д.Б. Оконова </w:t>
      </w:r>
    </w:p>
    <w:p w:rsidR="00060895" w:rsidP="006A0DE2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060895" w:rsidRPr="00060895" w:rsidP="006A0DE2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060895" w:rsidRPr="00FE6AA7" w:rsidP="00060895">
      <w:pPr>
        <w:jc w:val="both"/>
        <w:rPr>
          <w:bCs/>
          <w:iCs/>
          <w:lang w:val="en-US"/>
        </w:rPr>
      </w:pPr>
    </w:p>
    <w:p w:rsidR="00060895" w:rsidRPr="00C51BC7" w:rsidP="00060895">
      <w:pPr>
        <w:ind w:firstLine="709"/>
        <w:jc w:val="both"/>
      </w:pPr>
      <w:r w:rsidRPr="00C51BC7">
        <w:t xml:space="preserve">ДЕПЕРСОНИФИКАЦИЮ </w:t>
      </w:r>
    </w:p>
    <w:p w:rsidR="00060895" w:rsidRPr="00C51BC7" w:rsidP="00060895">
      <w:pPr>
        <w:ind w:firstLine="709"/>
        <w:jc w:val="both"/>
      </w:pPr>
      <w:r w:rsidRPr="00C51BC7">
        <w:t>Лингвистический контроль произвела</w:t>
      </w:r>
    </w:p>
    <w:p w:rsidR="00060895" w:rsidRPr="00C51BC7" w:rsidP="00060895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060895" w:rsidRPr="00C51BC7" w:rsidP="00060895">
      <w:pPr>
        <w:ind w:firstLine="709"/>
        <w:jc w:val="both"/>
      </w:pPr>
      <w:r w:rsidRPr="00C51BC7">
        <w:t>СОГЛАСОВАНО</w:t>
      </w:r>
    </w:p>
    <w:p w:rsidR="00060895" w:rsidRPr="00C51BC7" w:rsidP="00060895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060895" w:rsidRPr="00D70066" w:rsidP="00060895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060895" w:rsidRPr="003A580A" w:rsidP="006A0DE2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p w:rsidR="000A7E86"/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89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D6"/>
    <w:rsid w:val="00060895"/>
    <w:rsid w:val="000A7E86"/>
    <w:rsid w:val="001B168E"/>
    <w:rsid w:val="00281F1A"/>
    <w:rsid w:val="003A580A"/>
    <w:rsid w:val="003D120C"/>
    <w:rsid w:val="00517238"/>
    <w:rsid w:val="005B295D"/>
    <w:rsid w:val="005B78FF"/>
    <w:rsid w:val="005C3485"/>
    <w:rsid w:val="006A0DE2"/>
    <w:rsid w:val="007876D6"/>
    <w:rsid w:val="008A442C"/>
    <w:rsid w:val="009661D6"/>
    <w:rsid w:val="00A40896"/>
    <w:rsid w:val="00C22D48"/>
    <w:rsid w:val="00C51BC7"/>
    <w:rsid w:val="00C64D07"/>
    <w:rsid w:val="00C65775"/>
    <w:rsid w:val="00D70066"/>
    <w:rsid w:val="00FE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A0DE2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0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6A0DE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A0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6A0D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A0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A0DE2"/>
  </w:style>
  <w:style w:type="paragraph" w:customStyle="1" w:styleId="ConsPlusNormal">
    <w:name w:val="ConsPlusNormal"/>
    <w:rsid w:val="006A0D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51723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6089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0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