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21AFF" w:rsidRPr="00F975C5" w:rsidP="00721AFF">
      <w:pPr>
        <w:jc w:val="right"/>
        <w:rPr>
          <w:sz w:val="22"/>
          <w:szCs w:val="22"/>
        </w:rPr>
      </w:pPr>
      <w:r w:rsidRPr="00F975C5">
        <w:rPr>
          <w:sz w:val="22"/>
          <w:szCs w:val="22"/>
        </w:rPr>
        <w:t>Дело № 2-60-351/2021</w:t>
      </w:r>
    </w:p>
    <w:p w:rsidR="00721AFF" w:rsidRPr="00F975C5" w:rsidP="00721AFF">
      <w:pPr>
        <w:jc w:val="right"/>
        <w:rPr>
          <w:sz w:val="22"/>
          <w:szCs w:val="22"/>
        </w:rPr>
      </w:pPr>
      <w:r w:rsidRPr="00F975C5">
        <w:rPr>
          <w:sz w:val="22"/>
          <w:szCs w:val="22"/>
        </w:rPr>
        <w:t>УИД 91</w:t>
      </w:r>
      <w:r w:rsidRPr="00F975C5">
        <w:rPr>
          <w:sz w:val="22"/>
          <w:szCs w:val="22"/>
          <w:lang w:val="en-US"/>
        </w:rPr>
        <w:t>MS</w:t>
      </w:r>
      <w:r w:rsidRPr="00F975C5">
        <w:rPr>
          <w:sz w:val="22"/>
          <w:szCs w:val="22"/>
        </w:rPr>
        <w:t xml:space="preserve">0060-01-2020-001337-83 </w:t>
      </w:r>
    </w:p>
    <w:p w:rsidR="00721AFF" w:rsidRPr="00F975C5" w:rsidP="00721AFF">
      <w:pPr>
        <w:jc w:val="right"/>
        <w:rPr>
          <w:sz w:val="22"/>
          <w:szCs w:val="22"/>
        </w:rPr>
      </w:pPr>
    </w:p>
    <w:p w:rsidR="00721AFF" w:rsidRPr="00F975C5" w:rsidP="00721AFF">
      <w:pPr>
        <w:pStyle w:val="Heading1"/>
        <w:rPr>
          <w:b/>
          <w:sz w:val="22"/>
          <w:szCs w:val="22"/>
        </w:rPr>
      </w:pPr>
      <w:r w:rsidRPr="00F975C5">
        <w:rPr>
          <w:b/>
          <w:sz w:val="22"/>
          <w:szCs w:val="22"/>
        </w:rPr>
        <w:t>Р Е Ш Е Н И Е</w:t>
      </w:r>
    </w:p>
    <w:p w:rsidR="00721AFF" w:rsidRPr="00F975C5" w:rsidP="00721AFF">
      <w:pPr>
        <w:jc w:val="center"/>
        <w:rPr>
          <w:b/>
          <w:sz w:val="22"/>
          <w:szCs w:val="22"/>
        </w:rPr>
      </w:pPr>
      <w:r w:rsidRPr="00F975C5">
        <w:rPr>
          <w:b/>
          <w:sz w:val="22"/>
          <w:szCs w:val="22"/>
        </w:rPr>
        <w:t>и м е н е м   Р о с с и й с к о й   Ф е д е р а ц и и</w:t>
      </w:r>
    </w:p>
    <w:p w:rsidR="00721AFF" w:rsidRPr="00F975C5" w:rsidP="00721AFF">
      <w:pPr>
        <w:spacing w:before="120" w:after="120"/>
        <w:jc w:val="both"/>
        <w:rPr>
          <w:sz w:val="22"/>
          <w:szCs w:val="22"/>
        </w:rPr>
      </w:pPr>
      <w:r w:rsidRPr="00F975C5">
        <w:rPr>
          <w:sz w:val="22"/>
          <w:szCs w:val="22"/>
        </w:rPr>
        <w:t>г. Красноперекопск</w:t>
      </w:r>
      <w:r w:rsidRPr="00F975C5">
        <w:rPr>
          <w:sz w:val="22"/>
          <w:szCs w:val="22"/>
        </w:rPr>
        <w:tab/>
      </w:r>
      <w:r w:rsidRPr="00F975C5">
        <w:rPr>
          <w:sz w:val="22"/>
          <w:szCs w:val="22"/>
        </w:rPr>
        <w:tab/>
      </w:r>
      <w:r w:rsidRPr="00F975C5">
        <w:rPr>
          <w:sz w:val="22"/>
          <w:szCs w:val="22"/>
        </w:rPr>
        <w:tab/>
      </w:r>
      <w:r w:rsidRPr="00F975C5">
        <w:rPr>
          <w:sz w:val="22"/>
          <w:szCs w:val="22"/>
        </w:rPr>
        <w:tab/>
      </w:r>
      <w:r w:rsidRPr="00F975C5">
        <w:rPr>
          <w:sz w:val="22"/>
          <w:szCs w:val="22"/>
        </w:rPr>
        <w:tab/>
      </w:r>
      <w:r w:rsidRPr="00F975C5">
        <w:rPr>
          <w:sz w:val="22"/>
          <w:szCs w:val="22"/>
        </w:rPr>
        <w:tab/>
      </w:r>
      <w:r w:rsidRPr="00F975C5">
        <w:rPr>
          <w:sz w:val="22"/>
          <w:szCs w:val="22"/>
        </w:rPr>
        <w:tab/>
      </w:r>
      <w:r w:rsidRPr="00F975C5">
        <w:rPr>
          <w:sz w:val="22"/>
          <w:szCs w:val="22"/>
        </w:rPr>
        <w:tab/>
        <w:t>27 июля 2021 г.</w:t>
      </w:r>
    </w:p>
    <w:p w:rsidR="00721AFF" w:rsidRPr="00F975C5" w:rsidP="00721AFF">
      <w:pPr>
        <w:jc w:val="both"/>
        <w:rPr>
          <w:sz w:val="22"/>
          <w:szCs w:val="22"/>
        </w:rPr>
      </w:pPr>
      <w:r w:rsidRPr="00F975C5">
        <w:rPr>
          <w:sz w:val="22"/>
          <w:szCs w:val="22"/>
        </w:rPr>
        <w:tab/>
        <w:t>Суд в составе: председательствующего – мирового судьи судебного участка № 60 Красноперекопского судебного района Республики Крым</w:t>
      </w:r>
      <w:r w:rsidRPr="00F975C5">
        <w:rPr>
          <w:sz w:val="22"/>
          <w:szCs w:val="22"/>
        </w:rPr>
        <w:tab/>
        <w:t>Оконовой Д.Б.,</w:t>
      </w:r>
    </w:p>
    <w:p w:rsidR="00721AFF" w:rsidRPr="00F975C5" w:rsidP="00721AFF">
      <w:pPr>
        <w:jc w:val="both"/>
        <w:rPr>
          <w:sz w:val="22"/>
          <w:szCs w:val="22"/>
        </w:rPr>
      </w:pPr>
      <w:r w:rsidRPr="00F975C5">
        <w:rPr>
          <w:sz w:val="22"/>
          <w:szCs w:val="22"/>
        </w:rPr>
        <w:t>при секретаре судебного заседания</w:t>
      </w:r>
      <w:r w:rsidRPr="00F975C5">
        <w:rPr>
          <w:sz w:val="22"/>
          <w:szCs w:val="22"/>
        </w:rPr>
        <w:tab/>
      </w:r>
      <w:r w:rsidRPr="00F975C5">
        <w:rPr>
          <w:sz w:val="22"/>
          <w:szCs w:val="22"/>
        </w:rPr>
        <w:tab/>
      </w:r>
      <w:r w:rsidRPr="00F975C5">
        <w:rPr>
          <w:sz w:val="22"/>
          <w:szCs w:val="22"/>
        </w:rPr>
        <w:tab/>
      </w:r>
      <w:r w:rsidRPr="00F975C5">
        <w:rPr>
          <w:sz w:val="22"/>
          <w:szCs w:val="22"/>
        </w:rPr>
        <w:tab/>
        <w:t xml:space="preserve">           Матюшенко Т.А., </w:t>
      </w:r>
    </w:p>
    <w:p w:rsidR="00721AFF" w:rsidRPr="00F975C5" w:rsidP="00721AFF">
      <w:pPr>
        <w:jc w:val="both"/>
        <w:rPr>
          <w:sz w:val="22"/>
          <w:szCs w:val="22"/>
        </w:rPr>
      </w:pPr>
      <w:r w:rsidRPr="00F975C5">
        <w:rPr>
          <w:sz w:val="22"/>
          <w:szCs w:val="22"/>
        </w:rPr>
        <w:t>с участием представителя истца</w:t>
      </w:r>
      <w:r w:rsidRPr="00F975C5">
        <w:rPr>
          <w:sz w:val="22"/>
          <w:szCs w:val="22"/>
        </w:rPr>
        <w:tab/>
      </w:r>
      <w:r w:rsidRPr="00F975C5">
        <w:rPr>
          <w:sz w:val="22"/>
          <w:szCs w:val="22"/>
        </w:rPr>
        <w:tab/>
      </w:r>
      <w:r w:rsidRPr="00F975C5">
        <w:rPr>
          <w:sz w:val="22"/>
          <w:szCs w:val="22"/>
        </w:rPr>
        <w:tab/>
      </w:r>
      <w:r w:rsidRPr="00F975C5">
        <w:rPr>
          <w:sz w:val="22"/>
          <w:szCs w:val="22"/>
        </w:rPr>
        <w:tab/>
        <w:t xml:space="preserve">           </w:t>
      </w:r>
      <w:r w:rsidRPr="00F975C5" w:rsidR="00F975C5">
        <w:rPr>
          <w:sz w:val="22"/>
          <w:szCs w:val="22"/>
        </w:rPr>
        <w:t>Ф.И.О.1</w:t>
      </w:r>
      <w:r w:rsidRPr="00F975C5">
        <w:rPr>
          <w:sz w:val="22"/>
          <w:szCs w:val="22"/>
        </w:rPr>
        <w:t xml:space="preserve">, </w:t>
      </w:r>
    </w:p>
    <w:p w:rsidR="00721AFF" w:rsidRPr="00F975C5" w:rsidP="00721AFF">
      <w:pPr>
        <w:jc w:val="both"/>
        <w:rPr>
          <w:sz w:val="22"/>
          <w:szCs w:val="22"/>
        </w:rPr>
      </w:pPr>
      <w:r w:rsidRPr="00F975C5">
        <w:rPr>
          <w:sz w:val="22"/>
          <w:szCs w:val="22"/>
        </w:rPr>
        <w:t>ответчика</w:t>
      </w:r>
      <w:r w:rsidRPr="00F975C5">
        <w:rPr>
          <w:sz w:val="22"/>
          <w:szCs w:val="22"/>
        </w:rPr>
        <w:tab/>
      </w:r>
      <w:r w:rsidRPr="00F975C5">
        <w:rPr>
          <w:sz w:val="22"/>
          <w:szCs w:val="22"/>
        </w:rPr>
        <w:tab/>
      </w:r>
      <w:r w:rsidRPr="00F975C5">
        <w:rPr>
          <w:sz w:val="22"/>
          <w:szCs w:val="22"/>
        </w:rPr>
        <w:tab/>
      </w:r>
      <w:r w:rsidRPr="00F975C5">
        <w:rPr>
          <w:sz w:val="22"/>
          <w:szCs w:val="22"/>
        </w:rPr>
        <w:tab/>
      </w:r>
      <w:r w:rsidRPr="00F975C5">
        <w:rPr>
          <w:sz w:val="22"/>
          <w:szCs w:val="22"/>
        </w:rPr>
        <w:tab/>
      </w:r>
      <w:r w:rsidRPr="00F975C5">
        <w:rPr>
          <w:sz w:val="22"/>
          <w:szCs w:val="22"/>
        </w:rPr>
        <w:tab/>
        <w:t xml:space="preserve">                                 Кислица Н.И.,  </w:t>
      </w:r>
    </w:p>
    <w:p w:rsidR="00721AFF" w:rsidRPr="00F975C5" w:rsidP="00721AFF">
      <w:pPr>
        <w:jc w:val="both"/>
        <w:rPr>
          <w:sz w:val="22"/>
          <w:szCs w:val="22"/>
        </w:rPr>
      </w:pPr>
      <w:r w:rsidRPr="00F975C5">
        <w:rPr>
          <w:sz w:val="22"/>
          <w:szCs w:val="22"/>
        </w:rPr>
        <w:t xml:space="preserve">рассмотрев в открытом судебном заседании гражданское дело по исковому заявлению муниципального унитарного предприятия городского округа Красноперекопск Республика Крым «Тепловые сети» к Кислица Николаю Ивановичу, Кислица Наталье Дмитриевне, Кислица Николаю Николаевичу о взыскании задолженности за услуги теплоснабжения,  </w:t>
      </w:r>
    </w:p>
    <w:p w:rsidR="001E56A3" w:rsidRPr="00F975C5" w:rsidP="003432D9">
      <w:pPr>
        <w:jc w:val="center"/>
        <w:rPr>
          <w:b/>
          <w:bCs/>
          <w:color w:val="000000"/>
          <w:sz w:val="22"/>
          <w:szCs w:val="22"/>
        </w:rPr>
      </w:pPr>
      <w:r w:rsidRPr="00F975C5">
        <w:rPr>
          <w:b/>
          <w:bCs/>
          <w:color w:val="000000"/>
          <w:sz w:val="22"/>
          <w:szCs w:val="22"/>
        </w:rPr>
        <w:t>у с т а н о в и л :</w:t>
      </w:r>
    </w:p>
    <w:p w:rsidR="001E56A3" w:rsidRPr="00F975C5" w:rsidP="00F975C5">
      <w:pPr>
        <w:ind w:firstLine="708"/>
        <w:jc w:val="both"/>
        <w:rPr>
          <w:bCs/>
          <w:iCs/>
          <w:sz w:val="22"/>
          <w:szCs w:val="22"/>
        </w:rPr>
      </w:pPr>
      <w:r w:rsidRPr="00F975C5">
        <w:rPr>
          <w:color w:val="000000"/>
          <w:sz w:val="22"/>
          <w:szCs w:val="22"/>
        </w:rPr>
        <w:t>м</w:t>
      </w:r>
      <w:r w:rsidRPr="00F975C5">
        <w:rPr>
          <w:color w:val="000000"/>
          <w:sz w:val="22"/>
          <w:szCs w:val="22"/>
        </w:rPr>
        <w:t>униципальное унитарное предприятие городского округа Красноперекопск Республика Крым «Тепловые сети» (далее – МУП «Тепловые сети») обратилось с иском к К</w:t>
      </w:r>
      <w:r w:rsidRPr="00F975C5">
        <w:rPr>
          <w:color w:val="000000"/>
          <w:sz w:val="22"/>
          <w:szCs w:val="22"/>
        </w:rPr>
        <w:t xml:space="preserve">ислица Н.И. </w:t>
      </w:r>
      <w:r w:rsidRPr="00F975C5">
        <w:rPr>
          <w:color w:val="000000"/>
          <w:sz w:val="22"/>
          <w:szCs w:val="22"/>
        </w:rPr>
        <w:t>о взыскании задолженности за тепловую энергию и расходов по оплате государственной пошлины, мотивировав тем, что ответчик</w:t>
      </w:r>
      <w:r w:rsidRPr="00F975C5" w:rsidR="00F52571">
        <w:rPr>
          <w:color w:val="000000"/>
          <w:sz w:val="22"/>
          <w:szCs w:val="22"/>
        </w:rPr>
        <w:t xml:space="preserve"> являе</w:t>
      </w:r>
      <w:r w:rsidRPr="00F975C5">
        <w:rPr>
          <w:color w:val="000000"/>
          <w:sz w:val="22"/>
          <w:szCs w:val="22"/>
        </w:rPr>
        <w:t>тся потребител</w:t>
      </w:r>
      <w:r w:rsidRPr="00F975C5">
        <w:rPr>
          <w:color w:val="000000"/>
          <w:sz w:val="22"/>
          <w:szCs w:val="22"/>
        </w:rPr>
        <w:t>ем</w:t>
      </w:r>
      <w:r w:rsidRPr="00F975C5">
        <w:rPr>
          <w:color w:val="000000"/>
          <w:sz w:val="22"/>
          <w:szCs w:val="22"/>
        </w:rPr>
        <w:t xml:space="preserve"> теплоснабжения по адресу: </w:t>
      </w:r>
      <w:r w:rsidRPr="00F975C5" w:rsidR="00F975C5">
        <w:rPr>
          <w:bCs/>
          <w:iCs/>
          <w:sz w:val="22"/>
          <w:szCs w:val="22"/>
        </w:rPr>
        <w:t>&lt;адрес&gt;</w:t>
      </w:r>
      <w:r w:rsidRPr="00F975C5">
        <w:rPr>
          <w:color w:val="000000"/>
          <w:sz w:val="22"/>
          <w:szCs w:val="22"/>
        </w:rPr>
        <w:t>. Ответчи</w:t>
      </w:r>
      <w:r w:rsidRPr="00F975C5">
        <w:rPr>
          <w:color w:val="000000"/>
          <w:sz w:val="22"/>
          <w:szCs w:val="22"/>
        </w:rPr>
        <w:t>к оплату</w:t>
      </w:r>
      <w:r w:rsidRPr="00F975C5">
        <w:rPr>
          <w:color w:val="000000"/>
          <w:sz w:val="22"/>
          <w:szCs w:val="22"/>
        </w:rPr>
        <w:t xml:space="preserve"> за потребленные услуги в полном объёме не производил, в связи с чем </w:t>
      </w:r>
      <w:r w:rsidRPr="00F975C5">
        <w:rPr>
          <w:color w:val="000000"/>
          <w:sz w:val="22"/>
          <w:szCs w:val="22"/>
        </w:rPr>
        <w:t xml:space="preserve">за период с 01.02.2019 по 31.05.2020 </w:t>
      </w:r>
      <w:r w:rsidRPr="00F975C5">
        <w:rPr>
          <w:color w:val="000000"/>
          <w:sz w:val="22"/>
          <w:szCs w:val="22"/>
        </w:rPr>
        <w:t>образовалась задолженность в размере</w:t>
      </w:r>
      <w:r w:rsidRPr="00F975C5">
        <w:rPr>
          <w:color w:val="000000"/>
          <w:sz w:val="22"/>
          <w:szCs w:val="22"/>
        </w:rPr>
        <w:t xml:space="preserve"> </w:t>
      </w:r>
      <w:r w:rsidRPr="00F975C5" w:rsidR="00F975C5">
        <w:rPr>
          <w:bCs/>
          <w:iCs/>
          <w:sz w:val="22"/>
          <w:szCs w:val="22"/>
        </w:rPr>
        <w:t>&lt;данные изъяты&gt;</w:t>
      </w:r>
      <w:r w:rsidRPr="00F975C5">
        <w:rPr>
          <w:color w:val="000000"/>
          <w:sz w:val="22"/>
          <w:szCs w:val="22"/>
        </w:rPr>
        <w:t xml:space="preserve">. Просил суд взыскать с </w:t>
      </w:r>
      <w:r w:rsidRPr="00F975C5">
        <w:rPr>
          <w:color w:val="000000"/>
          <w:sz w:val="22"/>
          <w:szCs w:val="22"/>
        </w:rPr>
        <w:t xml:space="preserve">ответчика </w:t>
      </w:r>
      <w:r w:rsidRPr="00F975C5">
        <w:rPr>
          <w:color w:val="000000"/>
          <w:sz w:val="22"/>
          <w:szCs w:val="22"/>
        </w:rPr>
        <w:t xml:space="preserve">задолженность </w:t>
      </w:r>
      <w:r w:rsidRPr="00F975C5">
        <w:rPr>
          <w:color w:val="000000"/>
          <w:sz w:val="22"/>
          <w:szCs w:val="22"/>
        </w:rPr>
        <w:t xml:space="preserve">в указанном размере и </w:t>
      </w:r>
      <w:r w:rsidRPr="00F975C5">
        <w:rPr>
          <w:color w:val="000000"/>
          <w:sz w:val="22"/>
          <w:szCs w:val="22"/>
        </w:rPr>
        <w:t>расходы на уплату гос</w:t>
      </w:r>
      <w:r w:rsidRPr="00F975C5">
        <w:rPr>
          <w:color w:val="000000"/>
          <w:sz w:val="22"/>
          <w:szCs w:val="22"/>
        </w:rPr>
        <w:t xml:space="preserve">ударственной пошлины в размере </w:t>
      </w:r>
      <w:r w:rsidRPr="00F975C5" w:rsidR="00F975C5">
        <w:rPr>
          <w:bCs/>
          <w:iCs/>
          <w:sz w:val="22"/>
          <w:szCs w:val="22"/>
        </w:rPr>
        <w:t xml:space="preserve">&lt;данные изъяты&gt; </w:t>
      </w:r>
      <w:r w:rsidRPr="00F975C5">
        <w:rPr>
          <w:color w:val="000000"/>
          <w:sz w:val="22"/>
          <w:szCs w:val="22"/>
        </w:rPr>
        <w:t xml:space="preserve">. </w:t>
      </w:r>
    </w:p>
    <w:p w:rsidR="00721AFF" w:rsidRPr="00F975C5" w:rsidP="00F975C5">
      <w:pPr>
        <w:ind w:firstLine="708"/>
        <w:jc w:val="both"/>
        <w:rPr>
          <w:bCs/>
          <w:iCs/>
          <w:sz w:val="22"/>
          <w:szCs w:val="22"/>
        </w:rPr>
      </w:pPr>
      <w:r w:rsidRPr="00F975C5">
        <w:rPr>
          <w:color w:val="000000"/>
          <w:sz w:val="22"/>
          <w:szCs w:val="22"/>
        </w:rPr>
        <w:t xml:space="preserve">Представитель истца </w:t>
      </w:r>
      <w:r w:rsidRPr="00F975C5" w:rsidR="00F975C5">
        <w:rPr>
          <w:sz w:val="22"/>
          <w:szCs w:val="22"/>
        </w:rPr>
        <w:t>Ф.И.О.1</w:t>
      </w:r>
      <w:r w:rsidRPr="00F975C5" w:rsidR="00F975C5">
        <w:rPr>
          <w:sz w:val="22"/>
          <w:szCs w:val="22"/>
        </w:rPr>
        <w:t xml:space="preserve"> </w:t>
      </w:r>
      <w:r w:rsidRPr="00F975C5">
        <w:rPr>
          <w:color w:val="000000"/>
          <w:sz w:val="22"/>
          <w:szCs w:val="22"/>
        </w:rPr>
        <w:t xml:space="preserve">в судебном заседании </w:t>
      </w:r>
      <w:r w:rsidRPr="00F975C5">
        <w:rPr>
          <w:color w:val="000000"/>
          <w:sz w:val="22"/>
          <w:szCs w:val="22"/>
        </w:rPr>
        <w:t xml:space="preserve">уточнила </w:t>
      </w:r>
      <w:r w:rsidRPr="00F975C5">
        <w:rPr>
          <w:color w:val="000000"/>
          <w:sz w:val="22"/>
          <w:szCs w:val="22"/>
        </w:rPr>
        <w:t>заявленные исковые требования</w:t>
      </w:r>
      <w:r w:rsidRPr="00F975C5">
        <w:rPr>
          <w:color w:val="000000"/>
          <w:sz w:val="22"/>
          <w:szCs w:val="22"/>
        </w:rPr>
        <w:t xml:space="preserve">, просила взыскать с ответчика Кислица Н.И. задолженность за услуги теплоснабжения за период с 01.02.2019 по 31.07.2020 в размере </w:t>
      </w:r>
      <w:r w:rsidRPr="00F975C5" w:rsidR="00F975C5">
        <w:rPr>
          <w:bCs/>
          <w:iCs/>
          <w:sz w:val="22"/>
          <w:szCs w:val="22"/>
        </w:rPr>
        <w:t xml:space="preserve">&lt;данные изъяты&gt;  </w:t>
      </w:r>
      <w:r w:rsidRPr="00F975C5">
        <w:rPr>
          <w:color w:val="000000"/>
          <w:sz w:val="22"/>
          <w:szCs w:val="22"/>
        </w:rPr>
        <w:t>и расходы на оплату государственной пошлины в размер</w:t>
      </w:r>
      <w:r w:rsidRPr="00F975C5" w:rsidR="00F52571">
        <w:rPr>
          <w:color w:val="000000"/>
          <w:sz w:val="22"/>
          <w:szCs w:val="22"/>
        </w:rPr>
        <w:t>е</w:t>
      </w:r>
      <w:r w:rsidRPr="00F975C5">
        <w:rPr>
          <w:color w:val="000000"/>
          <w:sz w:val="22"/>
          <w:szCs w:val="22"/>
        </w:rPr>
        <w:t xml:space="preserve"> </w:t>
      </w:r>
      <w:r w:rsidRPr="00F975C5" w:rsidR="00F975C5">
        <w:rPr>
          <w:bCs/>
          <w:iCs/>
          <w:sz w:val="22"/>
          <w:szCs w:val="22"/>
        </w:rPr>
        <w:t>&lt;данные изъяты&gt;</w:t>
      </w:r>
      <w:r w:rsidRPr="00F975C5">
        <w:rPr>
          <w:color w:val="000000"/>
          <w:sz w:val="22"/>
          <w:szCs w:val="22"/>
        </w:rPr>
        <w:t xml:space="preserve">. </w:t>
      </w:r>
    </w:p>
    <w:p w:rsidR="00721AFF" w:rsidRPr="00F975C5" w:rsidP="00711FC1">
      <w:pPr>
        <w:pStyle w:val="NormalWeb"/>
        <w:spacing w:before="0" w:beforeAutospacing="0" w:after="0" w:afterAutospacing="0"/>
        <w:ind w:firstLine="709"/>
        <w:jc w:val="both"/>
        <w:rPr>
          <w:color w:val="000000"/>
          <w:sz w:val="22"/>
          <w:szCs w:val="22"/>
        </w:rPr>
      </w:pPr>
      <w:r w:rsidRPr="00F975C5">
        <w:rPr>
          <w:color w:val="000000"/>
          <w:sz w:val="22"/>
          <w:szCs w:val="22"/>
        </w:rPr>
        <w:t>Определением от 14.07.2021 в качестве соответчико</w:t>
      </w:r>
      <w:r w:rsidRPr="00F975C5" w:rsidR="00F52571">
        <w:rPr>
          <w:color w:val="000000"/>
          <w:sz w:val="22"/>
          <w:szCs w:val="22"/>
        </w:rPr>
        <w:t>в</w:t>
      </w:r>
      <w:r w:rsidRPr="00F975C5">
        <w:rPr>
          <w:color w:val="000000"/>
          <w:sz w:val="22"/>
          <w:szCs w:val="22"/>
        </w:rPr>
        <w:t xml:space="preserve"> привлечены Кислица Н.Д. и Кислица Н.Н.</w:t>
      </w:r>
    </w:p>
    <w:p w:rsidR="00721AFF" w:rsidRPr="00F975C5" w:rsidP="00711FC1">
      <w:pPr>
        <w:pStyle w:val="NormalWeb"/>
        <w:spacing w:before="0" w:beforeAutospacing="0" w:after="0" w:afterAutospacing="0"/>
        <w:ind w:firstLine="709"/>
        <w:jc w:val="both"/>
        <w:rPr>
          <w:color w:val="000000"/>
          <w:sz w:val="22"/>
          <w:szCs w:val="22"/>
        </w:rPr>
      </w:pPr>
      <w:r w:rsidRPr="00F975C5">
        <w:rPr>
          <w:color w:val="000000"/>
          <w:sz w:val="22"/>
          <w:szCs w:val="22"/>
        </w:rPr>
        <w:t xml:space="preserve">В судебном заседании </w:t>
      </w:r>
      <w:r w:rsidRPr="00F975C5">
        <w:rPr>
          <w:color w:val="000000"/>
          <w:sz w:val="22"/>
          <w:szCs w:val="22"/>
        </w:rPr>
        <w:t xml:space="preserve">представитель истца </w:t>
      </w:r>
      <w:r w:rsidRPr="00F975C5" w:rsidR="00F975C5">
        <w:rPr>
          <w:sz w:val="22"/>
          <w:szCs w:val="22"/>
        </w:rPr>
        <w:t>Ф.И.О.1</w:t>
      </w:r>
      <w:r w:rsidRPr="00F975C5" w:rsidR="00F975C5">
        <w:rPr>
          <w:sz w:val="22"/>
          <w:szCs w:val="22"/>
        </w:rPr>
        <w:t xml:space="preserve"> </w:t>
      </w:r>
      <w:r w:rsidRPr="00F975C5">
        <w:rPr>
          <w:color w:val="000000"/>
          <w:sz w:val="22"/>
          <w:szCs w:val="22"/>
        </w:rPr>
        <w:t xml:space="preserve">поддержала исковые требования, настаивая на их удовлетворении. </w:t>
      </w:r>
    </w:p>
    <w:p w:rsidR="00721AFF" w:rsidRPr="00F975C5" w:rsidP="00F975C5">
      <w:pPr>
        <w:ind w:firstLine="708"/>
        <w:jc w:val="both"/>
        <w:rPr>
          <w:bCs/>
          <w:iCs/>
          <w:sz w:val="22"/>
          <w:szCs w:val="22"/>
        </w:rPr>
      </w:pPr>
      <w:r w:rsidRPr="00F975C5">
        <w:rPr>
          <w:color w:val="000000"/>
          <w:sz w:val="22"/>
          <w:szCs w:val="22"/>
        </w:rPr>
        <w:t xml:space="preserve">Ответчик Кислица Н.И. иск не признал, пояснив, что не проживает по адресу: </w:t>
      </w:r>
      <w:r w:rsidRPr="00F975C5" w:rsidR="00F975C5">
        <w:rPr>
          <w:bCs/>
          <w:iCs/>
          <w:sz w:val="22"/>
          <w:szCs w:val="22"/>
        </w:rPr>
        <w:t>&lt;адрес&gt;</w:t>
      </w:r>
      <w:r w:rsidRPr="00F975C5">
        <w:rPr>
          <w:color w:val="000000"/>
          <w:sz w:val="22"/>
          <w:szCs w:val="22"/>
        </w:rPr>
        <w:t xml:space="preserve"> и не обязан опл</w:t>
      </w:r>
      <w:r w:rsidRPr="00F975C5" w:rsidR="004D0A2C">
        <w:rPr>
          <w:color w:val="000000"/>
          <w:sz w:val="22"/>
          <w:szCs w:val="22"/>
        </w:rPr>
        <w:t xml:space="preserve">ачивать услуги теплоснабжения. Ранее в этой квартире проживал Гурин с семьей.  </w:t>
      </w:r>
      <w:r w:rsidRPr="00F975C5">
        <w:rPr>
          <w:color w:val="000000"/>
          <w:sz w:val="22"/>
          <w:szCs w:val="22"/>
        </w:rPr>
        <w:t>Указанную квартиру ему предоставила администрация г. Красноперекопска на основании договора социального найма от 02.03.2020</w:t>
      </w:r>
      <w:r w:rsidRPr="00F975C5" w:rsidR="004D0A2C">
        <w:rPr>
          <w:color w:val="000000"/>
          <w:sz w:val="22"/>
          <w:szCs w:val="22"/>
        </w:rPr>
        <w:t xml:space="preserve">. </w:t>
      </w:r>
      <w:r w:rsidRPr="00F975C5">
        <w:rPr>
          <w:color w:val="000000"/>
          <w:sz w:val="22"/>
          <w:szCs w:val="22"/>
        </w:rPr>
        <w:t>Договор с МУП «Тепловые сети» заключил 19.03.2020</w:t>
      </w:r>
      <w:r w:rsidRPr="00F975C5" w:rsidR="00F52EAD">
        <w:rPr>
          <w:color w:val="000000"/>
          <w:sz w:val="22"/>
          <w:szCs w:val="22"/>
        </w:rPr>
        <w:t>.</w:t>
      </w:r>
      <w:r w:rsidRPr="00F975C5" w:rsidR="004D0A2C">
        <w:rPr>
          <w:color w:val="000000"/>
          <w:sz w:val="22"/>
          <w:szCs w:val="22"/>
        </w:rPr>
        <w:t xml:space="preserve"> Расходы на коммунальные услуги должен нести собственник жилого помещения.</w:t>
      </w:r>
    </w:p>
    <w:p w:rsidR="00F52EAD" w:rsidRPr="00F975C5" w:rsidP="00207561">
      <w:pPr>
        <w:pStyle w:val="NormalWeb"/>
        <w:spacing w:before="0" w:beforeAutospacing="0" w:after="0" w:afterAutospacing="0"/>
        <w:ind w:firstLine="709"/>
        <w:jc w:val="both"/>
        <w:rPr>
          <w:color w:val="000000"/>
          <w:sz w:val="22"/>
          <w:szCs w:val="22"/>
        </w:rPr>
      </w:pPr>
      <w:r w:rsidRPr="00F975C5">
        <w:rPr>
          <w:color w:val="000000"/>
          <w:sz w:val="22"/>
          <w:szCs w:val="22"/>
        </w:rPr>
        <w:t>Ответчи</w:t>
      </w:r>
      <w:r w:rsidRPr="00F975C5">
        <w:rPr>
          <w:color w:val="000000"/>
          <w:sz w:val="22"/>
          <w:szCs w:val="22"/>
        </w:rPr>
        <w:t xml:space="preserve">ка Кислица Н.Д., Кислица Н.Н. не явились. </w:t>
      </w:r>
    </w:p>
    <w:p w:rsidR="00F52EAD" w:rsidRPr="00F975C5" w:rsidP="00F52EAD">
      <w:pPr>
        <w:ind w:firstLine="708"/>
        <w:jc w:val="both"/>
        <w:rPr>
          <w:bCs/>
          <w:sz w:val="22"/>
          <w:szCs w:val="22"/>
        </w:rPr>
      </w:pPr>
      <w:r w:rsidRPr="00F975C5">
        <w:rPr>
          <w:bCs/>
          <w:sz w:val="22"/>
          <w:szCs w:val="22"/>
        </w:rPr>
        <w:t>В соответствии со ст.165.1 Гражданского кодекса РФ заявления, уведомления, извещения, требования или иные юридически значимые сообщения, с которыми закон или сделка связывает гражданско-правовые последствия для другого лица, влекут для этого лица такие последствия с момента доставки соответствующего сообщения ему или его представителю.</w:t>
      </w:r>
    </w:p>
    <w:p w:rsidR="00F52EAD" w:rsidRPr="00F975C5" w:rsidP="00F52EAD">
      <w:pPr>
        <w:ind w:firstLine="708"/>
        <w:jc w:val="both"/>
        <w:rPr>
          <w:bCs/>
          <w:sz w:val="22"/>
          <w:szCs w:val="22"/>
        </w:rPr>
      </w:pPr>
      <w:r w:rsidRPr="00F975C5">
        <w:rPr>
          <w:bCs/>
          <w:sz w:val="22"/>
          <w:szCs w:val="22"/>
        </w:rPr>
        <w:t>Сообщение считается доставленным и в тех случаях, если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F52EAD" w:rsidRPr="00F975C5" w:rsidP="00F52EAD">
      <w:pPr>
        <w:pStyle w:val="ConsPlusNormal"/>
        <w:ind w:firstLine="708"/>
        <w:jc w:val="both"/>
        <w:rPr>
          <w:rFonts w:ascii="Times New Roman" w:hAnsi="Times New Roman" w:cs="Times New Roman"/>
          <w:sz w:val="22"/>
          <w:szCs w:val="22"/>
        </w:rPr>
      </w:pPr>
      <w:r w:rsidRPr="00F975C5">
        <w:rPr>
          <w:rFonts w:ascii="Times New Roman" w:hAnsi="Times New Roman" w:cs="Times New Roman"/>
          <w:sz w:val="22"/>
          <w:szCs w:val="22"/>
        </w:rPr>
        <w:t>По смыслу п.1 ст. 165.1 ГК РФ, подлежащей применению к судебным извещениям и вызовам, если гражданским процессуальным законодательством не предусмотрено иное, юридически значимое сообщение, адресованное гражданину, должно быть направлено по адресу его регистрации по месту жительства или пребывания либо по адресу, который гражданин указал сам (например, в тексте договора), либо его представителю.</w:t>
      </w:r>
    </w:p>
    <w:p w:rsidR="00F52EAD" w:rsidRPr="00F975C5" w:rsidP="00F52EAD">
      <w:pPr>
        <w:pStyle w:val="ConsPlusNormal"/>
        <w:ind w:firstLine="708"/>
        <w:jc w:val="both"/>
        <w:rPr>
          <w:rFonts w:ascii="Times New Roman" w:hAnsi="Times New Roman" w:cs="Times New Roman"/>
          <w:sz w:val="22"/>
          <w:szCs w:val="22"/>
        </w:rPr>
      </w:pPr>
      <w:r w:rsidRPr="00F975C5">
        <w:rPr>
          <w:rFonts w:ascii="Times New Roman" w:hAnsi="Times New Roman" w:cs="Times New Roman"/>
          <w:sz w:val="22"/>
          <w:szCs w:val="22"/>
        </w:rPr>
        <w:t xml:space="preserve">Гражданин несёт риск последствий неполучения юридически значимых сообщений, доставленных по адресам, перечисленным в абзацах первом и втором п.1 ст.165.1 ГК РФ, а также риск отсутствия по указанным адресам своего представителя. Гражданин, сообщивший кредиторам, а также другим лицам сведения об ином месте своего жительства, несет риск вызванных этим последствий (п.1 ст. 75 ГК РФ). Сообщения, доставленные по названным адресам, считаются полученными, даже если соответствующее лицо фактически не проживает (не находится) по </w:t>
      </w:r>
      <w:r w:rsidRPr="00F975C5">
        <w:rPr>
          <w:rFonts w:ascii="Times New Roman" w:hAnsi="Times New Roman" w:cs="Times New Roman"/>
          <w:sz w:val="22"/>
          <w:szCs w:val="22"/>
        </w:rPr>
        <w:t>указанному адресу.</w:t>
      </w:r>
    </w:p>
    <w:p w:rsidR="00F52EAD" w:rsidRPr="00F975C5" w:rsidP="00F52EAD">
      <w:pPr>
        <w:ind w:firstLine="720"/>
        <w:jc w:val="both"/>
        <w:rPr>
          <w:sz w:val="22"/>
          <w:szCs w:val="22"/>
        </w:rPr>
      </w:pPr>
      <w:r w:rsidRPr="00F975C5">
        <w:rPr>
          <w:sz w:val="22"/>
          <w:szCs w:val="22"/>
        </w:rPr>
        <w:t>Направленная в соответствии с ч.1 ст.133 ГПК РФ ответчикам по адресам регистрации по месту жительства судебная корреспонденция возвращена в суд с отметкой «истек срок хранения». Суд признает ответчиков надлежаще извещенными о рассмотрении иска, так как ГПК РФ иное не предусмотрено.</w:t>
      </w:r>
    </w:p>
    <w:p w:rsidR="00F52EAD" w:rsidRPr="00F975C5" w:rsidP="00207561">
      <w:pPr>
        <w:pStyle w:val="NormalWeb"/>
        <w:spacing w:before="0" w:beforeAutospacing="0" w:after="0" w:afterAutospacing="0"/>
        <w:ind w:firstLine="709"/>
        <w:jc w:val="both"/>
        <w:rPr>
          <w:color w:val="000000"/>
          <w:sz w:val="22"/>
          <w:szCs w:val="22"/>
        </w:rPr>
      </w:pPr>
      <w:r w:rsidRPr="00F975C5">
        <w:rPr>
          <w:color w:val="000000"/>
          <w:sz w:val="22"/>
          <w:szCs w:val="22"/>
        </w:rPr>
        <w:t xml:space="preserve">Третье лицо – администрация г. Красноперекопска в судебное заседание представителя не направила. Ранее в письменном заявлении просила рассмотреть дело в отсутствие представителя.  </w:t>
      </w:r>
    </w:p>
    <w:p w:rsidR="001E56A3" w:rsidRPr="00F975C5" w:rsidP="00711FC1">
      <w:pPr>
        <w:pStyle w:val="NormalWeb"/>
        <w:spacing w:before="0" w:beforeAutospacing="0" w:after="0" w:afterAutospacing="0"/>
        <w:ind w:firstLine="709"/>
        <w:jc w:val="both"/>
        <w:rPr>
          <w:color w:val="000000"/>
          <w:sz w:val="22"/>
          <w:szCs w:val="22"/>
        </w:rPr>
      </w:pPr>
      <w:r w:rsidRPr="00F975C5">
        <w:rPr>
          <w:color w:val="000000"/>
          <w:sz w:val="22"/>
          <w:szCs w:val="22"/>
        </w:rPr>
        <w:t>На основании ст. 167 ГПК РФ суд счёл возможным рассмотреть дело в отсутствие неявивш</w:t>
      </w:r>
      <w:r w:rsidRPr="00F975C5" w:rsidR="007077C2">
        <w:rPr>
          <w:color w:val="000000"/>
          <w:sz w:val="22"/>
          <w:szCs w:val="22"/>
        </w:rPr>
        <w:t>их</w:t>
      </w:r>
      <w:r w:rsidRPr="00F975C5">
        <w:rPr>
          <w:color w:val="000000"/>
          <w:sz w:val="22"/>
          <w:szCs w:val="22"/>
        </w:rPr>
        <w:t>ся</w:t>
      </w:r>
      <w:r w:rsidRPr="00F975C5" w:rsidR="007077C2">
        <w:rPr>
          <w:color w:val="000000"/>
          <w:sz w:val="22"/>
          <w:szCs w:val="22"/>
        </w:rPr>
        <w:t xml:space="preserve"> лиц, участвующих в деле. </w:t>
      </w:r>
    </w:p>
    <w:p w:rsidR="001E56A3" w:rsidRPr="00F975C5" w:rsidP="00711FC1">
      <w:pPr>
        <w:autoSpaceDE w:val="0"/>
        <w:autoSpaceDN w:val="0"/>
        <w:adjustRightInd w:val="0"/>
        <w:ind w:firstLine="709"/>
        <w:jc w:val="both"/>
        <w:rPr>
          <w:color w:val="000000"/>
          <w:sz w:val="22"/>
          <w:szCs w:val="22"/>
        </w:rPr>
      </w:pPr>
      <w:r w:rsidRPr="00F975C5">
        <w:rPr>
          <w:color w:val="000000"/>
          <w:sz w:val="22"/>
          <w:szCs w:val="22"/>
        </w:rPr>
        <w:t xml:space="preserve">Выслушав </w:t>
      </w:r>
      <w:r w:rsidRPr="00F975C5" w:rsidR="007077C2">
        <w:rPr>
          <w:color w:val="000000"/>
          <w:sz w:val="22"/>
          <w:szCs w:val="22"/>
        </w:rPr>
        <w:t>представителя истца и ответчика,</w:t>
      </w:r>
      <w:r w:rsidRPr="00F975C5">
        <w:rPr>
          <w:color w:val="000000"/>
          <w:sz w:val="22"/>
          <w:szCs w:val="22"/>
        </w:rPr>
        <w:t xml:space="preserve"> исследовав письменные материалы дела, суд приходит к вывод</w:t>
      </w:r>
      <w:r w:rsidRPr="00F975C5" w:rsidR="004D0A2C">
        <w:rPr>
          <w:color w:val="000000"/>
          <w:sz w:val="22"/>
          <w:szCs w:val="22"/>
        </w:rPr>
        <w:t>у</w:t>
      </w:r>
      <w:r w:rsidRPr="00F975C5">
        <w:rPr>
          <w:color w:val="000000"/>
          <w:sz w:val="22"/>
          <w:szCs w:val="22"/>
        </w:rPr>
        <w:t xml:space="preserve"> о том, что исковые требования подлежат удовлетворению по следующим основаниям.</w:t>
      </w:r>
    </w:p>
    <w:p w:rsidR="001E56A3" w:rsidRPr="00F975C5" w:rsidP="00711FC1">
      <w:pPr>
        <w:autoSpaceDE w:val="0"/>
        <w:autoSpaceDN w:val="0"/>
        <w:adjustRightInd w:val="0"/>
        <w:ind w:firstLine="709"/>
        <w:jc w:val="both"/>
        <w:rPr>
          <w:color w:val="000000"/>
          <w:sz w:val="22"/>
          <w:szCs w:val="22"/>
        </w:rPr>
      </w:pPr>
      <w:r w:rsidRPr="00F975C5">
        <w:rPr>
          <w:color w:val="000000"/>
          <w:sz w:val="22"/>
          <w:szCs w:val="22"/>
        </w:rPr>
        <w:t>На основании ст. 8, 307 ГК РФ обязательства возникают из договора или вследствие событий, с которым закон связывает наступление гражданско-правовых последствий. В данном случае МУП «Тепловые сети» предоставляло тепловую энергию, а ответчики её получали. Согласно ч. 1 ст. 540 ГК РФ в случае, когда абонент по договору энергоснабжения выступает 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 Если иное не предусмотрено соглашением сторон, такой договор считается заключенным на неопределенный срок.</w:t>
      </w:r>
    </w:p>
    <w:p w:rsidR="004D0A2C" w:rsidRPr="00F975C5" w:rsidP="00711FC1">
      <w:pPr>
        <w:ind w:firstLine="709"/>
        <w:jc w:val="both"/>
        <w:rPr>
          <w:color w:val="000000"/>
          <w:sz w:val="22"/>
          <w:szCs w:val="22"/>
        </w:rPr>
      </w:pPr>
      <w:r w:rsidRPr="00F975C5">
        <w:rPr>
          <w:color w:val="000000"/>
          <w:sz w:val="22"/>
          <w:szCs w:val="22"/>
        </w:rPr>
        <w:t xml:space="preserve">В соответствии со ст. 153 Жилищного кодекса Российской Федерации (далее – ЖК РФ) граждане и организации обязаны своевременно и полностью вносить плату за жилое помещение и коммунальные услуги. </w:t>
      </w:r>
    </w:p>
    <w:p w:rsidR="001E56A3" w:rsidRPr="00F975C5" w:rsidP="00711FC1">
      <w:pPr>
        <w:ind w:firstLine="709"/>
        <w:jc w:val="both"/>
        <w:rPr>
          <w:color w:val="000000"/>
          <w:sz w:val="22"/>
          <w:szCs w:val="22"/>
        </w:rPr>
      </w:pPr>
      <w:r w:rsidRPr="00F975C5">
        <w:rPr>
          <w:color w:val="000000"/>
          <w:sz w:val="22"/>
          <w:szCs w:val="22"/>
        </w:rPr>
        <w:t>Согласно ст. 154 ЖК РФ плата за коммунальные услуги включает в себя плату за холодное и горячее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CD383E" w:rsidRPr="00F975C5" w:rsidP="00CD383E">
      <w:pPr>
        <w:autoSpaceDE w:val="0"/>
        <w:autoSpaceDN w:val="0"/>
        <w:adjustRightInd w:val="0"/>
        <w:ind w:firstLine="708"/>
        <w:jc w:val="both"/>
        <w:rPr>
          <w:rFonts w:eastAsia="Calibri"/>
          <w:sz w:val="22"/>
          <w:szCs w:val="22"/>
        </w:rPr>
      </w:pPr>
      <w:r w:rsidRPr="00F975C5">
        <w:rPr>
          <w:rFonts w:eastAsia="Calibri"/>
          <w:sz w:val="22"/>
          <w:szCs w:val="22"/>
        </w:rPr>
        <w:t>В силу ч.2 ст.69 ЖК члены семьи нанимателя жилого помещения по договору социального найма имеют равные с нанимателем права и обязанности. Дееспособные и ограниченные судом в дееспособности члены семьи нанимателя жилого помещения по договору социального найма несут солидарную с нанимателем ответственность по обязательствам, вытекающим из договора социального найма.</w:t>
      </w:r>
    </w:p>
    <w:p w:rsidR="007077C2" w:rsidRPr="00F975C5" w:rsidP="00F975C5">
      <w:pPr>
        <w:ind w:firstLine="708"/>
        <w:jc w:val="both"/>
        <w:rPr>
          <w:bCs/>
          <w:iCs/>
          <w:sz w:val="22"/>
          <w:szCs w:val="22"/>
        </w:rPr>
      </w:pPr>
      <w:r w:rsidRPr="00F975C5">
        <w:rPr>
          <w:color w:val="000000"/>
          <w:sz w:val="22"/>
          <w:szCs w:val="22"/>
        </w:rPr>
        <w:t xml:space="preserve">Судом установлено, что </w:t>
      </w:r>
      <w:r w:rsidRPr="00F975C5">
        <w:rPr>
          <w:color w:val="000000"/>
          <w:sz w:val="22"/>
          <w:szCs w:val="22"/>
        </w:rPr>
        <w:t xml:space="preserve">по месту жительства по адресу: </w:t>
      </w:r>
      <w:r w:rsidRPr="00F975C5" w:rsidR="00F975C5">
        <w:rPr>
          <w:bCs/>
          <w:iCs/>
          <w:sz w:val="22"/>
          <w:szCs w:val="22"/>
        </w:rPr>
        <w:t>&lt;адрес&gt;</w:t>
      </w:r>
      <w:r w:rsidRPr="00F975C5">
        <w:rPr>
          <w:color w:val="000000"/>
          <w:sz w:val="22"/>
          <w:szCs w:val="22"/>
        </w:rPr>
        <w:t xml:space="preserve">, зарегистрированы </w:t>
      </w:r>
      <w:r w:rsidRPr="00F975C5">
        <w:rPr>
          <w:color w:val="000000"/>
          <w:sz w:val="22"/>
          <w:szCs w:val="22"/>
        </w:rPr>
        <w:t xml:space="preserve">ответчики </w:t>
      </w:r>
      <w:r w:rsidRPr="00F975C5">
        <w:rPr>
          <w:color w:val="000000"/>
          <w:sz w:val="22"/>
          <w:szCs w:val="22"/>
        </w:rPr>
        <w:t xml:space="preserve">Кислица Н.И. с 20.11.2002, Кислица Н.Д. с 18.07.2003, Кислица Н.Н. с 18.07.2003, </w:t>
      </w:r>
      <w:r w:rsidRPr="00F975C5">
        <w:rPr>
          <w:color w:val="000000"/>
          <w:sz w:val="22"/>
          <w:szCs w:val="22"/>
        </w:rPr>
        <w:t>что подтверждается</w:t>
      </w:r>
      <w:r w:rsidRPr="00F975C5">
        <w:rPr>
          <w:color w:val="000000"/>
          <w:sz w:val="22"/>
          <w:szCs w:val="22"/>
        </w:rPr>
        <w:t xml:space="preserve"> копией паспорта Кислица Н.И. и адресными </w:t>
      </w:r>
      <w:r w:rsidRPr="00F975C5">
        <w:rPr>
          <w:color w:val="000000"/>
          <w:sz w:val="22"/>
          <w:szCs w:val="22"/>
        </w:rPr>
        <w:t>справк</w:t>
      </w:r>
      <w:r w:rsidRPr="00F975C5">
        <w:rPr>
          <w:color w:val="000000"/>
          <w:sz w:val="22"/>
          <w:szCs w:val="22"/>
        </w:rPr>
        <w:t xml:space="preserve">ами </w:t>
      </w:r>
      <w:r w:rsidRPr="00F975C5">
        <w:rPr>
          <w:color w:val="000000"/>
          <w:sz w:val="22"/>
          <w:szCs w:val="22"/>
        </w:rPr>
        <w:t xml:space="preserve">(л.д. </w:t>
      </w:r>
      <w:r w:rsidRPr="00F975C5">
        <w:rPr>
          <w:color w:val="000000"/>
          <w:sz w:val="22"/>
          <w:szCs w:val="22"/>
        </w:rPr>
        <w:t xml:space="preserve">83, 147, 148). </w:t>
      </w:r>
      <w:r w:rsidRPr="00F975C5">
        <w:rPr>
          <w:color w:val="000000"/>
          <w:sz w:val="22"/>
          <w:szCs w:val="22"/>
        </w:rPr>
        <w:t xml:space="preserve"> </w:t>
      </w:r>
    </w:p>
    <w:p w:rsidR="00CD383E" w:rsidRPr="00F975C5" w:rsidP="00CD383E">
      <w:pPr>
        <w:ind w:firstLine="709"/>
        <w:jc w:val="both"/>
        <w:rPr>
          <w:rFonts w:eastAsia="Calibri"/>
          <w:sz w:val="22"/>
          <w:szCs w:val="22"/>
        </w:rPr>
      </w:pPr>
      <w:r w:rsidRPr="00F975C5">
        <w:rPr>
          <w:color w:val="000000"/>
          <w:sz w:val="22"/>
          <w:szCs w:val="22"/>
        </w:rPr>
        <w:t xml:space="preserve">В соответствии с п.34 п.п. «и» «Правил предоставления коммунальных услуг собственникам и пользователям помещений в многоквартирных домах и жилых домов», утвержденных </w:t>
      </w:r>
      <w:hyperlink r:id="rId4" w:anchor="sub_0" w:history="1">
        <w:r w:rsidRPr="00F975C5">
          <w:rPr>
            <w:rStyle w:val="a1"/>
            <w:color w:val="000000"/>
            <w:sz w:val="22"/>
            <w:szCs w:val="22"/>
          </w:rPr>
          <w:t>Постановлением</w:t>
        </w:r>
      </w:hyperlink>
      <w:r w:rsidRPr="00F975C5">
        <w:rPr>
          <w:color w:val="000000"/>
          <w:sz w:val="22"/>
          <w:szCs w:val="22"/>
        </w:rPr>
        <w:t xml:space="preserve"> Правительства Российской Федерации от </w:t>
      </w:r>
      <w:r w:rsidRPr="00F975C5">
        <w:rPr>
          <w:color w:val="000000"/>
          <w:sz w:val="22"/>
          <w:szCs w:val="22"/>
        </w:rPr>
        <w:t>0</w:t>
      </w:r>
      <w:r w:rsidRPr="00F975C5">
        <w:rPr>
          <w:color w:val="000000"/>
          <w:sz w:val="22"/>
          <w:szCs w:val="22"/>
        </w:rPr>
        <w:t>6</w:t>
      </w:r>
      <w:r w:rsidRPr="00F975C5">
        <w:rPr>
          <w:color w:val="000000"/>
          <w:sz w:val="22"/>
          <w:szCs w:val="22"/>
        </w:rPr>
        <w:t>.05.</w:t>
      </w:r>
      <w:r w:rsidRPr="00F975C5">
        <w:rPr>
          <w:color w:val="000000"/>
          <w:sz w:val="22"/>
          <w:szCs w:val="22"/>
        </w:rPr>
        <w:t xml:space="preserve">2011 № 354, потребитель обязан </w:t>
      </w:r>
      <w:r w:rsidRPr="00F975C5">
        <w:rPr>
          <w:color w:val="000000"/>
          <w:sz w:val="22"/>
          <w:szCs w:val="22"/>
        </w:rPr>
        <w:t>с</w:t>
      </w:r>
      <w:r w:rsidRPr="00F975C5">
        <w:rPr>
          <w:rFonts w:eastAsia="Calibri"/>
          <w:sz w:val="22"/>
          <w:szCs w:val="22"/>
        </w:rPr>
        <w:t xml:space="preserve">воевременно и в полном объеме вносить плату за коммунальные услуги, в том числе в объеме, определенном исходя из показаний коллективных (общедомовых) приборов учета коммунальных ресурсов, установленных в соответствии с </w:t>
      </w:r>
      <w:hyperlink r:id="rId5" w:history="1">
        <w:r w:rsidRPr="00F975C5">
          <w:rPr>
            <w:rFonts w:eastAsia="Calibri"/>
            <w:color w:val="0000FF"/>
            <w:sz w:val="22"/>
            <w:szCs w:val="22"/>
          </w:rPr>
          <w:t>подпунктом е(2) пункта 32</w:t>
        </w:r>
      </w:hyperlink>
      <w:r w:rsidRPr="00F975C5">
        <w:rPr>
          <w:rFonts w:eastAsia="Calibri"/>
          <w:sz w:val="22"/>
          <w:szCs w:val="22"/>
        </w:rPr>
        <w:t xml:space="preserve"> настоящих Правил, в случаях, установленных настоящими Правилами, если иное не установлено договором, содержащим положения о предоставлении коммунальных услуг.</w:t>
      </w:r>
    </w:p>
    <w:p w:rsidR="001E56A3" w:rsidRPr="00F975C5" w:rsidP="00F975C5">
      <w:pPr>
        <w:ind w:firstLine="708"/>
        <w:jc w:val="both"/>
        <w:rPr>
          <w:bCs/>
          <w:iCs/>
          <w:sz w:val="22"/>
          <w:szCs w:val="22"/>
        </w:rPr>
      </w:pPr>
      <w:r w:rsidRPr="00F975C5">
        <w:rPr>
          <w:color w:val="000000"/>
          <w:sz w:val="22"/>
          <w:szCs w:val="22"/>
        </w:rPr>
        <w:t>Согласно справке</w:t>
      </w:r>
      <w:r w:rsidRPr="00F975C5" w:rsidR="002321BC">
        <w:rPr>
          <w:color w:val="000000"/>
          <w:sz w:val="22"/>
          <w:szCs w:val="22"/>
        </w:rPr>
        <w:t>-расчету</w:t>
      </w:r>
      <w:r w:rsidRPr="00F975C5">
        <w:rPr>
          <w:color w:val="000000"/>
          <w:sz w:val="22"/>
          <w:szCs w:val="22"/>
        </w:rPr>
        <w:t xml:space="preserve"> </w:t>
      </w:r>
      <w:r w:rsidRPr="00F975C5" w:rsidR="002321BC">
        <w:rPr>
          <w:color w:val="000000"/>
          <w:sz w:val="22"/>
          <w:szCs w:val="22"/>
        </w:rPr>
        <w:t xml:space="preserve">за предоставленные услуги по централизованному отоплению квартиры по адресу: </w:t>
      </w:r>
      <w:r w:rsidRPr="00F975C5" w:rsidR="00F975C5">
        <w:rPr>
          <w:bCs/>
          <w:iCs/>
          <w:sz w:val="22"/>
          <w:szCs w:val="22"/>
        </w:rPr>
        <w:t>&lt;адрес&gt;</w:t>
      </w:r>
      <w:r w:rsidRPr="00F975C5" w:rsidR="00F975C5">
        <w:rPr>
          <w:bCs/>
          <w:iCs/>
          <w:sz w:val="22"/>
          <w:szCs w:val="22"/>
        </w:rPr>
        <w:t xml:space="preserve"> </w:t>
      </w:r>
      <w:r w:rsidRPr="00F975C5" w:rsidR="002321BC">
        <w:rPr>
          <w:color w:val="000000"/>
          <w:sz w:val="22"/>
          <w:szCs w:val="22"/>
        </w:rPr>
        <w:t xml:space="preserve">за период с 01.02.2019 по 31.07.2020 начислено </w:t>
      </w:r>
      <w:r w:rsidRPr="00F975C5" w:rsidR="00F975C5">
        <w:rPr>
          <w:bCs/>
          <w:iCs/>
          <w:sz w:val="22"/>
          <w:szCs w:val="22"/>
        </w:rPr>
        <w:t>&lt;данные изъяты&gt;</w:t>
      </w:r>
      <w:r w:rsidRPr="00F975C5" w:rsidR="002321BC">
        <w:rPr>
          <w:color w:val="000000"/>
          <w:sz w:val="22"/>
          <w:szCs w:val="22"/>
        </w:rPr>
        <w:t xml:space="preserve">, сумма оплаты – </w:t>
      </w:r>
      <w:r w:rsidRPr="00F975C5" w:rsidR="00F975C5">
        <w:rPr>
          <w:bCs/>
          <w:iCs/>
          <w:sz w:val="22"/>
          <w:szCs w:val="22"/>
        </w:rPr>
        <w:t>&lt;данные изъяты&gt;</w:t>
      </w:r>
      <w:r w:rsidRPr="00F975C5" w:rsidR="002321BC">
        <w:rPr>
          <w:color w:val="000000"/>
          <w:sz w:val="22"/>
          <w:szCs w:val="22"/>
        </w:rPr>
        <w:t xml:space="preserve">, </w:t>
      </w:r>
      <w:r w:rsidRPr="00F975C5">
        <w:rPr>
          <w:color w:val="000000"/>
          <w:sz w:val="22"/>
          <w:szCs w:val="22"/>
        </w:rPr>
        <w:t>задолженность</w:t>
      </w:r>
      <w:r w:rsidRPr="00F975C5" w:rsidR="002321BC">
        <w:rPr>
          <w:color w:val="000000"/>
          <w:sz w:val="22"/>
          <w:szCs w:val="22"/>
        </w:rPr>
        <w:t xml:space="preserve"> </w:t>
      </w:r>
      <w:r w:rsidRPr="00F975C5">
        <w:rPr>
          <w:color w:val="000000"/>
          <w:sz w:val="22"/>
          <w:szCs w:val="22"/>
        </w:rPr>
        <w:t>составляет</w:t>
      </w:r>
      <w:r w:rsidRPr="00F975C5" w:rsidR="002321BC">
        <w:rPr>
          <w:color w:val="000000"/>
          <w:sz w:val="22"/>
          <w:szCs w:val="22"/>
        </w:rPr>
        <w:t xml:space="preserve"> </w:t>
      </w:r>
      <w:r w:rsidRPr="00F975C5" w:rsidR="00F975C5">
        <w:rPr>
          <w:bCs/>
          <w:iCs/>
          <w:sz w:val="22"/>
          <w:szCs w:val="22"/>
        </w:rPr>
        <w:t xml:space="preserve">&lt;данные изъяты&gt;   </w:t>
      </w:r>
      <w:r w:rsidRPr="00F975C5">
        <w:rPr>
          <w:color w:val="000000"/>
          <w:sz w:val="22"/>
          <w:szCs w:val="22"/>
        </w:rPr>
        <w:t>(л.д.</w:t>
      </w:r>
      <w:r w:rsidRPr="00F975C5" w:rsidR="002321BC">
        <w:rPr>
          <w:color w:val="000000"/>
          <w:sz w:val="22"/>
          <w:szCs w:val="22"/>
        </w:rPr>
        <w:t>117</w:t>
      </w:r>
      <w:r w:rsidRPr="00F975C5">
        <w:rPr>
          <w:color w:val="000000"/>
          <w:sz w:val="22"/>
          <w:szCs w:val="22"/>
        </w:rPr>
        <w:t>).</w:t>
      </w:r>
    </w:p>
    <w:p w:rsidR="001E56A3" w:rsidRPr="00F975C5" w:rsidP="00711FC1">
      <w:pPr>
        <w:ind w:firstLine="709"/>
        <w:jc w:val="both"/>
        <w:rPr>
          <w:color w:val="000000"/>
          <w:sz w:val="22"/>
          <w:szCs w:val="22"/>
        </w:rPr>
      </w:pPr>
      <w:r w:rsidRPr="00F975C5">
        <w:rPr>
          <w:color w:val="000000"/>
          <w:sz w:val="22"/>
          <w:szCs w:val="22"/>
        </w:rPr>
        <w:t>МУП «Тепловые сети» в соответствии с жилищным законодательством является исполнителем коммунальных услуг.</w:t>
      </w:r>
    </w:p>
    <w:p w:rsidR="001E56A3" w:rsidRPr="00F975C5" w:rsidP="002321BC">
      <w:pPr>
        <w:ind w:firstLine="709"/>
        <w:jc w:val="both"/>
        <w:rPr>
          <w:color w:val="000000"/>
          <w:sz w:val="22"/>
          <w:szCs w:val="22"/>
        </w:rPr>
      </w:pPr>
      <w:r w:rsidRPr="00F975C5">
        <w:rPr>
          <w:color w:val="000000"/>
          <w:sz w:val="22"/>
          <w:szCs w:val="22"/>
        </w:rPr>
        <w:t xml:space="preserve">Из материалов дела усматривается, что расчет оплаты услуг теплоснабжения составлен на основании </w:t>
      </w:r>
      <w:r w:rsidRPr="00F975C5" w:rsidR="002321BC">
        <w:rPr>
          <w:color w:val="000000"/>
          <w:sz w:val="22"/>
          <w:szCs w:val="22"/>
        </w:rPr>
        <w:t xml:space="preserve">тарифов, </w:t>
      </w:r>
      <w:r w:rsidRPr="00F975C5">
        <w:rPr>
          <w:color w:val="000000"/>
          <w:sz w:val="22"/>
          <w:szCs w:val="22"/>
        </w:rPr>
        <w:t>утвержденных</w:t>
      </w:r>
      <w:r w:rsidRPr="00F975C5" w:rsidR="002321BC">
        <w:rPr>
          <w:color w:val="000000"/>
          <w:sz w:val="22"/>
          <w:szCs w:val="22"/>
        </w:rPr>
        <w:t xml:space="preserve"> приказом Госкомцен РК </w:t>
      </w:r>
      <w:r w:rsidRPr="00F975C5">
        <w:rPr>
          <w:color w:val="000000"/>
          <w:sz w:val="22"/>
          <w:szCs w:val="22"/>
        </w:rPr>
        <w:t xml:space="preserve">№ </w:t>
      </w:r>
      <w:r w:rsidRPr="00F975C5" w:rsidR="002321BC">
        <w:rPr>
          <w:color w:val="000000"/>
          <w:sz w:val="22"/>
          <w:szCs w:val="22"/>
        </w:rPr>
        <w:t xml:space="preserve">62/12 от 19.12.2018. </w:t>
      </w:r>
    </w:p>
    <w:p w:rsidR="001E56A3" w:rsidRPr="00F975C5" w:rsidP="00711FC1">
      <w:pPr>
        <w:ind w:firstLine="709"/>
        <w:jc w:val="both"/>
        <w:rPr>
          <w:color w:val="000000"/>
          <w:sz w:val="22"/>
          <w:szCs w:val="22"/>
        </w:rPr>
      </w:pPr>
      <w:r w:rsidRPr="00F975C5">
        <w:rPr>
          <w:color w:val="000000"/>
          <w:sz w:val="22"/>
          <w:szCs w:val="22"/>
        </w:rPr>
        <w:t xml:space="preserve">Таким образом, с ответчиков подлежит взысканию начисленная сумма задолженности за период с </w:t>
      </w:r>
      <w:r w:rsidRPr="00F975C5" w:rsidR="00C85F8D">
        <w:rPr>
          <w:color w:val="000000"/>
          <w:sz w:val="22"/>
          <w:szCs w:val="22"/>
        </w:rPr>
        <w:t xml:space="preserve">01.02.2019 по 31.07.2020 </w:t>
      </w:r>
      <w:r w:rsidRPr="00F975C5">
        <w:rPr>
          <w:color w:val="000000"/>
          <w:sz w:val="22"/>
          <w:szCs w:val="22"/>
        </w:rPr>
        <w:t xml:space="preserve">в размере </w:t>
      </w:r>
      <w:r w:rsidRPr="00F975C5" w:rsidR="00C85F8D">
        <w:rPr>
          <w:color w:val="000000"/>
          <w:sz w:val="22"/>
          <w:szCs w:val="22"/>
        </w:rPr>
        <w:t xml:space="preserve">9109,09 руб. </w:t>
      </w:r>
    </w:p>
    <w:p w:rsidR="00C85F8D" w:rsidRPr="00F975C5" w:rsidP="00F975C5">
      <w:pPr>
        <w:ind w:firstLine="708"/>
        <w:jc w:val="both"/>
        <w:rPr>
          <w:bCs/>
          <w:iCs/>
          <w:sz w:val="22"/>
          <w:szCs w:val="22"/>
        </w:rPr>
      </w:pPr>
      <w:r w:rsidRPr="00F975C5">
        <w:rPr>
          <w:color w:val="000000"/>
          <w:sz w:val="22"/>
          <w:szCs w:val="22"/>
        </w:rPr>
        <w:t>Д</w:t>
      </w:r>
      <w:r w:rsidRPr="00F975C5" w:rsidR="00755A53">
        <w:rPr>
          <w:color w:val="000000"/>
          <w:sz w:val="22"/>
          <w:szCs w:val="22"/>
        </w:rPr>
        <w:t>овод</w:t>
      </w:r>
      <w:r w:rsidRPr="00F975C5">
        <w:rPr>
          <w:color w:val="000000"/>
          <w:sz w:val="22"/>
          <w:szCs w:val="22"/>
        </w:rPr>
        <w:t xml:space="preserve"> ответчика Кислица Н.И. о том, что в квартире </w:t>
      </w:r>
      <w:r w:rsidRPr="00F975C5" w:rsidR="00755A53">
        <w:rPr>
          <w:color w:val="000000"/>
          <w:sz w:val="22"/>
          <w:szCs w:val="22"/>
        </w:rPr>
        <w:t xml:space="preserve">по адресу: </w:t>
      </w:r>
      <w:r w:rsidRPr="00F975C5" w:rsidR="00F975C5">
        <w:rPr>
          <w:bCs/>
          <w:iCs/>
          <w:sz w:val="22"/>
          <w:szCs w:val="22"/>
        </w:rPr>
        <w:t xml:space="preserve"> &lt;адрес&gt;</w:t>
      </w:r>
      <w:r w:rsidRPr="00F975C5" w:rsidR="00755A53">
        <w:rPr>
          <w:color w:val="000000"/>
          <w:sz w:val="22"/>
          <w:szCs w:val="22"/>
        </w:rPr>
        <w:t xml:space="preserve"> </w:t>
      </w:r>
      <w:r w:rsidRPr="00F975C5">
        <w:rPr>
          <w:color w:val="000000"/>
          <w:sz w:val="22"/>
          <w:szCs w:val="22"/>
        </w:rPr>
        <w:t>проживают другие лица, опровергается исследованн</w:t>
      </w:r>
      <w:r w:rsidRPr="00F975C5" w:rsidR="00065C76">
        <w:rPr>
          <w:color w:val="000000"/>
          <w:sz w:val="22"/>
          <w:szCs w:val="22"/>
        </w:rPr>
        <w:t xml:space="preserve">ой </w:t>
      </w:r>
      <w:r w:rsidRPr="00F975C5">
        <w:rPr>
          <w:color w:val="000000"/>
          <w:sz w:val="22"/>
          <w:szCs w:val="22"/>
        </w:rPr>
        <w:t>судом копи</w:t>
      </w:r>
      <w:r w:rsidRPr="00F975C5" w:rsidR="00065C76">
        <w:rPr>
          <w:color w:val="000000"/>
          <w:sz w:val="22"/>
          <w:szCs w:val="22"/>
        </w:rPr>
        <w:t>ей</w:t>
      </w:r>
      <w:r w:rsidRPr="00F975C5">
        <w:rPr>
          <w:color w:val="000000"/>
          <w:sz w:val="22"/>
          <w:szCs w:val="22"/>
        </w:rPr>
        <w:t xml:space="preserve"> поквартирной карточки</w:t>
      </w:r>
      <w:r w:rsidRPr="00F975C5" w:rsidR="00755A53">
        <w:rPr>
          <w:color w:val="000000"/>
          <w:sz w:val="22"/>
          <w:szCs w:val="22"/>
        </w:rPr>
        <w:t>, из которой следует, что</w:t>
      </w:r>
      <w:r w:rsidRPr="00F975C5" w:rsidR="00F975C5">
        <w:rPr>
          <w:color w:val="000000"/>
          <w:sz w:val="22"/>
          <w:szCs w:val="22"/>
        </w:rPr>
        <w:t xml:space="preserve"> Ф.И.О2, Ф.И.О.3, Ф.И.О.4 </w:t>
      </w:r>
      <w:r w:rsidRPr="00F975C5" w:rsidR="00755A53">
        <w:rPr>
          <w:color w:val="000000"/>
          <w:sz w:val="22"/>
          <w:szCs w:val="22"/>
        </w:rPr>
        <w:t xml:space="preserve">временно на 3 года зарегистрированы с 20.10.2011 и с 05.10.2011 соответственно. Доказательств, подтверждающих их проживание в указанной квартире с 01.09.2019 по 31.07.2020, суду не представлено.  </w:t>
      </w:r>
    </w:p>
    <w:p w:rsidR="00755A53" w:rsidRPr="00F975C5" w:rsidP="00711FC1">
      <w:pPr>
        <w:ind w:firstLine="709"/>
        <w:jc w:val="both"/>
        <w:rPr>
          <w:color w:val="000000"/>
          <w:sz w:val="22"/>
          <w:szCs w:val="22"/>
        </w:rPr>
      </w:pPr>
      <w:r w:rsidRPr="00F975C5">
        <w:rPr>
          <w:color w:val="000000"/>
          <w:sz w:val="22"/>
          <w:szCs w:val="22"/>
        </w:rPr>
        <w:t>Довод ответчика Кислица Н.И. о том, что собственник квартиры</w:t>
      </w:r>
      <w:r w:rsidRPr="00F975C5" w:rsidR="00CD383E">
        <w:rPr>
          <w:color w:val="000000"/>
          <w:sz w:val="22"/>
          <w:szCs w:val="22"/>
        </w:rPr>
        <w:t xml:space="preserve"> </w:t>
      </w:r>
      <w:r w:rsidRPr="00F975C5">
        <w:rPr>
          <w:color w:val="000000"/>
          <w:sz w:val="22"/>
          <w:szCs w:val="22"/>
        </w:rPr>
        <w:t>обязан оплачивать коммунальные услуги, суд находит необоснованным, поскольку согласно договору социального найма жилого помещения</w:t>
      </w:r>
      <w:r w:rsidRPr="00F975C5" w:rsidR="00AA4863">
        <w:rPr>
          <w:color w:val="000000"/>
          <w:sz w:val="22"/>
          <w:szCs w:val="22"/>
        </w:rPr>
        <w:t xml:space="preserve"> </w:t>
      </w:r>
      <w:r w:rsidRPr="00F975C5">
        <w:rPr>
          <w:color w:val="000000"/>
          <w:sz w:val="22"/>
          <w:szCs w:val="22"/>
        </w:rPr>
        <w:t>№</w:t>
      </w:r>
      <w:r w:rsidRPr="00F975C5" w:rsidR="00F975C5">
        <w:rPr>
          <w:color w:val="000000"/>
          <w:sz w:val="22"/>
          <w:szCs w:val="22"/>
        </w:rPr>
        <w:t xml:space="preserve"> </w:t>
      </w:r>
      <w:r w:rsidRPr="00F975C5">
        <w:rPr>
          <w:color w:val="000000"/>
          <w:sz w:val="22"/>
          <w:szCs w:val="22"/>
        </w:rPr>
        <w:t>от 02.03.2020, заключенному между администрацией г. Красноперекопска и Кислица Н.И.,</w:t>
      </w:r>
      <w:r w:rsidRPr="00F975C5" w:rsidR="00AA4863">
        <w:rPr>
          <w:color w:val="000000"/>
          <w:sz w:val="22"/>
          <w:szCs w:val="22"/>
        </w:rPr>
        <w:t xml:space="preserve"> </w:t>
      </w:r>
      <w:r w:rsidRPr="00F975C5">
        <w:rPr>
          <w:color w:val="000000"/>
          <w:sz w:val="22"/>
          <w:szCs w:val="22"/>
        </w:rPr>
        <w:t xml:space="preserve">наниматель обязан своевременно и в полном объеме вносить в установленном порядке плату за помещение и коммунальные услуги по утвержденным в соответствии с </w:t>
      </w:r>
      <w:r w:rsidRPr="00F975C5" w:rsidR="00CD383E">
        <w:rPr>
          <w:color w:val="000000"/>
          <w:sz w:val="22"/>
          <w:szCs w:val="22"/>
        </w:rPr>
        <w:t>законодательством Российской Федерации ценам и тарифам. (л.д.103-105)</w:t>
      </w:r>
      <w:r w:rsidRPr="00F975C5">
        <w:rPr>
          <w:color w:val="000000"/>
          <w:sz w:val="22"/>
          <w:szCs w:val="22"/>
        </w:rPr>
        <w:t xml:space="preserve"> </w:t>
      </w:r>
    </w:p>
    <w:p w:rsidR="001E56A3" w:rsidRPr="00F975C5" w:rsidP="00711FC1">
      <w:pPr>
        <w:suppressAutoHyphens/>
        <w:ind w:firstLine="709"/>
        <w:jc w:val="both"/>
        <w:rPr>
          <w:color w:val="000000"/>
          <w:sz w:val="22"/>
          <w:szCs w:val="22"/>
        </w:rPr>
      </w:pPr>
      <w:r w:rsidRPr="00F975C5">
        <w:rPr>
          <w:color w:val="000000"/>
          <w:sz w:val="22"/>
          <w:szCs w:val="22"/>
        </w:rPr>
        <w:t>При таких обстоятельствах заявленные исковые требования истца подлежат удовлетворению.</w:t>
      </w:r>
    </w:p>
    <w:p w:rsidR="00AA4863" w:rsidRPr="00F975C5" w:rsidP="00711FC1">
      <w:pPr>
        <w:suppressAutoHyphens/>
        <w:ind w:firstLine="709"/>
        <w:jc w:val="both"/>
        <w:rPr>
          <w:color w:val="000000"/>
          <w:sz w:val="22"/>
          <w:szCs w:val="22"/>
        </w:rPr>
      </w:pPr>
      <w:r w:rsidRPr="00F975C5">
        <w:rPr>
          <w:color w:val="000000"/>
          <w:sz w:val="22"/>
          <w:szCs w:val="22"/>
        </w:rPr>
        <w:t xml:space="preserve">Рассматривая требования о распределении судебных расходов, суд принимает во внимание, что в соответствии со ст. 98 Гражданского процессуального кодекса Российской Федерации, стороне в пользу которой состоялось решение суда, суд присуждает возместить другой стороне все понесенные по делу судебные расходы, за исключением случаев, предусмотренных частью второй статьи 96 ГПК РФ. </w:t>
      </w:r>
    </w:p>
    <w:p w:rsidR="001E56A3" w:rsidRPr="00F975C5" w:rsidP="00F975C5">
      <w:pPr>
        <w:jc w:val="both"/>
        <w:rPr>
          <w:bCs/>
          <w:iCs/>
          <w:sz w:val="22"/>
          <w:szCs w:val="22"/>
        </w:rPr>
      </w:pPr>
      <w:r w:rsidRPr="00F975C5">
        <w:rPr>
          <w:color w:val="000000"/>
          <w:sz w:val="22"/>
          <w:szCs w:val="22"/>
        </w:rPr>
        <w:t>Учитывая, что исковые требования истца удовлетворены, ра</w:t>
      </w:r>
      <w:r w:rsidRPr="00F975C5" w:rsidR="00AA4863">
        <w:rPr>
          <w:color w:val="000000"/>
          <w:sz w:val="22"/>
          <w:szCs w:val="22"/>
        </w:rPr>
        <w:t xml:space="preserve">сходы на уплату </w:t>
      </w:r>
      <w:r w:rsidRPr="00F975C5">
        <w:rPr>
          <w:color w:val="000000"/>
          <w:sz w:val="22"/>
          <w:szCs w:val="22"/>
        </w:rPr>
        <w:t>государственной пошлины</w:t>
      </w:r>
      <w:r w:rsidRPr="00F975C5" w:rsidR="00AA4863">
        <w:rPr>
          <w:color w:val="000000"/>
          <w:sz w:val="22"/>
          <w:szCs w:val="22"/>
        </w:rPr>
        <w:t xml:space="preserve"> в размере </w:t>
      </w:r>
      <w:r w:rsidRPr="00F975C5" w:rsidR="00F975C5">
        <w:rPr>
          <w:bCs/>
          <w:iCs/>
          <w:sz w:val="22"/>
          <w:szCs w:val="22"/>
        </w:rPr>
        <w:t xml:space="preserve">&lt;данные изъяты&gt;  </w:t>
      </w:r>
      <w:r w:rsidRPr="00F975C5">
        <w:rPr>
          <w:color w:val="000000"/>
          <w:sz w:val="22"/>
          <w:szCs w:val="22"/>
        </w:rPr>
        <w:t>подлеж</w:t>
      </w:r>
      <w:r w:rsidRPr="00F975C5" w:rsidR="00AA4863">
        <w:rPr>
          <w:color w:val="000000"/>
          <w:sz w:val="22"/>
          <w:szCs w:val="22"/>
        </w:rPr>
        <w:t>а</w:t>
      </w:r>
      <w:r w:rsidRPr="00F975C5">
        <w:rPr>
          <w:color w:val="000000"/>
          <w:sz w:val="22"/>
          <w:szCs w:val="22"/>
        </w:rPr>
        <w:t>т взысканию с ответчиков в</w:t>
      </w:r>
      <w:r w:rsidRPr="00F975C5" w:rsidR="00AA4863">
        <w:rPr>
          <w:color w:val="000000"/>
          <w:sz w:val="22"/>
          <w:szCs w:val="22"/>
        </w:rPr>
        <w:t xml:space="preserve"> равных долях по </w:t>
      </w:r>
      <w:r w:rsidRPr="00F975C5" w:rsidR="00F975C5">
        <w:rPr>
          <w:bCs/>
          <w:iCs/>
          <w:sz w:val="22"/>
          <w:szCs w:val="22"/>
        </w:rPr>
        <w:t xml:space="preserve">&lt;данные изъяты&gt;  </w:t>
      </w:r>
      <w:r w:rsidRPr="00F975C5">
        <w:rPr>
          <w:color w:val="000000"/>
          <w:sz w:val="22"/>
          <w:szCs w:val="22"/>
        </w:rPr>
        <w:t>с каждого.</w:t>
      </w:r>
    </w:p>
    <w:p w:rsidR="001E56A3" w:rsidRPr="00F975C5" w:rsidP="00711FC1">
      <w:pPr>
        <w:pStyle w:val="BodyText"/>
        <w:ind w:firstLine="709"/>
        <w:jc w:val="both"/>
        <w:rPr>
          <w:color w:val="000000"/>
          <w:sz w:val="22"/>
          <w:szCs w:val="22"/>
        </w:rPr>
      </w:pPr>
      <w:r w:rsidRPr="00F975C5">
        <w:rPr>
          <w:color w:val="000000"/>
          <w:sz w:val="22"/>
          <w:szCs w:val="22"/>
        </w:rPr>
        <w:t>С учётом изложенного, руководствуясь статьями 194-199 ГПК РФ, суд</w:t>
      </w:r>
    </w:p>
    <w:p w:rsidR="00F52EAD" w:rsidRPr="00F975C5" w:rsidP="00F52EAD">
      <w:pPr>
        <w:jc w:val="center"/>
        <w:rPr>
          <w:b/>
          <w:bCs/>
          <w:sz w:val="22"/>
          <w:szCs w:val="22"/>
        </w:rPr>
      </w:pPr>
      <w:r w:rsidRPr="00F975C5">
        <w:rPr>
          <w:b/>
          <w:bCs/>
          <w:sz w:val="22"/>
          <w:szCs w:val="22"/>
        </w:rPr>
        <w:t>р е ш и л:</w:t>
      </w:r>
    </w:p>
    <w:p w:rsidR="00F52EAD" w:rsidRPr="00F975C5" w:rsidP="00F52EAD">
      <w:pPr>
        <w:jc w:val="both"/>
        <w:rPr>
          <w:sz w:val="22"/>
          <w:szCs w:val="22"/>
        </w:rPr>
      </w:pPr>
      <w:r w:rsidRPr="00F975C5">
        <w:rPr>
          <w:sz w:val="22"/>
          <w:szCs w:val="22"/>
        </w:rPr>
        <w:tab/>
        <w:t xml:space="preserve">исковое заявление муниципального унитарного предприятия городского округа Красноперекопск Республика Крым «Тепловые сети» удовлетворить.  </w:t>
      </w:r>
    </w:p>
    <w:p w:rsidR="00F52EAD" w:rsidRPr="00F975C5" w:rsidP="00F975C5">
      <w:pPr>
        <w:ind w:firstLine="708"/>
        <w:jc w:val="both"/>
        <w:rPr>
          <w:bCs/>
          <w:iCs/>
          <w:sz w:val="22"/>
          <w:szCs w:val="22"/>
        </w:rPr>
      </w:pPr>
      <w:r w:rsidRPr="00F975C5">
        <w:rPr>
          <w:sz w:val="22"/>
          <w:szCs w:val="22"/>
        </w:rPr>
        <w:t xml:space="preserve">Взыскать солидарно с Кислица Николая Ивановича, Кислица Натальи Дмитриевны, Кислица Николая Николаевича в пользу муниципального унитарного предприятия городского округа Красноперекопск Республика Крым «Тепловые сети» задолженность за услуги теплоснабжения за период с 01.02.2019 по 31.07.2020 в размере </w:t>
      </w:r>
      <w:r w:rsidRPr="00F975C5" w:rsidR="00F975C5">
        <w:rPr>
          <w:bCs/>
          <w:iCs/>
          <w:sz w:val="22"/>
          <w:szCs w:val="22"/>
        </w:rPr>
        <w:t>&lt;данные изъяты&gt;</w:t>
      </w:r>
      <w:r w:rsidRPr="00F975C5">
        <w:rPr>
          <w:sz w:val="22"/>
          <w:szCs w:val="22"/>
        </w:rPr>
        <w:t xml:space="preserve">, а также расходы на уплату государственной пошлины в равных долях в размере </w:t>
      </w:r>
      <w:r w:rsidRPr="00F975C5" w:rsidR="00F975C5">
        <w:rPr>
          <w:bCs/>
          <w:iCs/>
          <w:sz w:val="22"/>
          <w:szCs w:val="22"/>
        </w:rPr>
        <w:t xml:space="preserve">&lt;данные изъяты&gt;   </w:t>
      </w:r>
      <w:r w:rsidRPr="00F975C5">
        <w:rPr>
          <w:sz w:val="22"/>
          <w:szCs w:val="22"/>
        </w:rPr>
        <w:t>с каждого.</w:t>
      </w:r>
    </w:p>
    <w:p w:rsidR="00F52EAD" w:rsidRPr="00F975C5" w:rsidP="00F52EAD">
      <w:pPr>
        <w:jc w:val="both"/>
        <w:rPr>
          <w:color w:val="000000"/>
          <w:sz w:val="22"/>
          <w:szCs w:val="22"/>
        </w:rPr>
      </w:pPr>
      <w:r w:rsidRPr="00F975C5">
        <w:rPr>
          <w:sz w:val="22"/>
          <w:szCs w:val="22"/>
        </w:rPr>
        <w:tab/>
      </w:r>
      <w:r w:rsidRPr="00F975C5">
        <w:rPr>
          <w:color w:val="000000"/>
          <w:sz w:val="22"/>
          <w:szCs w:val="22"/>
        </w:rPr>
        <w:t>Разъяснить сторонам, что они имеют право подать заявление о составлении мотивированного решения суда: 1) в течение трех дней со дня объявления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присутствовали в судебном заседании.</w:t>
      </w:r>
    </w:p>
    <w:p w:rsidR="00F52EAD" w:rsidRPr="00F975C5" w:rsidP="00F52EAD">
      <w:pPr>
        <w:pStyle w:val="BodyTextIndent3"/>
        <w:spacing w:after="0"/>
        <w:ind w:left="0" w:firstLine="708"/>
        <w:jc w:val="both"/>
        <w:rPr>
          <w:color w:val="000000"/>
          <w:sz w:val="22"/>
          <w:szCs w:val="22"/>
        </w:rPr>
      </w:pPr>
      <w:r w:rsidRPr="00F975C5">
        <w:rPr>
          <w:color w:val="000000"/>
          <w:sz w:val="22"/>
          <w:szCs w:val="22"/>
        </w:rPr>
        <w:t>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 60 Красноперекопского судебного района Республики Крым.</w:t>
      </w:r>
    </w:p>
    <w:p w:rsidR="00F52EAD" w:rsidRPr="00F975C5" w:rsidP="00F52EAD">
      <w:pPr>
        <w:ind w:firstLine="709"/>
        <w:jc w:val="both"/>
        <w:rPr>
          <w:color w:val="000000"/>
          <w:sz w:val="22"/>
          <w:szCs w:val="22"/>
        </w:rPr>
      </w:pPr>
      <w:r w:rsidRPr="00F975C5">
        <w:rPr>
          <w:color w:val="000000"/>
          <w:sz w:val="22"/>
          <w:szCs w:val="22"/>
        </w:rPr>
        <w:t xml:space="preserve">Мотивированное решение составлено </w:t>
      </w:r>
      <w:r w:rsidRPr="00F975C5" w:rsidR="00F52571">
        <w:rPr>
          <w:color w:val="000000"/>
          <w:sz w:val="22"/>
          <w:szCs w:val="22"/>
        </w:rPr>
        <w:t xml:space="preserve">3 августа </w:t>
      </w:r>
      <w:r w:rsidRPr="00F975C5">
        <w:rPr>
          <w:color w:val="000000"/>
          <w:sz w:val="22"/>
          <w:szCs w:val="22"/>
        </w:rPr>
        <w:t>20</w:t>
      </w:r>
      <w:r w:rsidRPr="00F975C5" w:rsidR="00F52571">
        <w:rPr>
          <w:color w:val="000000"/>
          <w:sz w:val="22"/>
          <w:szCs w:val="22"/>
        </w:rPr>
        <w:t>2</w:t>
      </w:r>
      <w:r w:rsidRPr="00F975C5">
        <w:rPr>
          <w:color w:val="000000"/>
          <w:sz w:val="22"/>
          <w:szCs w:val="22"/>
        </w:rPr>
        <w:t>1 г.</w:t>
      </w:r>
    </w:p>
    <w:p w:rsidR="00F52EAD" w:rsidRPr="00F975C5" w:rsidP="00F52EAD">
      <w:pPr>
        <w:pStyle w:val="BodyTextIndent3"/>
        <w:spacing w:after="0"/>
        <w:ind w:left="0" w:firstLine="708"/>
        <w:jc w:val="both"/>
        <w:rPr>
          <w:sz w:val="22"/>
          <w:szCs w:val="22"/>
        </w:rPr>
      </w:pPr>
    </w:p>
    <w:p w:rsidR="00F52EAD" w:rsidRPr="00F975C5" w:rsidP="00F52EAD">
      <w:pPr>
        <w:pStyle w:val="BodyTextIndent3"/>
        <w:spacing w:after="0"/>
        <w:ind w:left="0"/>
        <w:jc w:val="both"/>
        <w:rPr>
          <w:sz w:val="22"/>
          <w:szCs w:val="22"/>
        </w:rPr>
      </w:pPr>
    </w:p>
    <w:p w:rsidR="00F52EAD" w:rsidRPr="00F975C5" w:rsidP="00F52EAD">
      <w:pPr>
        <w:pStyle w:val="BodyTextIndent3"/>
        <w:spacing w:after="0"/>
        <w:ind w:left="0"/>
        <w:jc w:val="both"/>
        <w:rPr>
          <w:b/>
          <w:sz w:val="22"/>
          <w:szCs w:val="22"/>
        </w:rPr>
      </w:pPr>
      <w:r w:rsidRPr="00F975C5">
        <w:rPr>
          <w:sz w:val="22"/>
          <w:szCs w:val="22"/>
        </w:rPr>
        <w:t>Председательствующий</w:t>
      </w:r>
      <w:r w:rsidRPr="00F975C5">
        <w:rPr>
          <w:sz w:val="22"/>
          <w:szCs w:val="22"/>
        </w:rPr>
        <w:tab/>
      </w:r>
      <w:r w:rsidRPr="00F975C5">
        <w:rPr>
          <w:sz w:val="22"/>
          <w:szCs w:val="22"/>
        </w:rPr>
        <w:tab/>
      </w:r>
      <w:r w:rsidRPr="00F975C5">
        <w:rPr>
          <w:sz w:val="22"/>
          <w:szCs w:val="22"/>
        </w:rPr>
        <w:tab/>
        <w:t>(подпись)</w:t>
      </w:r>
      <w:r w:rsidRPr="00F975C5">
        <w:rPr>
          <w:sz w:val="22"/>
          <w:szCs w:val="22"/>
        </w:rPr>
        <w:tab/>
      </w:r>
      <w:r w:rsidRPr="00F975C5">
        <w:rPr>
          <w:sz w:val="22"/>
          <w:szCs w:val="22"/>
        </w:rPr>
        <w:tab/>
      </w:r>
      <w:r w:rsidRPr="00F975C5">
        <w:rPr>
          <w:sz w:val="22"/>
          <w:szCs w:val="22"/>
        </w:rPr>
        <w:tab/>
        <w:t xml:space="preserve">  </w:t>
      </w:r>
      <w:r w:rsidRPr="00F975C5">
        <w:rPr>
          <w:sz w:val="22"/>
          <w:szCs w:val="22"/>
        </w:rPr>
        <w:tab/>
        <w:t xml:space="preserve"> Д.Б. Оконова </w:t>
      </w:r>
    </w:p>
    <w:p w:rsidR="00F975C5" w:rsidP="00F975C5">
      <w:pPr>
        <w:ind w:firstLine="709"/>
        <w:jc w:val="both"/>
      </w:pPr>
    </w:p>
    <w:p w:rsidR="00F975C5" w:rsidP="00F975C5">
      <w:pPr>
        <w:ind w:firstLine="709"/>
        <w:jc w:val="both"/>
      </w:pPr>
      <w:r>
        <w:t xml:space="preserve">ДЕПЕРСОНИФИКАЦИЮ </w:t>
      </w:r>
    </w:p>
    <w:p w:rsidR="00F975C5" w:rsidP="00F975C5">
      <w:pPr>
        <w:ind w:firstLine="709"/>
        <w:jc w:val="both"/>
      </w:pPr>
      <w:r>
        <w:t>Лингвистический контроль произвела</w:t>
      </w:r>
    </w:p>
    <w:p w:rsidR="00F975C5" w:rsidP="00F975C5">
      <w:pPr>
        <w:ind w:firstLine="709"/>
        <w:jc w:val="both"/>
        <w:rPr>
          <w:iCs/>
        </w:rPr>
      </w:pPr>
      <w:r>
        <w:t>Мировой судья</w:t>
      </w:r>
      <w:r>
        <w:t xml:space="preserve"> </w:t>
      </w:r>
      <w:r>
        <w:t xml:space="preserve"> ___________________  Д.Б. Оконова </w:t>
      </w:r>
      <w:r>
        <w:rPr>
          <w:iCs/>
        </w:rPr>
        <w:t xml:space="preserve"> </w:t>
      </w:r>
    </w:p>
    <w:p w:rsidR="00F975C5" w:rsidP="00F975C5">
      <w:pPr>
        <w:ind w:firstLine="709"/>
        <w:jc w:val="both"/>
        <w:rPr>
          <w:i/>
          <w:sz w:val="26"/>
          <w:szCs w:val="26"/>
        </w:rPr>
      </w:pPr>
      <w:r>
        <w:rPr>
          <w:iCs/>
        </w:rPr>
        <w:t>«____»_____________2021 г.</w:t>
      </w:r>
    </w:p>
    <w:p w:rsidR="001E56A3" w:rsidRPr="008C7929" w:rsidP="00711FC1">
      <w:pPr>
        <w:ind w:firstLine="709"/>
        <w:jc w:val="both"/>
        <w:rPr>
          <w:color w:val="000000"/>
          <w:sz w:val="25"/>
          <w:szCs w:val="25"/>
        </w:rPr>
      </w:pPr>
    </w:p>
    <w:sectPr w:rsidSect="00C348FF">
      <w:headerReference w:type="default" r:id="rId6"/>
      <w:pgSz w:w="11906" w:h="16838"/>
      <w:pgMar w:top="1134" w:right="737" w:bottom="1134" w:left="153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E56A3" w:rsidP="00C348FF">
    <w:pPr>
      <w:pStyle w:val="Header"/>
      <w:jc w:val="center"/>
    </w:pPr>
    <w:r>
      <w:fldChar w:fldCharType="begin"/>
    </w:r>
    <w:r>
      <w:instrText>PAGE   \* MERGEFORMAT</w:instrText>
    </w:r>
    <w:r>
      <w:fldChar w:fldCharType="separate"/>
    </w:r>
    <w:r w:rsidR="00F975C5">
      <w:rPr>
        <w:noProof/>
      </w:rPr>
      <w:t>3</w:t>
    </w:r>
    <w:r>
      <w:rPr>
        <w:noProof/>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mirrorMargin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28"/>
    <w:rsid w:val="0000414A"/>
    <w:rsid w:val="000157B1"/>
    <w:rsid w:val="00021198"/>
    <w:rsid w:val="0004789E"/>
    <w:rsid w:val="00065C76"/>
    <w:rsid w:val="000700BE"/>
    <w:rsid w:val="000740D6"/>
    <w:rsid w:val="000C088F"/>
    <w:rsid w:val="000C7AEF"/>
    <w:rsid w:val="000D719B"/>
    <w:rsid w:val="0011392D"/>
    <w:rsid w:val="001738B8"/>
    <w:rsid w:val="001B282B"/>
    <w:rsid w:val="001E56A3"/>
    <w:rsid w:val="001E7396"/>
    <w:rsid w:val="001F5593"/>
    <w:rsid w:val="00207561"/>
    <w:rsid w:val="002321BC"/>
    <w:rsid w:val="00290EB2"/>
    <w:rsid w:val="0029121C"/>
    <w:rsid w:val="002D10F2"/>
    <w:rsid w:val="002F6D47"/>
    <w:rsid w:val="00305DF9"/>
    <w:rsid w:val="003432D9"/>
    <w:rsid w:val="00344D07"/>
    <w:rsid w:val="003A75D8"/>
    <w:rsid w:val="003D02A2"/>
    <w:rsid w:val="004926F1"/>
    <w:rsid w:val="00495828"/>
    <w:rsid w:val="004A598E"/>
    <w:rsid w:val="004C5BB5"/>
    <w:rsid w:val="004D0A2C"/>
    <w:rsid w:val="004E065D"/>
    <w:rsid w:val="005460BA"/>
    <w:rsid w:val="00552CAB"/>
    <w:rsid w:val="005575F6"/>
    <w:rsid w:val="005639D2"/>
    <w:rsid w:val="0057608E"/>
    <w:rsid w:val="00595864"/>
    <w:rsid w:val="005E6BB7"/>
    <w:rsid w:val="0060587B"/>
    <w:rsid w:val="0061460D"/>
    <w:rsid w:val="00677E29"/>
    <w:rsid w:val="006D55C1"/>
    <w:rsid w:val="0070505F"/>
    <w:rsid w:val="007077C2"/>
    <w:rsid w:val="00711FC1"/>
    <w:rsid w:val="00721AFF"/>
    <w:rsid w:val="0075574C"/>
    <w:rsid w:val="00755A53"/>
    <w:rsid w:val="00755DE5"/>
    <w:rsid w:val="00763E3B"/>
    <w:rsid w:val="007769BA"/>
    <w:rsid w:val="007A7A53"/>
    <w:rsid w:val="007C3547"/>
    <w:rsid w:val="007E1D31"/>
    <w:rsid w:val="00882442"/>
    <w:rsid w:val="008C7929"/>
    <w:rsid w:val="008E7CE9"/>
    <w:rsid w:val="00900E85"/>
    <w:rsid w:val="00926130"/>
    <w:rsid w:val="00996053"/>
    <w:rsid w:val="009D1A18"/>
    <w:rsid w:val="009E441C"/>
    <w:rsid w:val="00A872B6"/>
    <w:rsid w:val="00AA4863"/>
    <w:rsid w:val="00AC474C"/>
    <w:rsid w:val="00AE04A1"/>
    <w:rsid w:val="00B00C36"/>
    <w:rsid w:val="00B0297E"/>
    <w:rsid w:val="00B53027"/>
    <w:rsid w:val="00BC2F22"/>
    <w:rsid w:val="00BF42B4"/>
    <w:rsid w:val="00C22BD0"/>
    <w:rsid w:val="00C252B4"/>
    <w:rsid w:val="00C348FF"/>
    <w:rsid w:val="00C4594E"/>
    <w:rsid w:val="00C85F8D"/>
    <w:rsid w:val="00CB4B13"/>
    <w:rsid w:val="00CD383E"/>
    <w:rsid w:val="00D069D7"/>
    <w:rsid w:val="00D66D77"/>
    <w:rsid w:val="00D92C2A"/>
    <w:rsid w:val="00D96AFA"/>
    <w:rsid w:val="00DB7B2E"/>
    <w:rsid w:val="00DC3A27"/>
    <w:rsid w:val="00DF3658"/>
    <w:rsid w:val="00E11959"/>
    <w:rsid w:val="00E31953"/>
    <w:rsid w:val="00E361E3"/>
    <w:rsid w:val="00E72026"/>
    <w:rsid w:val="00E961FA"/>
    <w:rsid w:val="00EA0F86"/>
    <w:rsid w:val="00EA42A7"/>
    <w:rsid w:val="00EF4DB3"/>
    <w:rsid w:val="00F52571"/>
    <w:rsid w:val="00F52EAD"/>
    <w:rsid w:val="00F975C5"/>
    <w:rsid w:val="00FA1595"/>
    <w:rsid w:val="00FF4366"/>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Body Text Indent 3"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598E"/>
    <w:rPr>
      <w:rFonts w:ascii="Times New Roman" w:eastAsia="Times New Roman" w:hAnsi="Times New Roman"/>
    </w:rPr>
  </w:style>
  <w:style w:type="paragraph" w:styleId="Heading1">
    <w:name w:val="heading 1"/>
    <w:basedOn w:val="Normal"/>
    <w:next w:val="Normal"/>
    <w:link w:val="1"/>
    <w:uiPriority w:val="99"/>
    <w:qFormat/>
    <w:rsid w:val="004A598E"/>
    <w:pPr>
      <w:keepNext/>
      <w:jc w:val="center"/>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link w:val="Heading1"/>
    <w:uiPriority w:val="99"/>
    <w:locked/>
    <w:rsid w:val="004A598E"/>
    <w:rPr>
      <w:rFonts w:ascii="Times New Roman" w:hAnsi="Times New Roman" w:cs="Times New Roman"/>
      <w:sz w:val="20"/>
      <w:szCs w:val="20"/>
      <w:lang w:eastAsia="ru-RU"/>
    </w:rPr>
  </w:style>
  <w:style w:type="paragraph" w:styleId="BodyText">
    <w:name w:val="Body Text"/>
    <w:basedOn w:val="Normal"/>
    <w:link w:val="a"/>
    <w:uiPriority w:val="99"/>
    <w:semiHidden/>
    <w:rsid w:val="004A598E"/>
    <w:pPr>
      <w:jc w:val="center"/>
    </w:pPr>
    <w:rPr>
      <w:sz w:val="24"/>
      <w:szCs w:val="24"/>
    </w:rPr>
  </w:style>
  <w:style w:type="character" w:customStyle="1" w:styleId="a">
    <w:name w:val="Основной текст Знак"/>
    <w:link w:val="BodyText"/>
    <w:uiPriority w:val="99"/>
    <w:semiHidden/>
    <w:locked/>
    <w:rsid w:val="004A598E"/>
    <w:rPr>
      <w:rFonts w:ascii="Times New Roman" w:hAnsi="Times New Roman" w:cs="Times New Roman"/>
      <w:sz w:val="20"/>
      <w:szCs w:val="20"/>
      <w:lang w:eastAsia="ru-RU"/>
    </w:rPr>
  </w:style>
  <w:style w:type="paragraph" w:styleId="BodyTextIndent3">
    <w:name w:val="Body Text Indent 3"/>
    <w:basedOn w:val="Normal"/>
    <w:link w:val="3"/>
    <w:uiPriority w:val="99"/>
    <w:semiHidden/>
    <w:rsid w:val="004A598E"/>
    <w:pPr>
      <w:spacing w:after="120"/>
      <w:ind w:left="283"/>
    </w:pPr>
    <w:rPr>
      <w:sz w:val="16"/>
      <w:szCs w:val="16"/>
    </w:rPr>
  </w:style>
  <w:style w:type="character" w:customStyle="1" w:styleId="3">
    <w:name w:val="Основной текст с отступом 3 Знак"/>
    <w:link w:val="BodyTextIndent3"/>
    <w:uiPriority w:val="99"/>
    <w:semiHidden/>
    <w:locked/>
    <w:rsid w:val="004A598E"/>
    <w:rPr>
      <w:rFonts w:ascii="Times New Roman" w:hAnsi="Times New Roman" w:cs="Times New Roman"/>
      <w:sz w:val="16"/>
      <w:szCs w:val="16"/>
      <w:lang w:eastAsia="ru-RU"/>
    </w:rPr>
  </w:style>
  <w:style w:type="paragraph" w:styleId="BalloonText">
    <w:name w:val="Balloon Text"/>
    <w:basedOn w:val="Normal"/>
    <w:link w:val="a0"/>
    <w:uiPriority w:val="99"/>
    <w:semiHidden/>
    <w:rsid w:val="004E065D"/>
    <w:rPr>
      <w:rFonts w:ascii="Segoe UI" w:hAnsi="Segoe UI" w:cs="Segoe UI"/>
      <w:sz w:val="18"/>
      <w:szCs w:val="18"/>
    </w:rPr>
  </w:style>
  <w:style w:type="character" w:customStyle="1" w:styleId="a0">
    <w:name w:val="Текст выноски Знак"/>
    <w:link w:val="BalloonText"/>
    <w:uiPriority w:val="99"/>
    <w:semiHidden/>
    <w:locked/>
    <w:rsid w:val="004E065D"/>
    <w:rPr>
      <w:rFonts w:ascii="Segoe UI" w:hAnsi="Segoe UI" w:cs="Segoe UI"/>
      <w:sz w:val="18"/>
      <w:szCs w:val="18"/>
      <w:lang w:eastAsia="ru-RU"/>
    </w:rPr>
  </w:style>
  <w:style w:type="paragraph" w:styleId="NormalWeb">
    <w:name w:val="Normal (Web)"/>
    <w:basedOn w:val="Normal"/>
    <w:uiPriority w:val="99"/>
    <w:semiHidden/>
    <w:rsid w:val="005639D2"/>
    <w:pPr>
      <w:spacing w:before="100" w:beforeAutospacing="1" w:after="100" w:afterAutospacing="1"/>
    </w:pPr>
    <w:rPr>
      <w:sz w:val="24"/>
      <w:szCs w:val="24"/>
    </w:rPr>
  </w:style>
  <w:style w:type="character" w:customStyle="1" w:styleId="a1">
    <w:name w:val="Гипертекстовая ссылка"/>
    <w:uiPriority w:val="99"/>
    <w:rsid w:val="005639D2"/>
    <w:rPr>
      <w:color w:val="auto"/>
    </w:rPr>
  </w:style>
  <w:style w:type="paragraph" w:styleId="Header">
    <w:name w:val="header"/>
    <w:basedOn w:val="Normal"/>
    <w:link w:val="a2"/>
    <w:uiPriority w:val="99"/>
    <w:rsid w:val="00C348FF"/>
    <w:pPr>
      <w:tabs>
        <w:tab w:val="center" w:pos="4677"/>
        <w:tab w:val="right" w:pos="9355"/>
      </w:tabs>
    </w:pPr>
  </w:style>
  <w:style w:type="character" w:customStyle="1" w:styleId="a2">
    <w:name w:val="Верхний колонтитул Знак"/>
    <w:link w:val="Header"/>
    <w:uiPriority w:val="99"/>
    <w:locked/>
    <w:rsid w:val="00C348FF"/>
    <w:rPr>
      <w:rFonts w:ascii="Times New Roman" w:hAnsi="Times New Roman" w:cs="Times New Roman"/>
      <w:sz w:val="20"/>
      <w:szCs w:val="20"/>
      <w:lang w:eastAsia="ru-RU"/>
    </w:rPr>
  </w:style>
  <w:style w:type="paragraph" w:styleId="Footer">
    <w:name w:val="footer"/>
    <w:basedOn w:val="Normal"/>
    <w:link w:val="a3"/>
    <w:uiPriority w:val="99"/>
    <w:rsid w:val="00C348FF"/>
    <w:pPr>
      <w:tabs>
        <w:tab w:val="center" w:pos="4677"/>
        <w:tab w:val="right" w:pos="9355"/>
      </w:tabs>
    </w:pPr>
  </w:style>
  <w:style w:type="character" w:customStyle="1" w:styleId="a3">
    <w:name w:val="Нижний колонтитул Знак"/>
    <w:link w:val="Footer"/>
    <w:uiPriority w:val="99"/>
    <w:locked/>
    <w:rsid w:val="00C348FF"/>
    <w:rPr>
      <w:rFonts w:ascii="Times New Roman" w:hAnsi="Times New Roman" w:cs="Times New Roman"/>
      <w:sz w:val="20"/>
      <w:szCs w:val="20"/>
      <w:lang w:eastAsia="ru-RU"/>
    </w:rPr>
  </w:style>
  <w:style w:type="paragraph" w:customStyle="1" w:styleId="ConsPlusNormal">
    <w:name w:val="ConsPlusNormal"/>
    <w:rsid w:val="00F52EAD"/>
    <w:pPr>
      <w:widowControl w:val="0"/>
      <w:autoSpaceDE w:val="0"/>
      <w:autoSpaceDN w:val="0"/>
      <w:adjustRightInd w:val="0"/>
      <w:ind w:firstLine="72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file:///C:\Users\User\Desktop\&#1057;&#1059;%2059\&#1043;&#1055;&#1050;%20&#1056;&#1060;\&#1056;&#1077;&#1096;&#1077;&#1085;&#1080;&#1077;\&#1058;&#1077;&#1087;&#1057;&#1077;&#1090;&#1080;\&#1087;&#1088;&#1072;&#1082;&#1090;&#1080;&#1082;&#1072;\&#1050;&#1055;&#1058;&#1057;%20&#1082;%20&#1057;&#1080;&#1085;&#1103;&#1082;&#1086;&#1074;&#1091;%20&#1089;%20&#1087;&#1088;&#1080;&#1084;&#1077;&#1085;&#1077;&#1085;&#1080;&#1077;&#1084;%20&#1080;&#1089;&#1082;&#1086;&#1074;&#1086;&#1081;%20&#1076;&#1072;&#1074;&#1085;&#1086;&#1089;&#1090;&#1080;%20&#1073;&#1077;&#1079;%20&#1076;&#1086;&#1075;&#1086;&#1074;&#1086;&#1088;&#1072;%20&#1089;&#1086;&#1083;&#1080;&#1076;&#1072;&#1088;&#1085;&#1086;%20&#1085;&#1077;%20&#1087;&#1088;&#1080;&#1079;&#1085;&#1072;&#1083;%20&#1086;&#1089;&#1085;&#1086;&#1074;&#1072;.doc" TargetMode="External" /><Relationship Id="rId5" Type="http://schemas.openxmlformats.org/officeDocument/2006/relationships/hyperlink" Target="consultantplus://offline/ref=88C09658DDE8F39BC75605B792C1C992393B3142A3209D90F9F38CE71978692BD3A3E4C51603CDDDBDAE3CE504D5E0213BCA0E8F845A074B27r2J" TargetMode="External" /><Relationship Id="rId6" Type="http://schemas.openxmlformats.org/officeDocument/2006/relationships/header" Target="header1.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