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955" w:rsidRPr="005B0222" w:rsidP="00626955">
      <w:pPr>
        <w:jc w:val="right"/>
        <w:rPr>
          <w:color w:val="000000"/>
          <w:sz w:val="22"/>
          <w:szCs w:val="22"/>
        </w:rPr>
      </w:pPr>
      <w:r w:rsidRPr="005B0222">
        <w:rPr>
          <w:color w:val="000000"/>
          <w:sz w:val="22"/>
          <w:szCs w:val="22"/>
        </w:rPr>
        <w:t>Дело № 2-60-476/2022</w:t>
      </w:r>
    </w:p>
    <w:p w:rsidR="00626955" w:rsidRPr="005B0222" w:rsidP="00626955">
      <w:pPr>
        <w:jc w:val="right"/>
        <w:rPr>
          <w:color w:val="000000"/>
          <w:sz w:val="22"/>
          <w:szCs w:val="22"/>
          <w:lang w:val="en-US"/>
        </w:rPr>
      </w:pPr>
      <w:r w:rsidRPr="005B0222">
        <w:rPr>
          <w:color w:val="000000"/>
          <w:sz w:val="22"/>
          <w:szCs w:val="22"/>
        </w:rPr>
        <w:t>УИД 91</w:t>
      </w:r>
      <w:r w:rsidRPr="005B0222">
        <w:rPr>
          <w:color w:val="000000"/>
          <w:sz w:val="22"/>
          <w:szCs w:val="22"/>
          <w:lang w:val="en-US"/>
        </w:rPr>
        <w:t>MS0060-01-2022-000706-68</w:t>
      </w:r>
    </w:p>
    <w:p w:rsidR="00626955" w:rsidRPr="005B0222" w:rsidP="00626955">
      <w:pPr>
        <w:jc w:val="right"/>
        <w:rPr>
          <w:color w:val="000000"/>
          <w:sz w:val="22"/>
          <w:szCs w:val="22"/>
        </w:rPr>
      </w:pPr>
    </w:p>
    <w:p w:rsidR="00626955" w:rsidRPr="005B0222" w:rsidP="00626955">
      <w:pPr>
        <w:jc w:val="center"/>
        <w:rPr>
          <w:color w:val="000000"/>
          <w:sz w:val="22"/>
          <w:szCs w:val="22"/>
        </w:rPr>
      </w:pPr>
      <w:r w:rsidRPr="005B0222">
        <w:rPr>
          <w:b/>
          <w:bCs/>
          <w:color w:val="000000"/>
          <w:sz w:val="22"/>
          <w:szCs w:val="22"/>
        </w:rPr>
        <w:t>Р</w:t>
      </w:r>
      <w:r w:rsidRPr="005B0222">
        <w:rPr>
          <w:b/>
          <w:bCs/>
          <w:color w:val="000000"/>
          <w:sz w:val="22"/>
          <w:szCs w:val="22"/>
        </w:rPr>
        <w:t xml:space="preserve"> Е Ш Е Н И Е</w:t>
      </w:r>
    </w:p>
    <w:p w:rsidR="00626955" w:rsidRPr="005B0222" w:rsidP="00626955">
      <w:pPr>
        <w:jc w:val="center"/>
        <w:rPr>
          <w:color w:val="000000"/>
          <w:sz w:val="22"/>
          <w:szCs w:val="22"/>
        </w:rPr>
      </w:pPr>
      <w:r w:rsidRPr="005B0222">
        <w:rPr>
          <w:b/>
          <w:bCs/>
          <w:color w:val="000000"/>
          <w:sz w:val="22"/>
          <w:szCs w:val="22"/>
        </w:rPr>
        <w:t xml:space="preserve">и м е н е м   Р о с </w:t>
      </w:r>
      <w:r w:rsidRPr="005B0222">
        <w:rPr>
          <w:b/>
          <w:bCs/>
          <w:color w:val="000000"/>
          <w:sz w:val="22"/>
          <w:szCs w:val="22"/>
        </w:rPr>
        <w:t>с</w:t>
      </w:r>
      <w:r w:rsidRPr="005B0222">
        <w:rPr>
          <w:b/>
          <w:bCs/>
          <w:color w:val="000000"/>
          <w:sz w:val="22"/>
          <w:szCs w:val="22"/>
        </w:rPr>
        <w:t xml:space="preserve"> и й с к о й   Ф е д е р а ц и </w:t>
      </w:r>
      <w:r w:rsidRPr="005B0222">
        <w:rPr>
          <w:b/>
          <w:bCs/>
          <w:color w:val="000000"/>
          <w:sz w:val="22"/>
          <w:szCs w:val="22"/>
        </w:rPr>
        <w:t>и</w:t>
      </w:r>
    </w:p>
    <w:p w:rsidR="00626955" w:rsidRPr="005B0222" w:rsidP="00626955">
      <w:pPr>
        <w:spacing w:before="120" w:after="120"/>
        <w:jc w:val="both"/>
        <w:rPr>
          <w:color w:val="000000"/>
          <w:sz w:val="22"/>
          <w:szCs w:val="22"/>
        </w:rPr>
      </w:pPr>
      <w:r w:rsidRPr="005B0222">
        <w:rPr>
          <w:color w:val="000000"/>
          <w:sz w:val="22"/>
          <w:szCs w:val="22"/>
        </w:rPr>
        <w:t>г. Красноперекопск</w:t>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t xml:space="preserve">   18 мая 2022 г.</w:t>
      </w:r>
    </w:p>
    <w:p w:rsidR="00626955" w:rsidRPr="005B0222" w:rsidP="00626955">
      <w:pPr>
        <w:ind w:firstLine="709"/>
        <w:jc w:val="both"/>
        <w:rPr>
          <w:color w:val="000000"/>
          <w:sz w:val="22"/>
          <w:szCs w:val="22"/>
        </w:rPr>
      </w:pPr>
      <w:r w:rsidRPr="005B0222">
        <w:rPr>
          <w:color w:val="000000"/>
          <w:sz w:val="22"/>
          <w:szCs w:val="22"/>
        </w:rPr>
        <w:t xml:space="preserve">Суд в составе: председательствующего – мирового судьи судебного участка № 60 </w:t>
      </w:r>
      <w:r w:rsidRPr="005B0222">
        <w:rPr>
          <w:color w:val="000000"/>
          <w:sz w:val="22"/>
          <w:szCs w:val="22"/>
        </w:rPr>
        <w:t>Красноперекопского</w:t>
      </w:r>
      <w:r w:rsidRPr="005B0222">
        <w:rPr>
          <w:color w:val="000000"/>
          <w:sz w:val="22"/>
          <w:szCs w:val="22"/>
        </w:rPr>
        <w:t xml:space="preserve"> судебного района Республики Крым</w:t>
      </w:r>
      <w:r w:rsidRPr="005B0222">
        <w:rPr>
          <w:color w:val="000000"/>
          <w:sz w:val="22"/>
          <w:szCs w:val="22"/>
        </w:rPr>
        <w:tab/>
      </w:r>
      <w:r w:rsidRPr="005B0222">
        <w:rPr>
          <w:color w:val="000000"/>
          <w:sz w:val="22"/>
          <w:szCs w:val="22"/>
        </w:rPr>
        <w:t>Оконовой</w:t>
      </w:r>
      <w:r w:rsidRPr="005B0222">
        <w:rPr>
          <w:color w:val="000000"/>
          <w:sz w:val="22"/>
          <w:szCs w:val="22"/>
        </w:rPr>
        <w:t xml:space="preserve"> Д.Б.,</w:t>
      </w:r>
    </w:p>
    <w:p w:rsidR="00626955" w:rsidRPr="005B0222" w:rsidP="00E61C0F">
      <w:pPr>
        <w:jc w:val="both"/>
        <w:rPr>
          <w:color w:val="000000"/>
          <w:sz w:val="22"/>
          <w:szCs w:val="22"/>
        </w:rPr>
      </w:pPr>
      <w:r w:rsidRPr="005B0222">
        <w:rPr>
          <w:color w:val="000000"/>
          <w:sz w:val="22"/>
          <w:szCs w:val="22"/>
        </w:rPr>
        <w:t>при ведении протокола судебного заседания</w:t>
      </w:r>
      <w:r w:rsidRPr="005B0222">
        <w:rPr>
          <w:color w:val="000000"/>
          <w:sz w:val="22"/>
          <w:szCs w:val="22"/>
        </w:rPr>
        <w:tab/>
      </w:r>
      <w:r w:rsidRPr="005B0222" w:rsidR="00E61C0F">
        <w:rPr>
          <w:color w:val="000000"/>
          <w:sz w:val="22"/>
          <w:szCs w:val="22"/>
        </w:rPr>
        <w:t xml:space="preserve"> помощником мирового судьи </w:t>
      </w:r>
      <w:r w:rsidRPr="005B0222" w:rsidR="00E61C0F">
        <w:rPr>
          <w:color w:val="000000"/>
          <w:sz w:val="22"/>
          <w:szCs w:val="22"/>
        </w:rPr>
        <w:t>Смычковой</w:t>
      </w:r>
      <w:r w:rsidRPr="005B0222" w:rsidR="00E61C0F">
        <w:rPr>
          <w:color w:val="000000"/>
          <w:sz w:val="22"/>
          <w:szCs w:val="22"/>
        </w:rPr>
        <w:t xml:space="preserve"> Т.А., </w:t>
      </w:r>
    </w:p>
    <w:p w:rsidR="005B0222" w:rsidRPr="005B0222" w:rsidP="00E61C0F">
      <w:pPr>
        <w:jc w:val="both"/>
        <w:rPr>
          <w:color w:val="000000"/>
          <w:sz w:val="22"/>
          <w:szCs w:val="22"/>
        </w:rPr>
      </w:pPr>
      <w:r w:rsidRPr="005B0222">
        <w:rPr>
          <w:color w:val="000000"/>
          <w:sz w:val="22"/>
          <w:szCs w:val="22"/>
        </w:rPr>
        <w:t>с участием представителя истца</w:t>
      </w:r>
      <w:r w:rsidRPr="005B0222">
        <w:rPr>
          <w:color w:val="000000"/>
          <w:sz w:val="22"/>
          <w:szCs w:val="22"/>
        </w:rPr>
        <w:tab/>
      </w:r>
      <w:r w:rsidRPr="005B0222">
        <w:rPr>
          <w:color w:val="000000"/>
          <w:sz w:val="22"/>
          <w:szCs w:val="22"/>
        </w:rPr>
        <w:tab/>
      </w:r>
      <w:r w:rsidRPr="005B0222">
        <w:rPr>
          <w:color w:val="000000"/>
          <w:sz w:val="22"/>
          <w:szCs w:val="22"/>
        </w:rPr>
        <w:tab/>
      </w:r>
      <w:r w:rsidRPr="005B0222">
        <w:rPr>
          <w:color w:val="000000"/>
          <w:sz w:val="22"/>
          <w:szCs w:val="22"/>
        </w:rPr>
        <w:tab/>
      </w:r>
      <w:r w:rsidRPr="005B0222" w:rsidR="00E61C0F">
        <w:rPr>
          <w:color w:val="000000"/>
          <w:sz w:val="22"/>
          <w:szCs w:val="22"/>
        </w:rPr>
        <w:t xml:space="preserve">                     </w:t>
      </w:r>
      <w:r w:rsidRPr="005B0222">
        <w:rPr>
          <w:bCs/>
          <w:iCs/>
          <w:sz w:val="22"/>
          <w:szCs w:val="22"/>
        </w:rPr>
        <w:t>&lt;ФИО&gt;</w:t>
      </w:r>
      <w:r w:rsidRPr="005B0222" w:rsidR="00DC2542">
        <w:rPr>
          <w:color w:val="000000"/>
          <w:sz w:val="22"/>
          <w:szCs w:val="22"/>
        </w:rPr>
        <w:t>,</w:t>
      </w:r>
    </w:p>
    <w:p w:rsidR="00626955" w:rsidRPr="005B0222" w:rsidP="00E61C0F">
      <w:pPr>
        <w:jc w:val="both"/>
        <w:rPr>
          <w:bCs/>
          <w:iCs/>
          <w:sz w:val="22"/>
          <w:szCs w:val="22"/>
        </w:rPr>
      </w:pPr>
      <w:r w:rsidRPr="005B0222">
        <w:rPr>
          <w:color w:val="000000"/>
          <w:sz w:val="22"/>
          <w:szCs w:val="22"/>
        </w:rPr>
        <w:t xml:space="preserve"> </w:t>
      </w:r>
      <w:r w:rsidRPr="005B0222" w:rsidR="00E61C0F">
        <w:rPr>
          <w:color w:val="000000"/>
          <w:sz w:val="22"/>
          <w:szCs w:val="22"/>
        </w:rPr>
        <w:t>ответчика</w:t>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r>
      <w:r w:rsidRPr="005B0222" w:rsidR="00E61C0F">
        <w:rPr>
          <w:color w:val="000000"/>
          <w:sz w:val="22"/>
          <w:szCs w:val="22"/>
        </w:rPr>
        <w:tab/>
        <w:t xml:space="preserve">                     </w:t>
      </w:r>
      <w:r w:rsidRPr="005B0222" w:rsidR="00E61C0F">
        <w:rPr>
          <w:color w:val="000000"/>
          <w:sz w:val="22"/>
          <w:szCs w:val="22"/>
        </w:rPr>
        <w:t>Мещанова</w:t>
      </w:r>
      <w:r w:rsidRPr="005B0222" w:rsidR="00E61C0F">
        <w:rPr>
          <w:color w:val="000000"/>
          <w:sz w:val="22"/>
          <w:szCs w:val="22"/>
        </w:rPr>
        <w:t xml:space="preserve"> А.Г., </w:t>
      </w:r>
    </w:p>
    <w:p w:rsidR="00626955" w:rsidRPr="005B0222" w:rsidP="00626955">
      <w:pPr>
        <w:jc w:val="both"/>
        <w:rPr>
          <w:color w:val="000000"/>
          <w:sz w:val="22"/>
          <w:szCs w:val="22"/>
        </w:rPr>
      </w:pPr>
      <w:r w:rsidRPr="005B0222">
        <w:rPr>
          <w:color w:val="000000"/>
          <w:sz w:val="22"/>
          <w:szCs w:val="22"/>
        </w:rPr>
        <w:t>рассмотрев в открытом судебном заседании гражданское дело по иску муниципального унитарного предприятия городского округа Красноперекопск Республик</w:t>
      </w:r>
      <w:r w:rsidRPr="005B0222" w:rsidR="009D09CA">
        <w:rPr>
          <w:color w:val="000000"/>
          <w:sz w:val="22"/>
          <w:szCs w:val="22"/>
        </w:rPr>
        <w:t>а</w:t>
      </w:r>
      <w:r w:rsidRPr="005B0222">
        <w:rPr>
          <w:color w:val="000000"/>
          <w:sz w:val="22"/>
          <w:szCs w:val="22"/>
        </w:rPr>
        <w:t xml:space="preserve"> Крым «Тепловые</w:t>
      </w:r>
      <w:r w:rsidRPr="005B0222">
        <w:rPr>
          <w:color w:val="000000"/>
          <w:sz w:val="22"/>
          <w:szCs w:val="22"/>
        </w:rPr>
        <w:t xml:space="preserve"> сети» к </w:t>
      </w:r>
      <w:r w:rsidRPr="005B0222" w:rsidR="00E61C0F">
        <w:rPr>
          <w:color w:val="000000"/>
          <w:sz w:val="22"/>
          <w:szCs w:val="22"/>
        </w:rPr>
        <w:t>Мещанову</w:t>
      </w:r>
      <w:r w:rsidRPr="005B0222" w:rsidR="00E61C0F">
        <w:rPr>
          <w:color w:val="000000"/>
          <w:sz w:val="22"/>
          <w:szCs w:val="22"/>
        </w:rPr>
        <w:t xml:space="preserve"> Анатолию Григорьевичу </w:t>
      </w:r>
      <w:r w:rsidRPr="005B0222">
        <w:rPr>
          <w:color w:val="000000"/>
          <w:sz w:val="22"/>
          <w:szCs w:val="22"/>
        </w:rPr>
        <w:t>о взыскании задолженности за тепловую энергию и расходов по оплате государственной пошлины,</w:t>
      </w:r>
    </w:p>
    <w:p w:rsidR="00626955" w:rsidRPr="005B0222" w:rsidP="00626955">
      <w:pPr>
        <w:jc w:val="center"/>
        <w:rPr>
          <w:b/>
          <w:bCs/>
          <w:color w:val="000000"/>
          <w:sz w:val="22"/>
          <w:szCs w:val="22"/>
        </w:rPr>
      </w:pPr>
      <w:r w:rsidRPr="005B0222">
        <w:rPr>
          <w:b/>
          <w:bCs/>
          <w:color w:val="000000"/>
          <w:sz w:val="22"/>
          <w:szCs w:val="22"/>
        </w:rPr>
        <w:t>у с т а н о в и л</w:t>
      </w:r>
      <w:r w:rsidRPr="005B0222">
        <w:rPr>
          <w:b/>
          <w:bCs/>
          <w:color w:val="000000"/>
          <w:sz w:val="22"/>
          <w:szCs w:val="22"/>
        </w:rPr>
        <w:t xml:space="preserve"> :</w:t>
      </w:r>
    </w:p>
    <w:p w:rsidR="00626955" w:rsidRPr="005B0222" w:rsidP="00626955">
      <w:pPr>
        <w:autoSpaceDE w:val="0"/>
        <w:autoSpaceDN w:val="0"/>
        <w:adjustRightInd w:val="0"/>
        <w:ind w:firstLine="709"/>
        <w:jc w:val="both"/>
        <w:rPr>
          <w:color w:val="000000"/>
          <w:sz w:val="22"/>
          <w:szCs w:val="22"/>
        </w:rPr>
      </w:pPr>
      <w:r w:rsidRPr="005B0222">
        <w:rPr>
          <w:color w:val="000000"/>
          <w:sz w:val="22"/>
          <w:szCs w:val="22"/>
        </w:rPr>
        <w:t>2</w:t>
      </w:r>
      <w:r w:rsidRPr="005B0222" w:rsidR="00E61C0F">
        <w:rPr>
          <w:color w:val="000000"/>
          <w:sz w:val="22"/>
          <w:szCs w:val="22"/>
        </w:rPr>
        <w:t>6</w:t>
      </w:r>
      <w:r w:rsidRPr="005B0222">
        <w:rPr>
          <w:color w:val="000000"/>
          <w:sz w:val="22"/>
          <w:szCs w:val="22"/>
        </w:rPr>
        <w:t>.0</w:t>
      </w:r>
      <w:r w:rsidRPr="005B0222" w:rsidR="00E61C0F">
        <w:rPr>
          <w:color w:val="000000"/>
          <w:sz w:val="22"/>
          <w:szCs w:val="22"/>
        </w:rPr>
        <w:t>4</w:t>
      </w:r>
      <w:r w:rsidRPr="005B0222">
        <w:rPr>
          <w:color w:val="000000"/>
          <w:sz w:val="22"/>
          <w:szCs w:val="22"/>
        </w:rPr>
        <w:t>.20</w:t>
      </w:r>
      <w:r w:rsidRPr="005B0222" w:rsidR="00E61C0F">
        <w:rPr>
          <w:color w:val="000000"/>
          <w:sz w:val="22"/>
          <w:szCs w:val="22"/>
        </w:rPr>
        <w:t xml:space="preserve">22 </w:t>
      </w:r>
      <w:r w:rsidRPr="005B0222">
        <w:rPr>
          <w:color w:val="000000"/>
          <w:sz w:val="22"/>
          <w:szCs w:val="22"/>
        </w:rPr>
        <w:t>муниципальное унитарное предприятие городского округа Красноперекопск Республика Крым «Тепловые сети» (далее – МУП «Тепловые сети») обратилось с иском к</w:t>
      </w:r>
      <w:r w:rsidRPr="005B0222" w:rsidR="00E61C0F">
        <w:rPr>
          <w:color w:val="000000"/>
          <w:sz w:val="22"/>
          <w:szCs w:val="22"/>
        </w:rPr>
        <w:t xml:space="preserve"> </w:t>
      </w:r>
      <w:r w:rsidRPr="005B0222" w:rsidR="00E61C0F">
        <w:rPr>
          <w:color w:val="000000"/>
          <w:sz w:val="22"/>
          <w:szCs w:val="22"/>
        </w:rPr>
        <w:t>Мещанову</w:t>
      </w:r>
      <w:r w:rsidRPr="005B0222" w:rsidR="00E61C0F">
        <w:rPr>
          <w:color w:val="000000"/>
          <w:sz w:val="22"/>
          <w:szCs w:val="22"/>
        </w:rPr>
        <w:t xml:space="preserve"> А.Г. </w:t>
      </w:r>
      <w:r w:rsidRPr="005B0222">
        <w:rPr>
          <w:color w:val="000000"/>
          <w:sz w:val="22"/>
          <w:szCs w:val="22"/>
        </w:rPr>
        <w:t xml:space="preserve">о взыскании задолженности за тепловую энергию и расходов по оплате государственной пошлины, мотивировав тем, что ответчик является потребителем теплоснабжения по адресу: </w:t>
      </w:r>
      <w:r w:rsidRPr="005B0222" w:rsidR="005B0222">
        <w:rPr>
          <w:bCs/>
          <w:iCs/>
          <w:sz w:val="22"/>
          <w:szCs w:val="22"/>
        </w:rPr>
        <w:t>&lt;адрес&gt;</w:t>
      </w:r>
      <w:r w:rsidRPr="005B0222">
        <w:rPr>
          <w:color w:val="000000"/>
          <w:sz w:val="22"/>
          <w:szCs w:val="22"/>
        </w:rPr>
        <w:t xml:space="preserve">. Ответчик оплату за потребленные услуги в полном объёме не производил, в </w:t>
      </w:r>
      <w:r w:rsidRPr="005B0222">
        <w:rPr>
          <w:color w:val="000000"/>
          <w:sz w:val="22"/>
          <w:szCs w:val="22"/>
        </w:rPr>
        <w:t>связи</w:t>
      </w:r>
      <w:r w:rsidRPr="005B0222">
        <w:rPr>
          <w:color w:val="000000"/>
          <w:sz w:val="22"/>
          <w:szCs w:val="22"/>
        </w:rPr>
        <w:t xml:space="preserve"> с чем </w:t>
      </w:r>
      <w:r w:rsidRPr="005B0222" w:rsidR="00E61C0F">
        <w:rPr>
          <w:color w:val="000000"/>
          <w:sz w:val="22"/>
          <w:szCs w:val="22"/>
        </w:rPr>
        <w:t>за период с 01.01.2021 по 28.02.2022 о</w:t>
      </w:r>
      <w:r w:rsidRPr="005B0222">
        <w:rPr>
          <w:color w:val="000000"/>
          <w:sz w:val="22"/>
          <w:szCs w:val="22"/>
        </w:rPr>
        <w:t xml:space="preserve">бразовалась задолженность в размере </w:t>
      </w:r>
      <w:r w:rsidRPr="005B0222" w:rsidR="00E61C0F">
        <w:rPr>
          <w:color w:val="000000"/>
          <w:sz w:val="22"/>
          <w:szCs w:val="22"/>
        </w:rPr>
        <w:t xml:space="preserve">9889,06 </w:t>
      </w:r>
      <w:r w:rsidRPr="005B0222">
        <w:rPr>
          <w:color w:val="000000"/>
          <w:sz w:val="22"/>
          <w:szCs w:val="22"/>
        </w:rPr>
        <w:t>руб. Проси</w:t>
      </w:r>
      <w:r w:rsidRPr="005B0222" w:rsidR="00E61C0F">
        <w:rPr>
          <w:color w:val="000000"/>
          <w:sz w:val="22"/>
          <w:szCs w:val="22"/>
        </w:rPr>
        <w:t>т</w:t>
      </w:r>
      <w:r w:rsidRPr="005B0222">
        <w:rPr>
          <w:color w:val="000000"/>
          <w:sz w:val="22"/>
          <w:szCs w:val="22"/>
        </w:rPr>
        <w:t xml:space="preserve"> суд взыскать с </w:t>
      </w:r>
      <w:r w:rsidRPr="005B0222" w:rsidR="00E61C0F">
        <w:rPr>
          <w:color w:val="000000"/>
          <w:sz w:val="22"/>
          <w:szCs w:val="22"/>
        </w:rPr>
        <w:t>Мещанова</w:t>
      </w:r>
      <w:r w:rsidRPr="005B0222" w:rsidR="00E61C0F">
        <w:rPr>
          <w:color w:val="000000"/>
          <w:sz w:val="22"/>
          <w:szCs w:val="22"/>
        </w:rPr>
        <w:t xml:space="preserve"> А.Г. </w:t>
      </w:r>
      <w:r w:rsidRPr="005B0222">
        <w:rPr>
          <w:color w:val="000000"/>
          <w:sz w:val="22"/>
          <w:szCs w:val="22"/>
        </w:rPr>
        <w:t xml:space="preserve">задолженность в размере </w:t>
      </w:r>
      <w:r w:rsidRPr="005B0222" w:rsidR="00E61C0F">
        <w:rPr>
          <w:color w:val="000000"/>
          <w:sz w:val="22"/>
          <w:szCs w:val="22"/>
        </w:rPr>
        <w:t xml:space="preserve">9889,06 руб., </w:t>
      </w:r>
      <w:r w:rsidRPr="005B0222">
        <w:rPr>
          <w:color w:val="000000"/>
          <w:sz w:val="22"/>
          <w:szCs w:val="22"/>
        </w:rPr>
        <w:t>а также расходы на уплату государственной пошлины в размере 4</w:t>
      </w:r>
      <w:r w:rsidRPr="005B0222" w:rsidR="00E61C0F">
        <w:rPr>
          <w:color w:val="000000"/>
          <w:sz w:val="22"/>
          <w:szCs w:val="22"/>
        </w:rPr>
        <w:t xml:space="preserve">00,00 </w:t>
      </w:r>
      <w:r w:rsidRPr="005B0222">
        <w:rPr>
          <w:color w:val="000000"/>
          <w:sz w:val="22"/>
          <w:szCs w:val="22"/>
        </w:rPr>
        <w:t xml:space="preserve">руб. </w:t>
      </w:r>
    </w:p>
    <w:p w:rsidR="00626955" w:rsidRPr="005B0222" w:rsidP="00626955">
      <w:pPr>
        <w:pStyle w:val="NormalWeb"/>
        <w:spacing w:before="0" w:beforeAutospacing="0" w:after="0" w:afterAutospacing="0"/>
        <w:ind w:firstLine="709"/>
        <w:jc w:val="both"/>
        <w:rPr>
          <w:color w:val="000000"/>
          <w:sz w:val="22"/>
          <w:szCs w:val="22"/>
        </w:rPr>
      </w:pPr>
      <w:r w:rsidRPr="005B0222">
        <w:rPr>
          <w:color w:val="000000"/>
          <w:sz w:val="22"/>
          <w:szCs w:val="22"/>
        </w:rPr>
        <w:t>Представитель истца</w:t>
      </w:r>
      <w:r w:rsidRPr="005B0222" w:rsidR="00DC2542">
        <w:rPr>
          <w:color w:val="000000"/>
          <w:sz w:val="22"/>
          <w:szCs w:val="22"/>
        </w:rPr>
        <w:t xml:space="preserve"> </w:t>
      </w:r>
      <w:r w:rsidRPr="005B0222" w:rsidR="005B0222">
        <w:rPr>
          <w:bCs/>
          <w:iCs/>
          <w:sz w:val="22"/>
          <w:szCs w:val="22"/>
        </w:rPr>
        <w:t>&lt;ФИО&gt;</w:t>
      </w:r>
      <w:r w:rsidRPr="005B0222" w:rsidR="005B0222">
        <w:rPr>
          <w:bCs/>
          <w:iCs/>
          <w:sz w:val="22"/>
          <w:szCs w:val="22"/>
        </w:rPr>
        <w:t xml:space="preserve"> </w:t>
      </w:r>
      <w:r w:rsidRPr="005B0222">
        <w:rPr>
          <w:color w:val="000000"/>
          <w:sz w:val="22"/>
          <w:szCs w:val="22"/>
        </w:rPr>
        <w:t>в судебном заседании заявленные исковые требования поддержал</w:t>
      </w:r>
      <w:r w:rsidRPr="005B0222" w:rsidR="00E61C0F">
        <w:rPr>
          <w:color w:val="000000"/>
          <w:sz w:val="22"/>
          <w:szCs w:val="22"/>
        </w:rPr>
        <w:t>а</w:t>
      </w:r>
      <w:r w:rsidRPr="005B0222">
        <w:rPr>
          <w:color w:val="000000"/>
          <w:sz w:val="22"/>
          <w:szCs w:val="22"/>
        </w:rPr>
        <w:t xml:space="preserve"> в полном объем, просил</w:t>
      </w:r>
      <w:r w:rsidRPr="005B0222" w:rsidR="00E61C0F">
        <w:rPr>
          <w:color w:val="000000"/>
          <w:sz w:val="22"/>
          <w:szCs w:val="22"/>
        </w:rPr>
        <w:t>а</w:t>
      </w:r>
      <w:r w:rsidRPr="005B0222">
        <w:rPr>
          <w:color w:val="000000"/>
          <w:sz w:val="22"/>
          <w:szCs w:val="22"/>
        </w:rPr>
        <w:t xml:space="preserve"> их удовлетворить</w:t>
      </w:r>
      <w:r w:rsidRPr="005B0222" w:rsidR="00DC2542">
        <w:rPr>
          <w:color w:val="000000"/>
          <w:sz w:val="22"/>
          <w:szCs w:val="22"/>
        </w:rPr>
        <w:t>, пояснила, что документы, подтверждающие отключение квартиры ответчика от централизованного отопления, не предоставлялись</w:t>
      </w:r>
      <w:r w:rsidRPr="005B0222">
        <w:rPr>
          <w:color w:val="000000"/>
          <w:sz w:val="22"/>
          <w:szCs w:val="22"/>
        </w:rPr>
        <w:t>.</w:t>
      </w:r>
      <w:r w:rsidRPr="005B0222" w:rsidR="00DC2542">
        <w:rPr>
          <w:color w:val="000000"/>
          <w:sz w:val="22"/>
          <w:szCs w:val="22"/>
        </w:rPr>
        <w:t xml:space="preserve"> В 2011 г. с </w:t>
      </w:r>
      <w:r w:rsidRPr="005B0222" w:rsidR="00DC2542">
        <w:rPr>
          <w:color w:val="000000"/>
          <w:sz w:val="22"/>
          <w:szCs w:val="22"/>
        </w:rPr>
        <w:t>Мещановым</w:t>
      </w:r>
      <w:r w:rsidRPr="005B0222" w:rsidR="00DC2542">
        <w:rPr>
          <w:color w:val="000000"/>
          <w:sz w:val="22"/>
          <w:szCs w:val="22"/>
        </w:rPr>
        <w:t xml:space="preserve"> А.Г. был заключен договор о предоставлении населению услуг по централизованному отоплению.</w:t>
      </w:r>
      <w:r w:rsidRPr="005B0222">
        <w:rPr>
          <w:color w:val="000000"/>
          <w:sz w:val="22"/>
          <w:szCs w:val="22"/>
        </w:rPr>
        <w:t xml:space="preserve"> </w:t>
      </w:r>
    </w:p>
    <w:p w:rsidR="00626955" w:rsidRPr="005B0222" w:rsidP="00E61C0F">
      <w:pPr>
        <w:pStyle w:val="NormalWeb"/>
        <w:spacing w:before="0" w:beforeAutospacing="0" w:after="0" w:afterAutospacing="0"/>
        <w:ind w:firstLine="709"/>
        <w:jc w:val="both"/>
        <w:rPr>
          <w:color w:val="000000"/>
          <w:sz w:val="22"/>
          <w:szCs w:val="22"/>
        </w:rPr>
      </w:pPr>
      <w:r w:rsidRPr="005B0222">
        <w:rPr>
          <w:color w:val="000000"/>
          <w:sz w:val="22"/>
          <w:szCs w:val="22"/>
        </w:rPr>
        <w:t xml:space="preserve">В судебном заседании ответчик </w:t>
      </w:r>
      <w:r w:rsidRPr="005B0222" w:rsidR="00E61C0F">
        <w:rPr>
          <w:color w:val="000000"/>
          <w:sz w:val="22"/>
          <w:szCs w:val="22"/>
        </w:rPr>
        <w:t>Мещанов</w:t>
      </w:r>
      <w:r w:rsidRPr="005B0222" w:rsidR="00E61C0F">
        <w:rPr>
          <w:color w:val="000000"/>
          <w:sz w:val="22"/>
          <w:szCs w:val="22"/>
        </w:rPr>
        <w:t xml:space="preserve"> А.Г. </w:t>
      </w:r>
      <w:r w:rsidRPr="005B0222">
        <w:rPr>
          <w:color w:val="000000"/>
          <w:sz w:val="22"/>
          <w:szCs w:val="22"/>
        </w:rPr>
        <w:t xml:space="preserve">с иском не согласился в полном объеме и просил отказать в его удовлетворении. Суду пояснил, что не имеет задолженности, так как с </w:t>
      </w:r>
      <w:r w:rsidRPr="005B0222" w:rsidR="00E61C0F">
        <w:rPr>
          <w:color w:val="000000"/>
          <w:sz w:val="22"/>
          <w:szCs w:val="22"/>
        </w:rPr>
        <w:t xml:space="preserve">2007 г. </w:t>
      </w:r>
      <w:r w:rsidRPr="005B0222">
        <w:rPr>
          <w:color w:val="000000"/>
          <w:sz w:val="22"/>
          <w:szCs w:val="22"/>
        </w:rPr>
        <w:t>его квартир</w:t>
      </w:r>
      <w:r w:rsidRPr="005B0222" w:rsidR="00E61C0F">
        <w:rPr>
          <w:color w:val="000000"/>
          <w:sz w:val="22"/>
          <w:szCs w:val="22"/>
        </w:rPr>
        <w:t xml:space="preserve">а отключена от системы </w:t>
      </w:r>
      <w:r w:rsidRPr="005B0222">
        <w:rPr>
          <w:color w:val="000000"/>
          <w:sz w:val="22"/>
          <w:szCs w:val="22"/>
        </w:rPr>
        <w:t>центрального ото</w:t>
      </w:r>
      <w:r w:rsidRPr="005B0222" w:rsidR="00E61C0F">
        <w:rPr>
          <w:color w:val="000000"/>
          <w:sz w:val="22"/>
          <w:szCs w:val="22"/>
        </w:rPr>
        <w:t>пления, о чем был составлен акт</w:t>
      </w:r>
      <w:r w:rsidRPr="005B0222">
        <w:rPr>
          <w:color w:val="000000"/>
          <w:sz w:val="22"/>
          <w:szCs w:val="22"/>
        </w:rPr>
        <w:t xml:space="preserve">. </w:t>
      </w:r>
      <w:r w:rsidRPr="005B0222" w:rsidR="00E61C0F">
        <w:rPr>
          <w:color w:val="000000"/>
          <w:sz w:val="22"/>
          <w:szCs w:val="22"/>
        </w:rPr>
        <w:t>Договор</w:t>
      </w:r>
      <w:r w:rsidRPr="005B0222" w:rsidR="00B7394C">
        <w:rPr>
          <w:color w:val="000000"/>
          <w:sz w:val="22"/>
          <w:szCs w:val="22"/>
        </w:rPr>
        <w:t xml:space="preserve">ные отношения у него </w:t>
      </w:r>
      <w:r w:rsidRPr="005B0222" w:rsidR="00E61C0F">
        <w:rPr>
          <w:color w:val="000000"/>
          <w:sz w:val="22"/>
          <w:szCs w:val="22"/>
        </w:rPr>
        <w:t xml:space="preserve">с истцом </w:t>
      </w:r>
      <w:r w:rsidRPr="005B0222" w:rsidR="00B7394C">
        <w:rPr>
          <w:color w:val="000000"/>
          <w:sz w:val="22"/>
          <w:szCs w:val="22"/>
        </w:rPr>
        <w:t xml:space="preserve">отсутствуют. </w:t>
      </w:r>
      <w:r w:rsidRPr="005B0222" w:rsidR="00E61C0F">
        <w:rPr>
          <w:color w:val="000000"/>
          <w:sz w:val="22"/>
          <w:szCs w:val="22"/>
        </w:rPr>
        <w:t xml:space="preserve">Из-за отсутствия приборов отопления энергия не потреблялась. </w:t>
      </w:r>
      <w:r w:rsidRPr="005B0222" w:rsidR="00B7394C">
        <w:rPr>
          <w:color w:val="000000"/>
          <w:sz w:val="22"/>
          <w:szCs w:val="22"/>
        </w:rPr>
        <w:t>Истцом не представлено доказательств фактического предоставления услуг и пользования ими потребителем. Д</w:t>
      </w:r>
      <w:r w:rsidRPr="005B0222" w:rsidR="00DC2542">
        <w:rPr>
          <w:color w:val="000000"/>
          <w:sz w:val="22"/>
          <w:szCs w:val="22"/>
        </w:rPr>
        <w:t xml:space="preserve">оводы, изложенные в отзыве на исковое заявление, поддержал. </w:t>
      </w:r>
    </w:p>
    <w:p w:rsidR="00626955" w:rsidRPr="005B0222" w:rsidP="00626955">
      <w:pPr>
        <w:autoSpaceDE w:val="0"/>
        <w:autoSpaceDN w:val="0"/>
        <w:adjustRightInd w:val="0"/>
        <w:ind w:firstLine="709"/>
        <w:jc w:val="both"/>
        <w:rPr>
          <w:color w:val="000000"/>
          <w:sz w:val="22"/>
          <w:szCs w:val="22"/>
        </w:rPr>
      </w:pPr>
      <w:r w:rsidRPr="005B0222">
        <w:rPr>
          <w:color w:val="000000"/>
          <w:sz w:val="22"/>
          <w:szCs w:val="22"/>
        </w:rPr>
        <w:t xml:space="preserve">Выслушав </w:t>
      </w:r>
      <w:r w:rsidRPr="005B0222" w:rsidR="00B7394C">
        <w:rPr>
          <w:color w:val="000000"/>
          <w:sz w:val="22"/>
          <w:szCs w:val="22"/>
        </w:rPr>
        <w:t xml:space="preserve">лиц, участвующих в деле, </w:t>
      </w:r>
      <w:r w:rsidRPr="005B0222">
        <w:rPr>
          <w:color w:val="000000"/>
          <w:sz w:val="22"/>
          <w:szCs w:val="22"/>
        </w:rPr>
        <w:t>исследовав материалы дела, суд приходит к выводам о том, что исковые требования подлежат удовлетворению</w:t>
      </w:r>
      <w:r w:rsidRPr="005B0222" w:rsidR="009D09CA">
        <w:rPr>
          <w:color w:val="000000"/>
          <w:sz w:val="22"/>
          <w:szCs w:val="22"/>
        </w:rPr>
        <w:t xml:space="preserve"> частично</w:t>
      </w:r>
      <w:r w:rsidRPr="005B0222">
        <w:rPr>
          <w:color w:val="000000"/>
          <w:sz w:val="22"/>
          <w:szCs w:val="22"/>
        </w:rPr>
        <w:t xml:space="preserve"> по следующим основаниям.</w:t>
      </w:r>
    </w:p>
    <w:p w:rsidR="00626955" w:rsidRPr="005B0222" w:rsidP="00626955">
      <w:pPr>
        <w:ind w:firstLine="709"/>
        <w:jc w:val="both"/>
        <w:rPr>
          <w:color w:val="000000"/>
          <w:sz w:val="22"/>
          <w:szCs w:val="22"/>
        </w:rPr>
      </w:pPr>
      <w:r w:rsidRPr="005B0222">
        <w:rPr>
          <w:color w:val="000000"/>
          <w:sz w:val="22"/>
          <w:szCs w:val="22"/>
        </w:rPr>
        <w:t>В соответствии со ст. 1195 Гражданского кодекса Российской Федерации (далее – ГК РФ) личный закон физического лица считается право страны, гражданство которой это лицо имеет. Если наряду с российским гражданством имеет и иностранное гражданство, его личным законом является российское право.</w:t>
      </w:r>
    </w:p>
    <w:p w:rsidR="00626955" w:rsidRPr="005B0222" w:rsidP="00626955">
      <w:pPr>
        <w:ind w:firstLine="709"/>
        <w:jc w:val="both"/>
        <w:rPr>
          <w:color w:val="000000"/>
          <w:sz w:val="22"/>
          <w:szCs w:val="22"/>
        </w:rPr>
      </w:pPr>
      <w:r w:rsidRPr="005B0222">
        <w:rPr>
          <w:color w:val="000000"/>
          <w:sz w:val="22"/>
          <w:szCs w:val="22"/>
        </w:rPr>
        <w:t>Согласно ст. 1202 ГК РФ личным законом юридического лица считается право страны, где учреждено юридическое лицо.</w:t>
      </w:r>
    </w:p>
    <w:p w:rsidR="00626955" w:rsidRPr="005B0222" w:rsidP="00626955">
      <w:pPr>
        <w:ind w:firstLine="709"/>
        <w:jc w:val="both"/>
        <w:rPr>
          <w:color w:val="000000"/>
          <w:sz w:val="22"/>
          <w:szCs w:val="22"/>
        </w:rPr>
      </w:pPr>
      <w:r w:rsidRPr="005B0222">
        <w:rPr>
          <w:color w:val="000000"/>
          <w:sz w:val="22"/>
          <w:szCs w:val="22"/>
        </w:rPr>
        <w:t>В соответствии со ст. 1211 ГК РФ,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626955" w:rsidRPr="005B0222" w:rsidP="00626955">
      <w:pPr>
        <w:ind w:firstLine="709"/>
        <w:jc w:val="both"/>
        <w:rPr>
          <w:color w:val="000000"/>
          <w:sz w:val="22"/>
          <w:szCs w:val="22"/>
        </w:rPr>
      </w:pPr>
      <w:r w:rsidRPr="005B0222">
        <w:rPr>
          <w:color w:val="000000"/>
          <w:sz w:val="22"/>
          <w:szCs w:val="22"/>
        </w:rPr>
        <w:t>Стороной, которая осуществляет исполнение, имеющее решающее значение для содержания договора, признается сторона, являющаяся в частности: 16) исполнителем - в договоре возмездного оказания услуг.</w:t>
      </w:r>
    </w:p>
    <w:p w:rsidR="00626955" w:rsidRPr="005B0222" w:rsidP="00626955">
      <w:pPr>
        <w:ind w:firstLine="709"/>
        <w:jc w:val="both"/>
        <w:rPr>
          <w:color w:val="000000"/>
          <w:sz w:val="22"/>
          <w:szCs w:val="22"/>
        </w:rPr>
      </w:pPr>
      <w:r w:rsidRPr="005B0222">
        <w:rPr>
          <w:color w:val="000000"/>
          <w:sz w:val="22"/>
          <w:szCs w:val="22"/>
        </w:rPr>
        <w:t xml:space="preserve">Согласно п.2 ст. 1212 ГК РФ при отсутствии соглашения сторон о подлежащем применению праве и при наличии обстоятельств, указанных в п.1 данной статьи, к договору с участием потребителя применяется право страны места жительства потребителя. </w:t>
      </w:r>
    </w:p>
    <w:p w:rsidR="00626955" w:rsidRPr="005B0222" w:rsidP="00626955">
      <w:pPr>
        <w:ind w:firstLine="709"/>
        <w:jc w:val="both"/>
        <w:rPr>
          <w:color w:val="000000"/>
          <w:sz w:val="22"/>
          <w:szCs w:val="22"/>
        </w:rPr>
      </w:pPr>
      <w:r w:rsidRPr="005B0222">
        <w:rPr>
          <w:color w:val="000000"/>
          <w:sz w:val="22"/>
          <w:szCs w:val="22"/>
        </w:rPr>
        <w:t>Между сторонами не заключено соглашение о применении права подлежащего применению к данным правоотношениям.</w:t>
      </w:r>
    </w:p>
    <w:p w:rsidR="00626955" w:rsidRPr="005B0222" w:rsidP="00626955">
      <w:pPr>
        <w:ind w:firstLine="709"/>
        <w:jc w:val="both"/>
        <w:rPr>
          <w:color w:val="000000"/>
          <w:sz w:val="22"/>
          <w:szCs w:val="22"/>
        </w:rPr>
      </w:pPr>
      <w:r w:rsidRPr="005B0222">
        <w:rPr>
          <w:color w:val="000000"/>
          <w:sz w:val="22"/>
          <w:szCs w:val="22"/>
        </w:rPr>
        <w:t>Установлено, что потребитель проживает в Республике Крым и имеет гражданство Российской Федерации. Юридическое лицо МУП «Тепловые сети» имеет юридическую регистрацию в Республике Крым.</w:t>
      </w:r>
    </w:p>
    <w:p w:rsidR="00626955" w:rsidRPr="005B0222" w:rsidP="00626955">
      <w:pPr>
        <w:ind w:firstLine="709"/>
        <w:jc w:val="both"/>
        <w:rPr>
          <w:color w:val="000000"/>
          <w:sz w:val="22"/>
          <w:szCs w:val="22"/>
          <w:highlight w:val="magenta"/>
        </w:rPr>
      </w:pPr>
      <w:r w:rsidRPr="005B0222">
        <w:rPr>
          <w:color w:val="000000"/>
          <w:sz w:val="22"/>
          <w:szCs w:val="22"/>
        </w:rPr>
        <w:t>Правоотношения между сторонами возникли за период до 18.03.2014 и продолжают действовать. Место жительство и место исполнение услуг не изменилось.</w:t>
      </w:r>
    </w:p>
    <w:p w:rsidR="00626955" w:rsidRPr="005B0222" w:rsidP="00626955">
      <w:pPr>
        <w:ind w:firstLine="709"/>
        <w:jc w:val="both"/>
        <w:rPr>
          <w:color w:val="000000"/>
          <w:sz w:val="22"/>
          <w:szCs w:val="22"/>
        </w:rPr>
      </w:pPr>
      <w:r w:rsidRPr="005B0222">
        <w:rPr>
          <w:color w:val="000000"/>
          <w:sz w:val="22"/>
          <w:szCs w:val="22"/>
        </w:rPr>
        <w:t xml:space="preserve">Судом установлено, что ответчик </w:t>
      </w:r>
      <w:r w:rsidRPr="005B0222" w:rsidR="00B7394C">
        <w:rPr>
          <w:color w:val="000000"/>
          <w:sz w:val="22"/>
          <w:szCs w:val="22"/>
        </w:rPr>
        <w:t>Мещанов</w:t>
      </w:r>
      <w:r w:rsidRPr="005B0222" w:rsidR="00B7394C">
        <w:rPr>
          <w:color w:val="000000"/>
          <w:sz w:val="22"/>
          <w:szCs w:val="22"/>
        </w:rPr>
        <w:t xml:space="preserve"> А.Г. </w:t>
      </w:r>
      <w:r w:rsidRPr="005B0222">
        <w:rPr>
          <w:sz w:val="22"/>
          <w:szCs w:val="22"/>
        </w:rPr>
        <w:t xml:space="preserve">является собственником квартиры </w:t>
      </w:r>
      <w:r w:rsidRPr="005B0222">
        <w:rPr>
          <w:color w:val="000000"/>
          <w:sz w:val="22"/>
          <w:szCs w:val="22"/>
        </w:rPr>
        <w:t xml:space="preserve">по адресу: </w:t>
      </w:r>
      <w:r w:rsidRPr="005B0222" w:rsidR="005B0222">
        <w:rPr>
          <w:bCs/>
          <w:iCs/>
          <w:sz w:val="22"/>
          <w:szCs w:val="22"/>
        </w:rPr>
        <w:t>&lt;адрес&gt;</w:t>
      </w:r>
      <w:r w:rsidRPr="005B0222" w:rsidR="00B7394C">
        <w:rPr>
          <w:color w:val="000000"/>
          <w:sz w:val="22"/>
          <w:szCs w:val="22"/>
        </w:rPr>
        <w:t xml:space="preserve">, </w:t>
      </w:r>
      <w:r w:rsidRPr="005B0222">
        <w:rPr>
          <w:color w:val="000000"/>
          <w:sz w:val="22"/>
          <w:szCs w:val="22"/>
        </w:rPr>
        <w:t xml:space="preserve">что подтверждается </w:t>
      </w:r>
      <w:r w:rsidRPr="005B0222" w:rsidR="00B7394C">
        <w:rPr>
          <w:color w:val="000000"/>
          <w:sz w:val="22"/>
          <w:szCs w:val="22"/>
        </w:rPr>
        <w:t xml:space="preserve">копией </w:t>
      </w:r>
      <w:r w:rsidRPr="005B0222">
        <w:rPr>
          <w:color w:val="000000"/>
          <w:sz w:val="22"/>
          <w:szCs w:val="22"/>
        </w:rPr>
        <w:t>справк</w:t>
      </w:r>
      <w:r w:rsidRPr="005B0222" w:rsidR="00B7394C">
        <w:rPr>
          <w:color w:val="000000"/>
          <w:sz w:val="22"/>
          <w:szCs w:val="22"/>
        </w:rPr>
        <w:t>и,</w:t>
      </w:r>
      <w:r w:rsidRPr="005B0222">
        <w:rPr>
          <w:color w:val="000000"/>
          <w:sz w:val="22"/>
          <w:szCs w:val="22"/>
        </w:rPr>
        <w:t xml:space="preserve"> выданной МУП «ЖЭО» (</w:t>
      </w:r>
      <w:r w:rsidRPr="005B0222">
        <w:rPr>
          <w:color w:val="000000"/>
          <w:sz w:val="22"/>
          <w:szCs w:val="22"/>
        </w:rPr>
        <w:t>л.д</w:t>
      </w:r>
      <w:r w:rsidRPr="005B0222">
        <w:rPr>
          <w:color w:val="000000"/>
          <w:sz w:val="22"/>
          <w:szCs w:val="22"/>
        </w:rPr>
        <w:t xml:space="preserve">. </w:t>
      </w:r>
      <w:r w:rsidRPr="005B0222" w:rsidR="00B7394C">
        <w:rPr>
          <w:color w:val="000000"/>
          <w:sz w:val="22"/>
          <w:szCs w:val="22"/>
        </w:rPr>
        <w:t>4</w:t>
      </w:r>
      <w:r w:rsidRPr="005B0222">
        <w:rPr>
          <w:color w:val="000000"/>
          <w:sz w:val="22"/>
          <w:szCs w:val="22"/>
        </w:rPr>
        <w:t>), а также пояснениями ответчика в судебном заседании.</w:t>
      </w:r>
    </w:p>
    <w:p w:rsidR="00626955" w:rsidRPr="005B0222" w:rsidP="00626955">
      <w:pPr>
        <w:ind w:firstLine="708"/>
        <w:jc w:val="both"/>
        <w:rPr>
          <w:sz w:val="22"/>
          <w:szCs w:val="22"/>
        </w:rPr>
      </w:pPr>
      <w:r w:rsidRPr="005B0222">
        <w:rPr>
          <w:sz w:val="22"/>
          <w:szCs w:val="22"/>
        </w:rPr>
        <w:t>Как усматривается из материалов дела, истец МУП «Тепловые сети», являясь централизованным поставщиком тепловой энергии в г. Красноперекопск, осуществляет поставку тепловой энергии на нужды отопления и горячего водоснабжения многоквартирных жилых домов, расположенных в данном населенном пункте.</w:t>
      </w:r>
    </w:p>
    <w:p w:rsidR="00626955" w:rsidRPr="005B0222" w:rsidP="00626955">
      <w:pPr>
        <w:ind w:firstLine="709"/>
        <w:jc w:val="both"/>
        <w:rPr>
          <w:sz w:val="22"/>
          <w:szCs w:val="22"/>
        </w:rPr>
      </w:pPr>
      <w:r w:rsidRPr="005B0222">
        <w:rPr>
          <w:sz w:val="22"/>
          <w:szCs w:val="22"/>
        </w:rPr>
        <w:t>Многоквартирный дом, в котором расположена квартира ответчика, подключен к сетям централизованного отопления и оборудован соответствующими внутридомовыми инженерными системами.</w:t>
      </w:r>
    </w:p>
    <w:p w:rsidR="00626955" w:rsidRPr="005B0222" w:rsidP="00626955">
      <w:pPr>
        <w:ind w:firstLine="708"/>
        <w:jc w:val="both"/>
        <w:rPr>
          <w:sz w:val="22"/>
          <w:szCs w:val="22"/>
        </w:rPr>
      </w:pPr>
      <w:r w:rsidRPr="005B0222">
        <w:rPr>
          <w:sz w:val="22"/>
          <w:szCs w:val="22"/>
        </w:rPr>
        <w:t>На основании статей 8, 307 ГК РФ обязательства возникают из договора или вследствие событий, с которыми закон связывает наступление гражданско-правовых последствий.</w:t>
      </w:r>
    </w:p>
    <w:p w:rsidR="00626955" w:rsidRPr="005B0222" w:rsidP="00626955">
      <w:pPr>
        <w:ind w:firstLine="709"/>
        <w:jc w:val="both"/>
        <w:rPr>
          <w:color w:val="000000"/>
          <w:sz w:val="22"/>
          <w:szCs w:val="22"/>
        </w:rPr>
      </w:pPr>
      <w:r w:rsidRPr="005B0222">
        <w:rPr>
          <w:color w:val="000000"/>
          <w:sz w:val="22"/>
          <w:szCs w:val="22"/>
        </w:rPr>
        <w:t xml:space="preserve">В соответствии со ст. 210 </w:t>
      </w:r>
      <w:r w:rsidRPr="005B0222">
        <w:rPr>
          <w:sz w:val="22"/>
          <w:szCs w:val="22"/>
        </w:rPr>
        <w:t>ГК РФ</w:t>
      </w:r>
      <w:r w:rsidRPr="005B0222">
        <w:rPr>
          <w:color w:val="000000"/>
          <w:sz w:val="22"/>
          <w:szCs w:val="22"/>
        </w:rPr>
        <w:t xml:space="preserve"> собственник несет бремя содержания принадлежащего ему имущества, если иное не предусмотрено законом или договором.</w:t>
      </w:r>
    </w:p>
    <w:p w:rsidR="00626955" w:rsidRPr="005B0222" w:rsidP="00626955">
      <w:pPr>
        <w:ind w:firstLine="708"/>
        <w:jc w:val="both"/>
        <w:rPr>
          <w:sz w:val="22"/>
          <w:szCs w:val="22"/>
        </w:rPr>
      </w:pPr>
      <w:r w:rsidRPr="005B0222">
        <w:rPr>
          <w:sz w:val="22"/>
          <w:szCs w:val="22"/>
        </w:rPr>
        <w:t>Статьями 309, 310, 314 ГК РФ предусмотрено обязательное исполнение обязательств и недопустимость одностороннего отказа от обязательства.</w:t>
      </w:r>
    </w:p>
    <w:p w:rsidR="00626955" w:rsidRPr="005B0222" w:rsidP="00626955">
      <w:pPr>
        <w:ind w:firstLine="708"/>
        <w:jc w:val="both"/>
        <w:rPr>
          <w:sz w:val="22"/>
          <w:szCs w:val="22"/>
        </w:rPr>
      </w:pPr>
      <w:r w:rsidRPr="005B0222">
        <w:rPr>
          <w:sz w:val="22"/>
          <w:szCs w:val="22"/>
        </w:rPr>
        <w:t>Федеральный закон «О теплоснабжении» содержит основные понятия, в том числе и понятие бездоговорного потребления тепловой энергии (пункт 29 статьи 2).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и т.д.</w:t>
      </w:r>
    </w:p>
    <w:p w:rsidR="00626955" w:rsidRPr="005B0222" w:rsidP="00626955">
      <w:pPr>
        <w:ind w:firstLine="708"/>
        <w:jc w:val="both"/>
        <w:rPr>
          <w:sz w:val="22"/>
          <w:szCs w:val="22"/>
        </w:rPr>
      </w:pPr>
      <w:r w:rsidRPr="005B0222">
        <w:rPr>
          <w:sz w:val="22"/>
          <w:szCs w:val="22"/>
        </w:rPr>
        <w:t>В соответствии с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626955" w:rsidRPr="005B0222" w:rsidP="00626955">
      <w:pPr>
        <w:ind w:firstLine="708"/>
        <w:jc w:val="both"/>
        <w:rPr>
          <w:sz w:val="22"/>
          <w:szCs w:val="22"/>
        </w:rPr>
      </w:pPr>
      <w:r w:rsidRPr="005B0222">
        <w:rPr>
          <w:sz w:val="22"/>
          <w:szCs w:val="22"/>
        </w:rPr>
        <w:t>Согласно ч. 1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626955" w:rsidRPr="005B0222" w:rsidP="00626955">
      <w:pPr>
        <w:ind w:firstLine="708"/>
        <w:jc w:val="both"/>
        <w:rPr>
          <w:sz w:val="22"/>
          <w:szCs w:val="22"/>
        </w:rPr>
      </w:pPr>
      <w:r w:rsidRPr="005B0222">
        <w:rPr>
          <w:sz w:val="22"/>
          <w:szCs w:val="22"/>
        </w:rPr>
        <w:t>Положениями статьи 548 ГК РФ установлено, что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626955" w:rsidRPr="005B0222" w:rsidP="00626955">
      <w:pPr>
        <w:ind w:firstLine="708"/>
        <w:jc w:val="both"/>
        <w:rPr>
          <w:sz w:val="22"/>
          <w:szCs w:val="22"/>
        </w:rPr>
      </w:pPr>
      <w:r w:rsidRPr="005B0222">
        <w:rPr>
          <w:sz w:val="22"/>
          <w:szCs w:val="22"/>
        </w:rPr>
        <w:t>Таким образом, отсутствие заключенного между сторонами договора на предоставление услуг по теплоснабжению не является правовым основанием для отказа в удовлетворении иска, поскольку у ответчика возникли обязательства по оплате за услуги теплоснабжения, в связи с фактическим потреблением тепловой энергии.</w:t>
      </w:r>
    </w:p>
    <w:p w:rsidR="00626955" w:rsidRPr="005B0222" w:rsidP="00626955">
      <w:pPr>
        <w:ind w:firstLine="708"/>
        <w:jc w:val="both"/>
        <w:rPr>
          <w:color w:val="000000"/>
          <w:sz w:val="22"/>
          <w:szCs w:val="22"/>
        </w:rPr>
      </w:pPr>
      <w:r w:rsidRPr="005B0222">
        <w:rPr>
          <w:color w:val="000000"/>
          <w:sz w:val="22"/>
          <w:szCs w:val="22"/>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w:t>
      </w:r>
    </w:p>
    <w:p w:rsidR="00626955" w:rsidRPr="005B0222" w:rsidP="00626955">
      <w:pPr>
        <w:ind w:firstLine="708"/>
        <w:jc w:val="both"/>
        <w:rPr>
          <w:color w:val="000000"/>
          <w:sz w:val="22"/>
          <w:szCs w:val="22"/>
        </w:rPr>
      </w:pPr>
      <w:r w:rsidRPr="005B0222">
        <w:rPr>
          <w:color w:val="000000"/>
          <w:sz w:val="22"/>
          <w:szCs w:val="22"/>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626955" w:rsidRPr="005B0222" w:rsidP="00626955">
      <w:pPr>
        <w:ind w:firstLine="708"/>
        <w:jc w:val="both"/>
        <w:rPr>
          <w:sz w:val="22"/>
          <w:szCs w:val="22"/>
        </w:rPr>
      </w:pPr>
      <w:r w:rsidRPr="005B0222">
        <w:rPr>
          <w:sz w:val="22"/>
          <w:szCs w:val="22"/>
        </w:rPr>
        <w:t>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5B0222">
        <w:rPr>
          <w:sz w:val="22"/>
          <w:szCs w:val="22"/>
        </w:rPr>
        <w:t xml:space="preserve"> с федеральным законом о таком кооперативе (далее - иной специализированный потребительский кооператив).</w:t>
      </w:r>
    </w:p>
    <w:p w:rsidR="00626955" w:rsidRPr="005B0222" w:rsidP="00626955">
      <w:pPr>
        <w:pStyle w:val="Heading1"/>
        <w:ind w:firstLine="709"/>
        <w:jc w:val="both"/>
        <w:rPr>
          <w:color w:val="000000"/>
          <w:sz w:val="22"/>
          <w:szCs w:val="22"/>
        </w:rPr>
      </w:pPr>
      <w:r w:rsidRPr="005B0222">
        <w:rPr>
          <w:color w:val="000000"/>
          <w:sz w:val="22"/>
          <w:szCs w:val="22"/>
        </w:rPr>
        <w:t xml:space="preserve">В соответствии с п.34 </w:t>
      </w:r>
      <w:r w:rsidRPr="005B0222">
        <w:rPr>
          <w:color w:val="000000"/>
          <w:sz w:val="22"/>
          <w:szCs w:val="22"/>
        </w:rPr>
        <w:t>п.п</w:t>
      </w:r>
      <w:r w:rsidRPr="005B0222">
        <w:rPr>
          <w:color w:val="000000"/>
          <w:sz w:val="22"/>
          <w:szCs w:val="22"/>
        </w:rPr>
        <w:t xml:space="preserve">. «и» «Правил предоставления коммунальных услуг собственникам и пользователям помещений в многоквартирных домах и жилых домов», утвержденных </w:t>
      </w:r>
      <w:hyperlink r:id="rId4" w:anchor="sub_0" w:history="1">
        <w:r w:rsidRPr="005B0222">
          <w:rPr>
            <w:rStyle w:val="a0"/>
            <w:color w:val="000000"/>
            <w:sz w:val="22"/>
            <w:szCs w:val="22"/>
          </w:rPr>
          <w:t>Постановлением</w:t>
        </w:r>
      </w:hyperlink>
      <w:r w:rsidRPr="005B0222">
        <w:rPr>
          <w:color w:val="000000"/>
          <w:sz w:val="22"/>
          <w:szCs w:val="22"/>
        </w:rPr>
        <w:t xml:space="preserve"> </w:t>
      </w:r>
      <w:r w:rsidRPr="005B0222">
        <w:rPr>
          <w:color w:val="000000"/>
          <w:sz w:val="22"/>
          <w:szCs w:val="22"/>
        </w:rPr>
        <w:t>Правительства Российской Федерации от 6 мая 2011 года № 354, потребитель обязан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626955" w:rsidRPr="005B0222" w:rsidP="00C934CD">
      <w:pPr>
        <w:autoSpaceDE w:val="0"/>
        <w:autoSpaceDN w:val="0"/>
        <w:adjustRightInd w:val="0"/>
        <w:ind w:firstLine="709"/>
        <w:jc w:val="both"/>
        <w:rPr>
          <w:color w:val="000000"/>
          <w:sz w:val="22"/>
          <w:szCs w:val="22"/>
        </w:rPr>
      </w:pPr>
      <w:r w:rsidRPr="005B0222">
        <w:rPr>
          <w:color w:val="000000"/>
          <w:sz w:val="22"/>
          <w:szCs w:val="22"/>
        </w:rPr>
        <w:t xml:space="preserve">Согласно </w:t>
      </w:r>
      <w:r w:rsidRPr="005B0222" w:rsidR="00C934CD">
        <w:rPr>
          <w:color w:val="000000"/>
          <w:sz w:val="22"/>
          <w:szCs w:val="22"/>
        </w:rPr>
        <w:t xml:space="preserve">копии </w:t>
      </w:r>
      <w:r w:rsidRPr="005B0222">
        <w:rPr>
          <w:color w:val="000000"/>
          <w:sz w:val="22"/>
          <w:szCs w:val="22"/>
        </w:rPr>
        <w:t>справк</w:t>
      </w:r>
      <w:r w:rsidRPr="005B0222" w:rsidR="00C934CD">
        <w:rPr>
          <w:color w:val="000000"/>
          <w:sz w:val="22"/>
          <w:szCs w:val="22"/>
        </w:rPr>
        <w:t>и</w:t>
      </w:r>
      <w:r w:rsidRPr="005B0222">
        <w:rPr>
          <w:color w:val="000000"/>
          <w:sz w:val="22"/>
          <w:szCs w:val="22"/>
        </w:rPr>
        <w:t>-расчет</w:t>
      </w:r>
      <w:r w:rsidRPr="005B0222" w:rsidR="00C934CD">
        <w:rPr>
          <w:color w:val="000000"/>
          <w:sz w:val="22"/>
          <w:szCs w:val="22"/>
        </w:rPr>
        <w:t>а</w:t>
      </w:r>
      <w:r w:rsidRPr="005B0222">
        <w:rPr>
          <w:color w:val="000000"/>
          <w:sz w:val="22"/>
          <w:szCs w:val="22"/>
        </w:rPr>
        <w:t xml:space="preserve"> задолженность ответчика за предоставленные услуги по централизованному отоплению </w:t>
      </w:r>
      <w:r w:rsidRPr="005B0222" w:rsidR="00C934CD">
        <w:rPr>
          <w:color w:val="000000"/>
          <w:sz w:val="22"/>
          <w:szCs w:val="22"/>
        </w:rPr>
        <w:t xml:space="preserve">за период с 01.01.2021 по 28.02.2022 </w:t>
      </w:r>
      <w:r w:rsidRPr="005B0222">
        <w:rPr>
          <w:color w:val="000000"/>
          <w:sz w:val="22"/>
          <w:szCs w:val="22"/>
        </w:rPr>
        <w:t xml:space="preserve">составляет </w:t>
      </w:r>
      <w:r w:rsidRPr="005B0222" w:rsidR="00C934CD">
        <w:rPr>
          <w:color w:val="000000"/>
          <w:sz w:val="22"/>
          <w:szCs w:val="22"/>
        </w:rPr>
        <w:t xml:space="preserve">9883,06 руб. </w:t>
      </w:r>
      <w:r w:rsidRPr="005B0222">
        <w:rPr>
          <w:color w:val="000000"/>
          <w:sz w:val="22"/>
          <w:szCs w:val="22"/>
        </w:rPr>
        <w:t>(</w:t>
      </w:r>
      <w:r w:rsidRPr="005B0222">
        <w:rPr>
          <w:color w:val="000000"/>
          <w:sz w:val="22"/>
          <w:szCs w:val="22"/>
        </w:rPr>
        <w:t>л.д</w:t>
      </w:r>
      <w:r w:rsidRPr="005B0222">
        <w:rPr>
          <w:color w:val="000000"/>
          <w:sz w:val="22"/>
          <w:szCs w:val="22"/>
        </w:rPr>
        <w:t xml:space="preserve">. </w:t>
      </w:r>
      <w:r w:rsidRPr="005B0222" w:rsidR="00C934CD">
        <w:rPr>
          <w:color w:val="000000"/>
          <w:sz w:val="22"/>
          <w:szCs w:val="22"/>
        </w:rPr>
        <w:t>5</w:t>
      </w:r>
      <w:r w:rsidRPr="005B0222">
        <w:rPr>
          <w:color w:val="000000"/>
          <w:sz w:val="22"/>
          <w:szCs w:val="22"/>
        </w:rPr>
        <w:t>).</w:t>
      </w:r>
    </w:p>
    <w:p w:rsidR="00626955" w:rsidRPr="005B0222" w:rsidP="00626955">
      <w:pPr>
        <w:ind w:firstLine="709"/>
        <w:jc w:val="both"/>
        <w:rPr>
          <w:color w:val="000000"/>
          <w:sz w:val="22"/>
          <w:szCs w:val="22"/>
        </w:rPr>
      </w:pPr>
      <w:r w:rsidRPr="005B0222">
        <w:rPr>
          <w:color w:val="000000"/>
          <w:sz w:val="22"/>
          <w:szCs w:val="22"/>
        </w:rPr>
        <w:t>Факт невнесения платы за тепловую энергию в спорный период ответчиком не оспаривался.</w:t>
      </w:r>
    </w:p>
    <w:p w:rsidR="00626955" w:rsidRPr="005B0222" w:rsidP="00626955">
      <w:pPr>
        <w:autoSpaceDE w:val="0"/>
        <w:autoSpaceDN w:val="0"/>
        <w:adjustRightInd w:val="0"/>
        <w:ind w:firstLine="708"/>
        <w:jc w:val="both"/>
        <w:rPr>
          <w:rFonts w:eastAsia="Calibri"/>
          <w:sz w:val="22"/>
          <w:szCs w:val="22"/>
          <w:lang w:eastAsia="en-US"/>
        </w:rPr>
      </w:pPr>
      <w:r w:rsidRPr="005B0222">
        <w:rPr>
          <w:rFonts w:eastAsia="Calibri"/>
          <w:sz w:val="22"/>
          <w:szCs w:val="22"/>
          <w:lang w:eastAsia="en-US"/>
        </w:rPr>
        <w:t>При определении размера подлежащей взысканию задолженности суд исходит из представленного истцом расчета, который произведен истцом на основании утвержденных в установленном порядке тарифов, проверен судом, его правильность сомнений не вызывает.</w:t>
      </w:r>
    </w:p>
    <w:p w:rsidR="00C934CD" w:rsidRPr="005B0222" w:rsidP="00626955">
      <w:pPr>
        <w:autoSpaceDE w:val="0"/>
        <w:autoSpaceDN w:val="0"/>
        <w:adjustRightInd w:val="0"/>
        <w:ind w:firstLine="708"/>
        <w:jc w:val="both"/>
        <w:rPr>
          <w:rFonts w:eastAsia="Calibri"/>
          <w:sz w:val="22"/>
          <w:szCs w:val="22"/>
          <w:lang w:eastAsia="en-US"/>
        </w:rPr>
      </w:pPr>
      <w:r w:rsidRPr="005B0222">
        <w:rPr>
          <w:rFonts w:eastAsia="Calibri"/>
          <w:sz w:val="22"/>
          <w:szCs w:val="22"/>
          <w:lang w:eastAsia="en-US"/>
        </w:rPr>
        <w:t xml:space="preserve">Довод ответчика об отсутствии обязанности оплаты тепловой энергии в связи с отключением его квартиры от системы централизованного отопления суд находит необоснованным по следующим основаниям. </w:t>
      </w:r>
    </w:p>
    <w:p w:rsidR="00C934CD" w:rsidRPr="005B0222" w:rsidP="00C934CD">
      <w:pPr>
        <w:autoSpaceDE w:val="0"/>
        <w:autoSpaceDN w:val="0"/>
        <w:adjustRightInd w:val="0"/>
        <w:ind w:firstLine="708"/>
        <w:jc w:val="both"/>
        <w:rPr>
          <w:rFonts w:eastAsiaTheme="minorHAnsi"/>
          <w:sz w:val="22"/>
          <w:szCs w:val="22"/>
          <w:lang w:eastAsia="en-US"/>
        </w:rPr>
      </w:pPr>
      <w:r w:rsidRPr="005B0222">
        <w:rPr>
          <w:rFonts w:eastAsiaTheme="minorHAnsi"/>
          <w:sz w:val="22"/>
          <w:szCs w:val="22"/>
          <w:lang w:eastAsia="en-US"/>
        </w:rPr>
        <w:t>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w:t>
      </w:r>
    </w:p>
    <w:p w:rsidR="00C934CD" w:rsidRPr="005B0222" w:rsidP="00C934CD">
      <w:pPr>
        <w:autoSpaceDE w:val="0"/>
        <w:autoSpaceDN w:val="0"/>
        <w:adjustRightInd w:val="0"/>
        <w:ind w:firstLine="708"/>
        <w:jc w:val="both"/>
        <w:rPr>
          <w:rFonts w:eastAsiaTheme="minorHAnsi"/>
          <w:sz w:val="22"/>
          <w:szCs w:val="22"/>
          <w:lang w:eastAsia="en-US"/>
        </w:rPr>
      </w:pPr>
      <w:r w:rsidRPr="005B0222">
        <w:rPr>
          <w:rFonts w:eastAsiaTheme="minorHAnsi"/>
          <w:sz w:val="22"/>
          <w:szCs w:val="22"/>
          <w:lang w:eastAsia="en-US"/>
        </w:rPr>
        <w:t xml:space="preserve">Предполагается, что собственники и иные законные владельцы помещений многоквартирного дома,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 помещению, расположенному внутри многоквартирного дома, помимо отопительных приборов относятся </w:t>
      </w:r>
      <w:r w:rsidRPr="005B0222">
        <w:rPr>
          <w:rFonts w:eastAsiaTheme="minorHAnsi"/>
          <w:sz w:val="22"/>
          <w:szCs w:val="22"/>
          <w:lang w:eastAsia="en-US"/>
        </w:rPr>
        <w:t>полотенцесушители</w:t>
      </w:r>
      <w:r w:rsidRPr="005B0222">
        <w:rPr>
          <w:rFonts w:eastAsiaTheme="minorHAnsi"/>
          <w:sz w:val="22"/>
          <w:szCs w:val="22"/>
          <w:lang w:eastAsia="en-US"/>
        </w:rPr>
        <w:t>, разводящий трубопровод и стояки внутридомовой системы теплоснабжения, проходящие транзитом через такие помещения, а</w:t>
      </w:r>
      <w:r w:rsidRPr="005B0222">
        <w:rPr>
          <w:rFonts w:eastAsiaTheme="minorHAnsi"/>
          <w:sz w:val="22"/>
          <w:szCs w:val="22"/>
          <w:lang w:eastAsia="en-US"/>
        </w:rPr>
        <w:t xml:space="preserve"> также ограждающие конструкции, в том числе плиты перекрытий и стены, граничащие с соседними помещениями, и через которые в это помещение поступает теплота ("</w:t>
      </w:r>
      <w:hyperlink r:id="rId5" w:history="1">
        <w:r w:rsidRPr="005B0222">
          <w:rPr>
            <w:rFonts w:eastAsiaTheme="minorHAnsi"/>
            <w:color w:val="0000FF"/>
            <w:sz w:val="22"/>
            <w:szCs w:val="22"/>
            <w:lang w:eastAsia="en-US"/>
          </w:rPr>
          <w:t xml:space="preserve">ГОСТ </w:t>
        </w:r>
        <w:r w:rsidRPr="005B0222">
          <w:rPr>
            <w:rFonts w:eastAsiaTheme="minorHAnsi"/>
            <w:color w:val="0000FF"/>
            <w:sz w:val="22"/>
            <w:szCs w:val="22"/>
            <w:lang w:eastAsia="en-US"/>
          </w:rPr>
          <w:t>Р</w:t>
        </w:r>
        <w:r w:rsidRPr="005B0222">
          <w:rPr>
            <w:rFonts w:eastAsiaTheme="minorHAnsi"/>
            <w:color w:val="0000FF"/>
            <w:sz w:val="22"/>
            <w:szCs w:val="22"/>
            <w:lang w:eastAsia="en-US"/>
          </w:rPr>
          <w:t xml:space="preserve"> 56501-2015</w:t>
        </w:r>
      </w:hyperlink>
      <w:r w:rsidRPr="005B0222">
        <w:rPr>
          <w:rFonts w:eastAsiaTheme="minorHAnsi"/>
          <w:sz w:val="22"/>
          <w:szCs w:val="22"/>
          <w:lang w:eastAsia="en-US"/>
        </w:rPr>
        <w:t xml:space="preserve">.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r w:rsidRPr="005B0222">
        <w:rPr>
          <w:rFonts w:eastAsiaTheme="minorHAnsi"/>
          <w:sz w:val="22"/>
          <w:szCs w:val="22"/>
          <w:lang w:eastAsia="en-US"/>
        </w:rPr>
        <w:t xml:space="preserve">Общие требования", введен в действие </w:t>
      </w:r>
      <w:hyperlink r:id="rId6" w:history="1">
        <w:r w:rsidRPr="005B0222">
          <w:rPr>
            <w:rFonts w:eastAsiaTheme="minorHAnsi"/>
            <w:color w:val="0000FF"/>
            <w:sz w:val="22"/>
            <w:szCs w:val="22"/>
            <w:lang w:eastAsia="en-US"/>
          </w:rPr>
          <w:t>приказом</w:t>
        </w:r>
      </w:hyperlink>
      <w:r w:rsidRPr="005B0222">
        <w:rPr>
          <w:rFonts w:eastAsiaTheme="minorHAnsi"/>
          <w:sz w:val="22"/>
          <w:szCs w:val="22"/>
          <w:lang w:eastAsia="en-US"/>
        </w:rPr>
        <w:t xml:space="preserve"> </w:t>
      </w:r>
      <w:r w:rsidRPr="005B0222">
        <w:rPr>
          <w:rFonts w:eastAsiaTheme="minorHAnsi"/>
          <w:sz w:val="22"/>
          <w:szCs w:val="22"/>
          <w:lang w:eastAsia="en-US"/>
        </w:rPr>
        <w:t>Росстандарта</w:t>
      </w:r>
      <w:r w:rsidRPr="005B0222">
        <w:rPr>
          <w:rFonts w:eastAsiaTheme="minorHAnsi"/>
          <w:sz w:val="22"/>
          <w:szCs w:val="22"/>
          <w:lang w:eastAsia="en-US"/>
        </w:rPr>
        <w:t xml:space="preserve"> от 30 июня 2015 г. N 823-ст).</w:t>
      </w:r>
    </w:p>
    <w:p w:rsidR="00202ECE" w:rsidRPr="005B0222" w:rsidP="00202ECE">
      <w:pPr>
        <w:autoSpaceDE w:val="0"/>
        <w:autoSpaceDN w:val="0"/>
        <w:adjustRightInd w:val="0"/>
        <w:ind w:firstLine="708"/>
        <w:jc w:val="both"/>
        <w:rPr>
          <w:rFonts w:eastAsiaTheme="minorHAnsi"/>
          <w:sz w:val="22"/>
          <w:szCs w:val="22"/>
          <w:lang w:eastAsia="en-US"/>
        </w:rPr>
      </w:pPr>
      <w:r w:rsidRPr="005B0222">
        <w:rPr>
          <w:rFonts w:eastAsiaTheme="minorHAnsi"/>
          <w:sz w:val="22"/>
          <w:szCs w:val="22"/>
          <w:lang w:eastAsia="en-US"/>
        </w:rPr>
        <w:t>По общему правилу, отказ собственников и пользователей отдельных помещений в многоквартирном доме от коммунальной услуги по отоплению, как и полное исключение расходов на оплату используемой для обогрева дома тепловой энергии, не допускается. Указанная презумпция может быть опровергнута отсутствием фактического потребления тепловой энергии, обусловленным,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 (неотапливаемое помещение).</w:t>
      </w:r>
    </w:p>
    <w:p w:rsidR="00202ECE" w:rsidRPr="005B0222" w:rsidP="00202ECE">
      <w:pPr>
        <w:autoSpaceDE w:val="0"/>
        <w:autoSpaceDN w:val="0"/>
        <w:adjustRightInd w:val="0"/>
        <w:ind w:firstLine="708"/>
        <w:jc w:val="both"/>
        <w:rPr>
          <w:rFonts w:eastAsiaTheme="minorHAnsi"/>
          <w:sz w:val="22"/>
          <w:szCs w:val="22"/>
          <w:lang w:eastAsia="en-US"/>
        </w:rPr>
      </w:pPr>
      <w:r w:rsidRPr="005B0222">
        <w:rPr>
          <w:rFonts w:eastAsiaTheme="minorHAnsi"/>
          <w:sz w:val="22"/>
          <w:szCs w:val="22"/>
          <w:lang w:eastAsia="en-US"/>
        </w:rPr>
        <w:t xml:space="preserve">Переход на отопление помещений в подключенных к централизованным сетям теплоснабжения многоквартирных домах с использованием индивидуальных квартирных источников тепловой </w:t>
      </w:r>
      <w:r w:rsidRPr="005B0222">
        <w:rPr>
          <w:rFonts w:eastAsiaTheme="minorHAnsi"/>
          <w:sz w:val="22"/>
          <w:szCs w:val="22"/>
          <w:lang w:eastAsia="en-US"/>
        </w:rPr>
        <w:t>энергии</w:t>
      </w:r>
      <w:r w:rsidRPr="005B0222">
        <w:rPr>
          <w:rFonts w:eastAsiaTheme="minorHAnsi"/>
          <w:sz w:val="22"/>
          <w:szCs w:val="22"/>
          <w:lang w:eastAsia="en-US"/>
        </w:rPr>
        <w:t xml:space="preserve"> во всяком случае требует соблюдения нормативных требований к порядку переустройства системы внутриквартирного отопления, действующих на момент его проведения (</w:t>
      </w:r>
      <w:hyperlink r:id="rId7" w:history="1">
        <w:r w:rsidRPr="005B0222">
          <w:rPr>
            <w:rFonts w:eastAsiaTheme="minorHAnsi"/>
            <w:color w:val="0000FF"/>
            <w:sz w:val="22"/>
            <w:szCs w:val="22"/>
            <w:lang w:eastAsia="en-US"/>
          </w:rPr>
          <w:t>п. 1.2</w:t>
        </w:r>
      </w:hyperlink>
      <w:r w:rsidRPr="005B0222">
        <w:rPr>
          <w:rFonts w:eastAsiaTheme="minorHAnsi"/>
          <w:sz w:val="22"/>
          <w:szCs w:val="22"/>
          <w:lang w:eastAsia="en-US"/>
        </w:rPr>
        <w:t xml:space="preserve"> постановления Конституционного Суда Российской Федерации от 20 декабря 2018 г. N 46-П).</w:t>
      </w:r>
    </w:p>
    <w:p w:rsidR="00C934CD" w:rsidRPr="005B0222" w:rsidP="00202ECE">
      <w:pPr>
        <w:autoSpaceDE w:val="0"/>
        <w:autoSpaceDN w:val="0"/>
        <w:adjustRightInd w:val="0"/>
        <w:ind w:firstLine="708"/>
        <w:jc w:val="both"/>
        <w:rPr>
          <w:rFonts w:eastAsiaTheme="minorHAnsi"/>
          <w:sz w:val="22"/>
          <w:szCs w:val="22"/>
          <w:lang w:eastAsia="en-US"/>
        </w:rPr>
      </w:pPr>
      <w:r w:rsidRPr="005B0222">
        <w:rPr>
          <w:rFonts w:eastAsiaTheme="minorHAnsi"/>
          <w:sz w:val="22"/>
          <w:szCs w:val="22"/>
          <w:lang w:eastAsia="en-US"/>
        </w:rPr>
        <w:t>Введение нормативных требований к порядку переустройства системы внутриквартирного отопления направлено в первую очередь на обеспечение надежности и безопасности теплоснабжения многоквартирного дома, что отвечает интересам собственников и пользователей всех помещений в нем.</w:t>
      </w:r>
    </w:p>
    <w:p w:rsidR="00202ECE" w:rsidRPr="005B0222" w:rsidP="00202ECE">
      <w:pPr>
        <w:autoSpaceDE w:val="0"/>
        <w:autoSpaceDN w:val="0"/>
        <w:adjustRightInd w:val="0"/>
        <w:ind w:firstLine="708"/>
        <w:jc w:val="both"/>
        <w:outlineLvl w:val="0"/>
        <w:rPr>
          <w:rFonts w:eastAsiaTheme="minorHAnsi"/>
          <w:sz w:val="22"/>
          <w:szCs w:val="22"/>
          <w:lang w:eastAsia="en-US"/>
        </w:rPr>
      </w:pPr>
      <w:r w:rsidRPr="005B0222">
        <w:rPr>
          <w:rFonts w:eastAsiaTheme="minorHAnsi"/>
          <w:sz w:val="22"/>
          <w:szCs w:val="22"/>
          <w:lang w:eastAsia="en-US"/>
        </w:rPr>
        <w:t xml:space="preserve">В судебном заседании установлено, что отключение </w:t>
      </w:r>
      <w:r w:rsidRPr="005B0222" w:rsidR="00DC2542">
        <w:rPr>
          <w:rFonts w:eastAsiaTheme="minorHAnsi"/>
          <w:sz w:val="22"/>
          <w:szCs w:val="22"/>
          <w:lang w:eastAsia="en-US"/>
        </w:rPr>
        <w:t xml:space="preserve">квартиры ответчика </w:t>
      </w:r>
      <w:r w:rsidRPr="005B0222">
        <w:rPr>
          <w:rFonts w:eastAsiaTheme="minorHAnsi"/>
          <w:sz w:val="22"/>
          <w:szCs w:val="22"/>
          <w:lang w:eastAsia="en-US"/>
        </w:rPr>
        <w:t xml:space="preserve">от системы централизованного отопления </w:t>
      </w:r>
      <w:r w:rsidRPr="005B0222" w:rsidR="00DC2542">
        <w:rPr>
          <w:rFonts w:eastAsiaTheme="minorHAnsi"/>
          <w:sz w:val="22"/>
          <w:szCs w:val="22"/>
          <w:lang w:eastAsia="en-US"/>
        </w:rPr>
        <w:t xml:space="preserve">произведено </w:t>
      </w:r>
      <w:r w:rsidRPr="005B0222">
        <w:rPr>
          <w:rFonts w:eastAsiaTheme="minorHAnsi"/>
          <w:sz w:val="22"/>
          <w:szCs w:val="22"/>
          <w:lang w:eastAsia="en-US"/>
        </w:rPr>
        <w:t>без соблюдения предусмотренного законом порядка, что не исключает обязанность по оплате и начисление задолженности за поставленную тепловую энергию.</w:t>
      </w:r>
    </w:p>
    <w:p w:rsidR="00202ECE" w:rsidRPr="005B0222" w:rsidP="00202ECE">
      <w:pPr>
        <w:autoSpaceDE w:val="0"/>
        <w:autoSpaceDN w:val="0"/>
        <w:adjustRightInd w:val="0"/>
        <w:ind w:firstLine="708"/>
        <w:jc w:val="both"/>
        <w:outlineLvl w:val="0"/>
        <w:rPr>
          <w:rFonts w:eastAsiaTheme="minorHAnsi"/>
          <w:sz w:val="22"/>
          <w:szCs w:val="22"/>
          <w:lang w:eastAsia="en-US"/>
        </w:rPr>
      </w:pPr>
      <w:r w:rsidRPr="005B0222">
        <w:rPr>
          <w:rFonts w:eastAsiaTheme="minorHAnsi"/>
          <w:sz w:val="22"/>
          <w:szCs w:val="22"/>
          <w:lang w:eastAsia="en-US"/>
        </w:rPr>
        <w:t>При этом отсутствие договора с абонентом не свидетельствует об отсутствии правовых оснований для обращения МУП «Тепловые сети» с настоящим иском, так как квартира ответчика изначально была подключена к сетям центрального отопления и горячего водоснабжения, а в силу закона договор считается заключенным с момента фактического подключения абонента к присоединенной сети.</w:t>
      </w:r>
    </w:p>
    <w:p w:rsidR="00202ECE" w:rsidRPr="005B0222" w:rsidP="00202ECE">
      <w:pPr>
        <w:autoSpaceDE w:val="0"/>
        <w:autoSpaceDN w:val="0"/>
        <w:adjustRightInd w:val="0"/>
        <w:ind w:firstLine="708"/>
        <w:jc w:val="both"/>
        <w:outlineLvl w:val="0"/>
        <w:rPr>
          <w:rFonts w:eastAsiaTheme="minorHAnsi"/>
          <w:sz w:val="22"/>
          <w:szCs w:val="22"/>
          <w:lang w:eastAsia="en-US"/>
        </w:rPr>
      </w:pPr>
      <w:r w:rsidRPr="005B0222">
        <w:rPr>
          <w:rFonts w:eastAsiaTheme="minorHAnsi"/>
          <w:sz w:val="22"/>
          <w:szCs w:val="22"/>
          <w:lang w:eastAsia="en-US"/>
        </w:rPr>
        <w:t xml:space="preserve">В соответствии с требованиями ч.1 ст.56 ГПК РФ, содержание которой следует рассматривать в контексте с положениями ч.3 ст.123 Конституции РФ и ст.12 ГПК РФ, закрепляющих принцип </w:t>
      </w:r>
      <w:r w:rsidRPr="005B0222">
        <w:rPr>
          <w:rFonts w:eastAsiaTheme="minorHAnsi"/>
          <w:sz w:val="22"/>
          <w:szCs w:val="22"/>
          <w:lang w:eastAsia="en-US"/>
        </w:rPr>
        <w:t>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626955" w:rsidRPr="005B0222" w:rsidP="00202ECE">
      <w:pPr>
        <w:autoSpaceDE w:val="0"/>
        <w:autoSpaceDN w:val="0"/>
        <w:adjustRightInd w:val="0"/>
        <w:ind w:firstLine="708"/>
        <w:jc w:val="both"/>
        <w:outlineLvl w:val="0"/>
        <w:rPr>
          <w:sz w:val="22"/>
          <w:szCs w:val="22"/>
        </w:rPr>
      </w:pPr>
      <w:r w:rsidRPr="005B0222">
        <w:rPr>
          <w:rFonts w:eastAsiaTheme="minorHAnsi"/>
          <w:sz w:val="22"/>
          <w:szCs w:val="22"/>
          <w:lang w:eastAsia="en-US"/>
        </w:rPr>
        <w:t>Вопреки требованиям данных статей ответчиком не представлено допустимых и достоверных доказательств отсутствия у него обязанности по погашению задолженности, доказательств отсутствия такой задолженности или неправомерности ее начисления и расчета. Кроме того, ответчиком не представлено д</w:t>
      </w:r>
      <w:r w:rsidRPr="005B0222">
        <w:rPr>
          <w:rFonts w:eastAsia="Calibri"/>
          <w:sz w:val="22"/>
          <w:szCs w:val="22"/>
          <w:lang w:eastAsia="en-US"/>
        </w:rPr>
        <w:t xml:space="preserve">оказательств обращения с претензиями по объему и качеству предоставляемых услуг, что услуги не были предоставлены в рассматриваемый период времени, а также получения </w:t>
      </w:r>
      <w:r w:rsidRPr="005B0222">
        <w:rPr>
          <w:rFonts w:eastAsia="Calibri"/>
          <w:sz w:val="22"/>
          <w:szCs w:val="22"/>
          <w:lang w:eastAsia="en-US"/>
        </w:rPr>
        <w:t xml:space="preserve">разрешения </w:t>
      </w:r>
      <w:r w:rsidRPr="005B0222">
        <w:rPr>
          <w:rFonts w:eastAsia="Calibri"/>
          <w:sz w:val="22"/>
          <w:szCs w:val="22"/>
          <w:lang w:eastAsia="en-US"/>
        </w:rPr>
        <w:t xml:space="preserve">уполномоченного органа </w:t>
      </w:r>
      <w:r w:rsidRPr="005B0222">
        <w:rPr>
          <w:sz w:val="22"/>
          <w:szCs w:val="22"/>
        </w:rPr>
        <w:t xml:space="preserve">на отключение от сетей централизованного отопления в многоэтажном жилом доме, в </w:t>
      </w:r>
      <w:r w:rsidRPr="005B0222">
        <w:rPr>
          <w:sz w:val="22"/>
          <w:szCs w:val="22"/>
        </w:rPr>
        <w:t>порядке</w:t>
      </w:r>
      <w:r w:rsidRPr="005B0222">
        <w:rPr>
          <w:sz w:val="22"/>
          <w:szCs w:val="22"/>
        </w:rPr>
        <w:t xml:space="preserve"> ранее урегулированном Правилами предоставления услуг по централизованному отоплению, снабжению холодной и горячей водой и водоотводу, утвержденными постановлением Кабинета </w:t>
      </w:r>
      <w:r w:rsidRPr="005B0222">
        <w:rPr>
          <w:sz w:val="22"/>
          <w:szCs w:val="22"/>
        </w:rPr>
        <w:t xml:space="preserve">Министров Украины </w:t>
      </w:r>
      <w:r w:rsidRPr="005B0222" w:rsidR="00DC2542">
        <w:rPr>
          <w:sz w:val="22"/>
          <w:szCs w:val="22"/>
        </w:rPr>
        <w:t>№</w:t>
      </w:r>
      <w:r w:rsidRPr="005B0222">
        <w:rPr>
          <w:sz w:val="22"/>
          <w:szCs w:val="22"/>
        </w:rPr>
        <w:t xml:space="preserve"> 630 от 21 июля 2005 года и 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жилищного хозяйства Украины </w:t>
      </w:r>
      <w:r w:rsidRPr="005B0222" w:rsidR="00DC2542">
        <w:rPr>
          <w:sz w:val="22"/>
          <w:szCs w:val="22"/>
        </w:rPr>
        <w:t>№</w:t>
      </w:r>
      <w:r w:rsidRPr="005B0222">
        <w:rPr>
          <w:sz w:val="22"/>
          <w:szCs w:val="22"/>
        </w:rPr>
        <w:t xml:space="preserve"> 4 от 22 ноября 2005 года, а также в соответствии с требованиями действующих в настоящее время нормативных актов. </w:t>
      </w:r>
    </w:p>
    <w:p w:rsidR="00626955" w:rsidRPr="005B0222" w:rsidP="00626955">
      <w:pPr>
        <w:ind w:firstLine="708"/>
        <w:jc w:val="both"/>
        <w:rPr>
          <w:color w:val="000000"/>
          <w:sz w:val="22"/>
          <w:szCs w:val="22"/>
        </w:rPr>
      </w:pPr>
      <w:r w:rsidRPr="005B0222">
        <w:rPr>
          <w:sz w:val="22"/>
          <w:szCs w:val="22"/>
        </w:rPr>
        <w:t xml:space="preserve">При таких обстоятельствах суд полагает, что ответчик является потребителем предоставляемых истцом услуг по поставке тепловой энергии </w:t>
      </w:r>
      <w:r w:rsidRPr="005B0222">
        <w:rPr>
          <w:color w:val="000000"/>
          <w:sz w:val="22"/>
          <w:szCs w:val="22"/>
        </w:rPr>
        <w:t>и заявленные исковые требования подлежат удовлетворению</w:t>
      </w:r>
      <w:r w:rsidRPr="005B0222" w:rsidR="00133443">
        <w:rPr>
          <w:color w:val="000000"/>
          <w:sz w:val="22"/>
          <w:szCs w:val="22"/>
        </w:rPr>
        <w:t xml:space="preserve"> частично в размере, указанном в справке-расчете, - 9883,06 руб.</w:t>
      </w:r>
    </w:p>
    <w:p w:rsidR="00626955" w:rsidRPr="005B0222" w:rsidP="00626955">
      <w:pPr>
        <w:ind w:firstLine="708"/>
        <w:jc w:val="both"/>
        <w:rPr>
          <w:color w:val="000000"/>
          <w:sz w:val="22"/>
          <w:szCs w:val="22"/>
        </w:rPr>
      </w:pPr>
      <w:r w:rsidRPr="005B0222">
        <w:rPr>
          <w:rFonts w:eastAsia="Calibri"/>
          <w:sz w:val="22"/>
          <w:szCs w:val="22"/>
          <w:lang w:eastAsia="en-US"/>
        </w:rPr>
        <w:t xml:space="preserve">Принимая во внимание, что требования истца подлежат удовлетворению, то на основании </w:t>
      </w:r>
      <w:hyperlink r:id="rId8" w:history="1">
        <w:r w:rsidRPr="005B0222">
          <w:rPr>
            <w:rFonts w:eastAsia="Calibri"/>
            <w:sz w:val="22"/>
            <w:szCs w:val="22"/>
            <w:lang w:eastAsia="en-US"/>
          </w:rPr>
          <w:t>ст. 98</w:t>
        </w:r>
      </w:hyperlink>
      <w:r w:rsidRPr="005B0222">
        <w:rPr>
          <w:rFonts w:eastAsia="Calibri"/>
          <w:sz w:val="22"/>
          <w:szCs w:val="22"/>
          <w:lang w:eastAsia="en-US"/>
        </w:rPr>
        <w:t xml:space="preserve"> ГПК РФ истцу за счет ответчика подлежат возмещению судебные расходы по оплате государственной пошлины, понесенные им в связи с рассмотрением настоящего гражданского дела пропорционально удовлетворенным требованиям.</w:t>
      </w:r>
    </w:p>
    <w:p w:rsidR="00626955" w:rsidRPr="005B0222" w:rsidP="00626955">
      <w:pPr>
        <w:pStyle w:val="BodyText"/>
        <w:ind w:firstLine="709"/>
        <w:jc w:val="both"/>
        <w:rPr>
          <w:color w:val="000000"/>
          <w:sz w:val="22"/>
          <w:szCs w:val="22"/>
        </w:rPr>
      </w:pPr>
      <w:r w:rsidRPr="005B0222">
        <w:rPr>
          <w:sz w:val="22"/>
          <w:szCs w:val="22"/>
        </w:rPr>
        <w:t xml:space="preserve">С учётом </w:t>
      </w:r>
      <w:r w:rsidRPr="005B0222">
        <w:rPr>
          <w:sz w:val="22"/>
          <w:szCs w:val="22"/>
        </w:rPr>
        <w:t>изложенного</w:t>
      </w:r>
      <w:r w:rsidRPr="005B0222">
        <w:rPr>
          <w:sz w:val="22"/>
          <w:szCs w:val="22"/>
        </w:rPr>
        <w:t xml:space="preserve">, руководствуясь статьями 194-199 ГПК РФ, суд </w:t>
      </w:r>
    </w:p>
    <w:p w:rsidR="00626955" w:rsidRPr="005B0222" w:rsidP="00626955">
      <w:pPr>
        <w:jc w:val="center"/>
        <w:rPr>
          <w:b/>
          <w:bCs/>
          <w:color w:val="000000"/>
          <w:sz w:val="22"/>
          <w:szCs w:val="22"/>
        </w:rPr>
      </w:pPr>
      <w:r w:rsidRPr="005B0222">
        <w:rPr>
          <w:b/>
          <w:bCs/>
          <w:color w:val="000000"/>
          <w:sz w:val="22"/>
          <w:szCs w:val="22"/>
        </w:rPr>
        <w:t>р</w:t>
      </w:r>
      <w:r w:rsidRPr="005B0222">
        <w:rPr>
          <w:b/>
          <w:bCs/>
          <w:color w:val="000000"/>
          <w:sz w:val="22"/>
          <w:szCs w:val="22"/>
        </w:rPr>
        <w:t xml:space="preserve"> е ш и л:</w:t>
      </w:r>
    </w:p>
    <w:p w:rsidR="00626955" w:rsidRPr="005B0222" w:rsidP="00626955">
      <w:pPr>
        <w:ind w:firstLine="709"/>
        <w:jc w:val="both"/>
        <w:rPr>
          <w:color w:val="000000"/>
          <w:sz w:val="22"/>
          <w:szCs w:val="22"/>
        </w:rPr>
      </w:pPr>
      <w:r w:rsidRPr="005B0222">
        <w:rPr>
          <w:color w:val="000000"/>
          <w:sz w:val="22"/>
          <w:szCs w:val="22"/>
        </w:rPr>
        <w:t>исковое заявление муниципального унитарного предприятия городского округа Красноперекопск Республика Крым «Тепловые сети» удовлетворить</w:t>
      </w:r>
      <w:r w:rsidRPr="005B0222" w:rsidR="00202ECE">
        <w:rPr>
          <w:color w:val="000000"/>
          <w:sz w:val="22"/>
          <w:szCs w:val="22"/>
        </w:rPr>
        <w:t xml:space="preserve"> частично</w:t>
      </w:r>
      <w:r w:rsidRPr="005B0222">
        <w:rPr>
          <w:color w:val="000000"/>
          <w:sz w:val="22"/>
          <w:szCs w:val="22"/>
        </w:rPr>
        <w:t xml:space="preserve">. </w:t>
      </w:r>
    </w:p>
    <w:p w:rsidR="00626955" w:rsidRPr="005B0222" w:rsidP="00626955">
      <w:pPr>
        <w:ind w:firstLine="709"/>
        <w:jc w:val="both"/>
        <w:rPr>
          <w:color w:val="000000"/>
          <w:sz w:val="22"/>
          <w:szCs w:val="22"/>
        </w:rPr>
      </w:pPr>
      <w:r w:rsidRPr="005B0222">
        <w:rPr>
          <w:color w:val="000000"/>
          <w:sz w:val="22"/>
          <w:szCs w:val="22"/>
        </w:rPr>
        <w:t xml:space="preserve">Взыскать с </w:t>
      </w:r>
      <w:r w:rsidRPr="005B0222" w:rsidR="00202ECE">
        <w:rPr>
          <w:color w:val="000000"/>
          <w:sz w:val="22"/>
          <w:szCs w:val="22"/>
        </w:rPr>
        <w:t>Мещанова</w:t>
      </w:r>
      <w:r w:rsidRPr="005B0222" w:rsidR="00202ECE">
        <w:rPr>
          <w:color w:val="000000"/>
          <w:sz w:val="22"/>
          <w:szCs w:val="22"/>
        </w:rPr>
        <w:t xml:space="preserve"> Анатолия Григорьевича </w:t>
      </w:r>
      <w:r w:rsidRPr="005B0222">
        <w:rPr>
          <w:color w:val="000000"/>
          <w:sz w:val="22"/>
          <w:szCs w:val="22"/>
        </w:rPr>
        <w:t xml:space="preserve">в пользу муниципального унитарного предприятия городского округа Красноперекопск Республика Крым «Тепловые сети» задолженность за тепловую энергию за период с </w:t>
      </w:r>
      <w:r w:rsidRPr="005B0222" w:rsidR="00202ECE">
        <w:rPr>
          <w:color w:val="000000"/>
          <w:sz w:val="22"/>
          <w:szCs w:val="22"/>
        </w:rPr>
        <w:t xml:space="preserve">01.01.2021 по 28.02.2022 </w:t>
      </w:r>
      <w:r w:rsidRPr="005B0222" w:rsidR="00133443">
        <w:rPr>
          <w:color w:val="000000"/>
          <w:sz w:val="22"/>
          <w:szCs w:val="22"/>
        </w:rPr>
        <w:t xml:space="preserve">в размере </w:t>
      </w:r>
      <w:r w:rsidRPr="005B0222" w:rsidR="00202ECE">
        <w:rPr>
          <w:color w:val="000000"/>
          <w:sz w:val="22"/>
          <w:szCs w:val="22"/>
        </w:rPr>
        <w:t>9883</w:t>
      </w:r>
      <w:r w:rsidRPr="005B0222" w:rsidR="00133443">
        <w:rPr>
          <w:color w:val="000000"/>
          <w:sz w:val="22"/>
          <w:szCs w:val="22"/>
        </w:rPr>
        <w:t xml:space="preserve"> (девять тысяч восемьсот восемьдесят три) </w:t>
      </w:r>
      <w:r w:rsidRPr="005B0222" w:rsidR="00202ECE">
        <w:rPr>
          <w:color w:val="000000"/>
          <w:sz w:val="22"/>
          <w:szCs w:val="22"/>
        </w:rPr>
        <w:t xml:space="preserve">руб. </w:t>
      </w:r>
      <w:r w:rsidRPr="005B0222" w:rsidR="00133443">
        <w:rPr>
          <w:color w:val="000000"/>
          <w:sz w:val="22"/>
          <w:szCs w:val="22"/>
        </w:rPr>
        <w:t xml:space="preserve">06 </w:t>
      </w:r>
      <w:r w:rsidRPr="005B0222">
        <w:rPr>
          <w:color w:val="000000"/>
          <w:sz w:val="22"/>
          <w:szCs w:val="22"/>
        </w:rPr>
        <w:t>коп</w:t>
      </w:r>
      <w:r w:rsidRPr="005B0222">
        <w:rPr>
          <w:color w:val="000000"/>
          <w:sz w:val="22"/>
          <w:szCs w:val="22"/>
        </w:rPr>
        <w:t xml:space="preserve">., </w:t>
      </w:r>
      <w:r w:rsidRPr="005B0222">
        <w:rPr>
          <w:color w:val="000000"/>
          <w:sz w:val="22"/>
          <w:szCs w:val="22"/>
        </w:rPr>
        <w:t>а также расходы на уплату государственной пошлины 4</w:t>
      </w:r>
      <w:r w:rsidRPr="005B0222" w:rsidR="00133443">
        <w:rPr>
          <w:color w:val="000000"/>
          <w:sz w:val="22"/>
          <w:szCs w:val="22"/>
        </w:rPr>
        <w:t xml:space="preserve">00 </w:t>
      </w:r>
      <w:r w:rsidRPr="005B0222">
        <w:rPr>
          <w:color w:val="000000"/>
          <w:sz w:val="22"/>
          <w:szCs w:val="22"/>
        </w:rPr>
        <w:t>(четыреста</w:t>
      </w:r>
      <w:r w:rsidRPr="005B0222" w:rsidR="00133443">
        <w:rPr>
          <w:color w:val="000000"/>
          <w:sz w:val="22"/>
          <w:szCs w:val="22"/>
        </w:rPr>
        <w:t>) руб. 00</w:t>
      </w:r>
      <w:r w:rsidRPr="005B0222">
        <w:rPr>
          <w:color w:val="000000"/>
          <w:sz w:val="22"/>
          <w:szCs w:val="22"/>
        </w:rPr>
        <w:t xml:space="preserve"> коп.</w:t>
      </w:r>
    </w:p>
    <w:p w:rsidR="00626955" w:rsidRPr="005B0222" w:rsidP="00626955">
      <w:pPr>
        <w:ind w:firstLine="709"/>
        <w:jc w:val="both"/>
        <w:rPr>
          <w:color w:val="000000"/>
          <w:sz w:val="22"/>
          <w:szCs w:val="22"/>
        </w:rPr>
      </w:pPr>
      <w:r w:rsidRPr="005B0222">
        <w:rPr>
          <w:color w:val="000000"/>
          <w:sz w:val="22"/>
          <w:szCs w:val="22"/>
        </w:rPr>
        <w:t xml:space="preserve">Решение может быть обжаловано в апелляционном порядке в </w:t>
      </w:r>
      <w:r w:rsidRPr="005B0222">
        <w:rPr>
          <w:color w:val="000000"/>
          <w:sz w:val="22"/>
          <w:szCs w:val="22"/>
        </w:rPr>
        <w:t>Красноперекопский</w:t>
      </w:r>
      <w:r w:rsidRPr="005B0222">
        <w:rPr>
          <w:color w:val="000000"/>
          <w:sz w:val="22"/>
          <w:szCs w:val="22"/>
        </w:rPr>
        <w:t xml:space="preserve"> районный суд Республики Крым в течение месяца со дня его принятия в окончательной </w:t>
      </w:r>
      <w:r w:rsidRPr="005B0222" w:rsidR="00133443">
        <w:rPr>
          <w:color w:val="000000"/>
          <w:sz w:val="22"/>
          <w:szCs w:val="22"/>
        </w:rPr>
        <w:t>форме через судебный участок № 60</w:t>
      </w:r>
      <w:r w:rsidRPr="005B0222">
        <w:rPr>
          <w:color w:val="000000"/>
          <w:sz w:val="22"/>
          <w:szCs w:val="22"/>
        </w:rPr>
        <w:t xml:space="preserve"> </w:t>
      </w:r>
      <w:r w:rsidRPr="005B0222">
        <w:rPr>
          <w:color w:val="000000"/>
          <w:sz w:val="22"/>
          <w:szCs w:val="22"/>
        </w:rPr>
        <w:t>Красноперекопского</w:t>
      </w:r>
      <w:r w:rsidRPr="005B0222">
        <w:rPr>
          <w:color w:val="000000"/>
          <w:sz w:val="22"/>
          <w:szCs w:val="22"/>
        </w:rPr>
        <w:t xml:space="preserve"> судебного района Республики Крым.</w:t>
      </w:r>
    </w:p>
    <w:p w:rsidR="00626955" w:rsidRPr="005B0222" w:rsidP="00626955">
      <w:pPr>
        <w:ind w:firstLine="709"/>
        <w:jc w:val="both"/>
        <w:rPr>
          <w:color w:val="000000"/>
          <w:sz w:val="22"/>
          <w:szCs w:val="22"/>
        </w:rPr>
      </w:pPr>
      <w:r w:rsidRPr="005B0222">
        <w:rPr>
          <w:color w:val="000000"/>
          <w:sz w:val="22"/>
          <w:szCs w:val="22"/>
        </w:rPr>
        <w:t xml:space="preserve">Мотивированное решение составлено </w:t>
      </w:r>
      <w:r w:rsidRPr="005B0222" w:rsidR="00133443">
        <w:rPr>
          <w:color w:val="000000"/>
          <w:sz w:val="22"/>
          <w:szCs w:val="22"/>
        </w:rPr>
        <w:t>1</w:t>
      </w:r>
      <w:r w:rsidRPr="005B0222" w:rsidR="00A5220B">
        <w:rPr>
          <w:color w:val="000000"/>
          <w:sz w:val="22"/>
          <w:szCs w:val="22"/>
        </w:rPr>
        <w:t>8</w:t>
      </w:r>
      <w:r w:rsidRPr="005B0222" w:rsidR="00133443">
        <w:rPr>
          <w:color w:val="000000"/>
          <w:sz w:val="22"/>
          <w:szCs w:val="22"/>
        </w:rPr>
        <w:t xml:space="preserve"> мая 2022</w:t>
      </w:r>
      <w:r w:rsidRPr="005B0222">
        <w:rPr>
          <w:color w:val="000000"/>
          <w:sz w:val="22"/>
          <w:szCs w:val="22"/>
        </w:rPr>
        <w:t xml:space="preserve"> г.</w:t>
      </w:r>
    </w:p>
    <w:p w:rsidR="00626955" w:rsidRPr="005B0222" w:rsidP="00626955">
      <w:pPr>
        <w:ind w:firstLine="709"/>
        <w:jc w:val="both"/>
        <w:rPr>
          <w:color w:val="000000"/>
          <w:sz w:val="22"/>
          <w:szCs w:val="22"/>
        </w:rPr>
      </w:pPr>
    </w:p>
    <w:p w:rsidR="00626955" w:rsidRPr="005B0222" w:rsidP="00626955">
      <w:pPr>
        <w:pStyle w:val="BodyTextIndent3"/>
        <w:spacing w:after="0"/>
        <w:ind w:left="0"/>
        <w:jc w:val="both"/>
        <w:rPr>
          <w:color w:val="000000"/>
          <w:sz w:val="22"/>
          <w:szCs w:val="22"/>
        </w:rPr>
      </w:pPr>
      <w:r w:rsidRPr="005B0222">
        <w:rPr>
          <w:color w:val="000000"/>
          <w:sz w:val="22"/>
          <w:szCs w:val="22"/>
        </w:rPr>
        <w:t>Председательствующий</w:t>
      </w:r>
      <w:r w:rsidRPr="005B0222">
        <w:rPr>
          <w:color w:val="000000"/>
          <w:sz w:val="22"/>
          <w:szCs w:val="22"/>
        </w:rPr>
        <w:tab/>
      </w:r>
      <w:r w:rsidRPr="005B0222">
        <w:rPr>
          <w:color w:val="000000"/>
          <w:sz w:val="22"/>
          <w:szCs w:val="22"/>
        </w:rPr>
        <w:tab/>
      </w:r>
      <w:r w:rsidRPr="005B0222">
        <w:rPr>
          <w:color w:val="000000"/>
          <w:sz w:val="22"/>
          <w:szCs w:val="22"/>
        </w:rPr>
        <w:tab/>
      </w:r>
      <w:r w:rsidRPr="005B0222" w:rsidR="00133443">
        <w:rPr>
          <w:color w:val="000000"/>
          <w:sz w:val="22"/>
          <w:szCs w:val="22"/>
        </w:rPr>
        <w:tab/>
      </w:r>
      <w:r w:rsidRPr="005B0222">
        <w:rPr>
          <w:color w:val="000000"/>
          <w:sz w:val="22"/>
          <w:szCs w:val="22"/>
        </w:rPr>
        <w:t>(подпись)</w:t>
      </w:r>
      <w:r w:rsidRPr="005B0222">
        <w:rPr>
          <w:color w:val="000000"/>
          <w:sz w:val="22"/>
          <w:szCs w:val="22"/>
        </w:rPr>
        <w:tab/>
      </w:r>
      <w:r w:rsidRPr="005B0222">
        <w:rPr>
          <w:color w:val="000000"/>
          <w:sz w:val="22"/>
          <w:szCs w:val="22"/>
        </w:rPr>
        <w:tab/>
      </w:r>
      <w:r w:rsidRPr="005B0222">
        <w:rPr>
          <w:color w:val="000000"/>
          <w:sz w:val="22"/>
          <w:szCs w:val="22"/>
        </w:rPr>
        <w:tab/>
        <w:t xml:space="preserve">   Д.Б. </w:t>
      </w:r>
      <w:r w:rsidRPr="005B0222" w:rsidR="00133443">
        <w:rPr>
          <w:color w:val="000000"/>
          <w:sz w:val="22"/>
          <w:szCs w:val="22"/>
        </w:rPr>
        <w:t>Оконова</w:t>
      </w:r>
      <w:r w:rsidRPr="005B0222" w:rsidR="00133443">
        <w:rPr>
          <w:color w:val="000000"/>
          <w:sz w:val="22"/>
          <w:szCs w:val="22"/>
        </w:rPr>
        <w:t xml:space="preserve"> </w:t>
      </w:r>
    </w:p>
    <w:p w:rsidR="00626955" w:rsidP="00626955">
      <w:pPr>
        <w:ind w:firstLine="709"/>
        <w:jc w:val="both"/>
        <w:rPr>
          <w:sz w:val="22"/>
          <w:szCs w:val="22"/>
        </w:rPr>
      </w:pPr>
    </w:p>
    <w:p w:rsidR="005B0222" w:rsidP="005B0222">
      <w:pPr>
        <w:ind w:firstLine="709"/>
        <w:jc w:val="both"/>
      </w:pPr>
      <w:r>
        <w:t xml:space="preserve">ДЕПЕРСОНИФИКАЦИЮ </w:t>
      </w:r>
    </w:p>
    <w:p w:rsidR="005B0222" w:rsidP="005B0222">
      <w:pPr>
        <w:ind w:firstLine="709"/>
        <w:jc w:val="both"/>
      </w:pPr>
      <w:r>
        <w:t>Лингвистический контроль произвела</w:t>
      </w:r>
    </w:p>
    <w:p w:rsidR="005B0222" w:rsidP="005B0222">
      <w:pPr>
        <w:ind w:firstLine="709"/>
        <w:jc w:val="both"/>
        <w:rPr>
          <w:iCs/>
        </w:rPr>
      </w:pPr>
      <w:r>
        <w:t xml:space="preserve">Мировой судья  ___________________  Д.Б. </w:t>
      </w:r>
      <w:r>
        <w:t>Оконова</w:t>
      </w:r>
      <w:r>
        <w:t xml:space="preserve"> </w:t>
      </w:r>
      <w:r>
        <w:rPr>
          <w:iCs/>
        </w:rPr>
        <w:t xml:space="preserve"> </w:t>
      </w:r>
    </w:p>
    <w:p w:rsidR="005B0222" w:rsidP="005B0222">
      <w:pPr>
        <w:ind w:firstLine="709"/>
        <w:jc w:val="both"/>
        <w:rPr>
          <w:i/>
          <w:sz w:val="26"/>
          <w:szCs w:val="26"/>
        </w:rPr>
      </w:pPr>
      <w:r>
        <w:rPr>
          <w:iCs/>
        </w:rPr>
        <w:t>«____»_____________2022 г.</w:t>
      </w:r>
    </w:p>
    <w:p w:rsidR="005B0222" w:rsidRPr="005B0222" w:rsidP="00626955">
      <w:pPr>
        <w:ind w:firstLine="709"/>
        <w:jc w:val="both"/>
        <w:rPr>
          <w:sz w:val="22"/>
          <w:szCs w:val="22"/>
        </w:rPr>
      </w:pPr>
    </w:p>
    <w:p w:rsidR="00D15CE2" w:rsidRPr="005B0222">
      <w:pPr>
        <w:rPr>
          <w:sz w:val="22"/>
          <w:szCs w:val="22"/>
        </w:rPr>
      </w:pPr>
    </w:p>
    <w:p w:rsidR="00B010F3" w:rsidRPr="005B0222">
      <w:pPr>
        <w:rPr>
          <w:sz w:val="22"/>
          <w:szCs w:val="22"/>
        </w:rPr>
      </w:pPr>
    </w:p>
    <w:sectPr w:rsidSect="00DC2542">
      <w:headerReference w:type="default" r:id="rId9"/>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5B0222">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1173C2"/>
    <w:rsid w:val="00133443"/>
    <w:rsid w:val="001E72E6"/>
    <w:rsid w:val="00202ECE"/>
    <w:rsid w:val="00217588"/>
    <w:rsid w:val="003E5041"/>
    <w:rsid w:val="004F5FD0"/>
    <w:rsid w:val="005B0222"/>
    <w:rsid w:val="00626955"/>
    <w:rsid w:val="00926086"/>
    <w:rsid w:val="00984106"/>
    <w:rsid w:val="009D09CA"/>
    <w:rsid w:val="00A5220B"/>
    <w:rsid w:val="00B010F3"/>
    <w:rsid w:val="00B7394C"/>
    <w:rsid w:val="00C348FF"/>
    <w:rsid w:val="00C934CD"/>
    <w:rsid w:val="00D15CE2"/>
    <w:rsid w:val="00D277E5"/>
    <w:rsid w:val="00DC2542"/>
    <w:rsid w:val="00E61C0F"/>
    <w:rsid w:val="00EA5B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5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26955"/>
    <w:rPr>
      <w:rFonts w:ascii="Times New Roman" w:eastAsia="Times New Roman" w:hAnsi="Times New Roman" w:cs="Times New Roman"/>
      <w:sz w:val="16"/>
      <w:szCs w:val="16"/>
      <w:lang w:eastAsia="ru-RU"/>
    </w:rPr>
  </w:style>
  <w:style w:type="paragraph" w:styleId="NormalWeb">
    <w:name w:val="Normal (Web)"/>
    <w:basedOn w:val="Normal"/>
    <w:uiPriority w:val="99"/>
    <w:semiHidden/>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User\Desktop\&#1057;&#1059;%2059\&#1043;&#1055;&#1050;%20&#1056;&#1060;\&#1056;&#1077;&#1096;&#1077;&#1085;&#1080;&#1077;\&#1058;&#1077;&#1087;&#1057;&#1077;&#1090;&#1080;\&#1087;&#1088;&#1072;&#1082;&#1090;&#1080;&#1082;&#1072;\&#1050;&#1055;&#1058;&#1057;%20&#1082;%20&#1057;&#1080;&#1085;&#1103;&#1082;&#1086;&#1074;&#1091;%20&#1089;%20&#1087;&#1088;&#1080;&#1084;&#1077;&#1085;&#1077;&#1085;&#1080;&#1077;&#1084;%20&#1080;&#1089;&#1082;&#1086;&#1074;&#1086;&#1081;%20&#1076;&#1072;&#1074;&#1085;&#1086;&#1089;&#1090;&#1080;%20&#1073;&#1077;&#1079;%20&#1076;&#1086;&#1075;&#1086;&#1074;&#1086;&#1088;&#1072;%20&#1089;&#1086;&#1083;&#1080;&#1076;&#1072;&#1088;&#1085;&#1086;%20&#1085;&#1077;%20&#1087;&#1088;&#1080;&#1079;&#1085;&#1072;&#1083;%20&#1086;&#1089;&#1085;&#1086;&#1074;&#1072;.doc" TargetMode="External" /><Relationship Id="rId5" Type="http://schemas.openxmlformats.org/officeDocument/2006/relationships/hyperlink" Target="consultantplus://offline/ref=052AC988795EE1F8711A7D0D7AA1B515DEAC994826B2766663D2770C321759790CC8ECE24F4FCECB0C6D9A0A6CbDM" TargetMode="External" /><Relationship Id="rId6" Type="http://schemas.openxmlformats.org/officeDocument/2006/relationships/hyperlink" Target="consultantplus://offline/ref=052AC988795EE1F8711A62187FA1B515DDA29D472FB82B6C6B8B7B0E3518067C19D9B4EE4956D0CE17719808CD6BbBM" TargetMode="External" /><Relationship Id="rId7" Type="http://schemas.openxmlformats.org/officeDocument/2006/relationships/hyperlink" Target="consultantplus://offline/ref=052AC988795EE1F8711A6F0B6AA1B515DAA39A4623BA2B6C6B8B7B0E3518067C0BD9ECE24851CECC1364CE598BEC559300905B38DA2AC44369bAM" TargetMode="External" /><Relationship Id="rId8" Type="http://schemas.openxmlformats.org/officeDocument/2006/relationships/hyperlink" Target="consultantplus://offline/ref=CAF74F4AC34B0E4B59ED74CED5A81878E9AD055FE9524FC303A401011886308EB683ADDD293A81B7V129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