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CAC" w:rsidP="00F87CA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A478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478C5">
        <w:rPr>
          <w:rFonts w:ascii="Times New Roman" w:hAnsi="Times New Roman" w:cs="Times New Roman"/>
          <w:sz w:val="28"/>
          <w:szCs w:val="28"/>
        </w:rPr>
        <w:t>1</w:t>
      </w:r>
    </w:p>
    <w:p w:rsidR="00F87CAC" w:rsidRPr="00897E54" w:rsidP="00F87CA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1C13E3">
        <w:rPr>
          <w:rFonts w:ascii="Times New Roman" w:hAnsi="Times New Roman" w:cs="Times New Roman"/>
          <w:sz w:val="28"/>
          <w:szCs w:val="28"/>
        </w:rPr>
        <w:t>91MS0061-01-2020-00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78C5">
        <w:rPr>
          <w:rFonts w:ascii="Times New Roman" w:hAnsi="Times New Roman" w:cs="Times New Roman"/>
          <w:sz w:val="28"/>
          <w:szCs w:val="28"/>
        </w:rPr>
        <w:t>911-54</w:t>
      </w:r>
    </w:p>
    <w:p w:rsidR="00F87CAC" w:rsidP="00F87C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CAC" w:rsidRPr="00897E54" w:rsidP="00F87C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7CAC" w:rsidRPr="00897E54" w:rsidP="00F87C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87CAC" w:rsidP="00F87C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87CAC" w:rsidP="00F87C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7CAC" w:rsidRPr="00897E54" w:rsidP="00F87C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F87CAC" w:rsidRPr="00897E54" w:rsidP="00F87C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7CAC" w:rsidRPr="00897E54" w:rsidP="00F87C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F87CAC" w:rsidP="00F87C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A478C5" w:rsidP="00F87C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Бондаренко Н.В.</w:t>
      </w:r>
    </w:p>
    <w:p w:rsidR="00A478C5" w:rsidP="00F87CA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 w:rsidRPr="00A478C5">
        <w:rPr>
          <w:rFonts w:ascii="Times New Roman" w:hAnsi="Times New Roman"/>
          <w:sz w:val="28"/>
          <w:szCs w:val="28"/>
        </w:rPr>
        <w:t xml:space="preserve">Муниципального унитарного предприятия «Ленинского района Республики Крым «Управление жилищно-коммунального хозяйства» к Гусукаеву Али Курбановичу, </w:t>
      </w:r>
      <w:r>
        <w:rPr>
          <w:rFonts w:ascii="Times New Roman" w:hAnsi="Times New Roman"/>
          <w:sz w:val="28"/>
          <w:szCs w:val="28"/>
        </w:rPr>
        <w:t>Гусукаевой Наталье Алексеевне</w:t>
      </w:r>
      <w:r w:rsidRPr="00A478C5">
        <w:rPr>
          <w:rFonts w:ascii="Times New Roman" w:hAnsi="Times New Roman"/>
          <w:sz w:val="28"/>
          <w:szCs w:val="28"/>
        </w:rPr>
        <w:t xml:space="preserve"> третье лицо</w:t>
      </w:r>
      <w:r w:rsidRPr="00A478C5">
        <w:rPr>
          <w:rStyle w:val="Strong"/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 xml:space="preserve"> </w:t>
      </w:r>
      <w:r w:rsidRPr="00A478C5">
        <w:rPr>
          <w:rStyle w:val="Strong"/>
          <w:rFonts w:ascii="Times New Roman" w:hAnsi="Times New Roman" w:cs="Times New Roman"/>
          <w:b w:val="0"/>
          <w:color w:val="2A2A2A"/>
          <w:sz w:val="28"/>
          <w:szCs w:val="28"/>
          <w:bdr w:val="none" w:sz="0" w:space="0" w:color="auto" w:frame="1"/>
        </w:rPr>
        <w:t>Администрация Уваровского  сельского поселения</w:t>
      </w:r>
      <w:r w:rsidRPr="00A478C5">
        <w:rPr>
          <w:rStyle w:val="Strong"/>
          <w:b w:val="0"/>
          <w:color w:val="2A2A2A"/>
          <w:sz w:val="28"/>
          <w:szCs w:val="28"/>
          <w:bdr w:val="none" w:sz="0" w:space="0" w:color="auto" w:frame="1"/>
        </w:rPr>
        <w:t xml:space="preserve"> </w:t>
      </w:r>
      <w:r w:rsidRPr="00A478C5">
        <w:rPr>
          <w:rStyle w:val="Strong"/>
          <w:rFonts w:ascii="Times New Roman" w:hAnsi="Times New Roman" w:cs="Times New Roman"/>
          <w:b w:val="0"/>
          <w:color w:val="2A2A2A"/>
          <w:sz w:val="28"/>
          <w:szCs w:val="28"/>
          <w:bdr w:val="none" w:sz="0" w:space="0" w:color="auto" w:frame="1"/>
        </w:rPr>
        <w:t>Ленинского муниципального района Республики Крым</w:t>
      </w:r>
      <w:r w:rsidRPr="00A478C5">
        <w:rPr>
          <w:rFonts w:ascii="Times New Roman" w:hAnsi="Times New Roman"/>
          <w:sz w:val="28"/>
          <w:szCs w:val="28"/>
        </w:rPr>
        <w:t xml:space="preserve"> о взыскании задолженности за жилищно-коммунальные услуги в сфере обращения с твердыми коммунальными отходами</w:t>
      </w:r>
      <w:r>
        <w:rPr>
          <w:rFonts w:ascii="Times New Roman" w:hAnsi="Times New Roman"/>
          <w:sz w:val="28"/>
          <w:szCs w:val="28"/>
        </w:rPr>
        <w:t>,</w:t>
      </w:r>
    </w:p>
    <w:p w:rsidR="00F87CAC" w:rsidRPr="000A11A5" w:rsidP="00F87CA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F87CAC" w:rsidRPr="000A11A5" w:rsidP="00F87CA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CAC" w:rsidRPr="00897E54" w:rsidP="00F87CA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F87CAC" w:rsidRPr="00897E54" w:rsidP="00F87CA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CAC" w:rsidRPr="00897E54" w:rsidP="00F87C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частично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F87CAC" w:rsidP="000A044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солидарно с</w:t>
      </w:r>
      <w:r w:rsidRPr="007E7762">
        <w:rPr>
          <w:rFonts w:ascii="Times New Roman" w:hAnsi="Times New Roman"/>
          <w:sz w:val="28"/>
          <w:szCs w:val="28"/>
        </w:rPr>
        <w:t xml:space="preserve"> </w:t>
      </w:r>
      <w:r w:rsidR="00FD7CA6">
        <w:rPr>
          <w:rFonts w:ascii="Times New Roman" w:hAnsi="Times New Roman"/>
          <w:sz w:val="28"/>
          <w:szCs w:val="28"/>
        </w:rPr>
        <w:t>Гусукаева</w:t>
      </w:r>
      <w:r w:rsidR="00FD7CA6">
        <w:rPr>
          <w:rFonts w:ascii="Times New Roman" w:hAnsi="Times New Roman"/>
          <w:sz w:val="28"/>
          <w:szCs w:val="28"/>
        </w:rPr>
        <w:t xml:space="preserve"> Али </w:t>
      </w:r>
      <w:r w:rsidR="00FD7CA6">
        <w:rPr>
          <w:rFonts w:ascii="Times New Roman" w:hAnsi="Times New Roman"/>
          <w:sz w:val="28"/>
          <w:szCs w:val="28"/>
        </w:rPr>
        <w:t>Курбановича</w:t>
      </w:r>
      <w:r w:rsidR="00FD7CA6">
        <w:rPr>
          <w:rFonts w:ascii="Times New Roman" w:hAnsi="Times New Roman"/>
          <w:sz w:val="28"/>
          <w:szCs w:val="28"/>
        </w:rPr>
        <w:t xml:space="preserve">, </w:t>
      </w:r>
      <w:r w:rsidR="00B233D2">
        <w:rPr>
          <w:sz w:val="28"/>
          <w:szCs w:val="28"/>
        </w:rPr>
        <w:t>(данные изъяты)</w:t>
      </w:r>
      <w:r w:rsidR="00B233D2">
        <w:rPr>
          <w:rFonts w:ascii="Times New Roman" w:hAnsi="Times New Roman"/>
          <w:sz w:val="28"/>
          <w:szCs w:val="28"/>
        </w:rPr>
        <w:t xml:space="preserve"> </w:t>
      </w:r>
      <w:r w:rsidR="00FD7CA6">
        <w:rPr>
          <w:rFonts w:ascii="Times New Roman" w:hAnsi="Times New Roman"/>
          <w:sz w:val="28"/>
          <w:szCs w:val="28"/>
        </w:rPr>
        <w:t>,</w:t>
      </w:r>
      <w:r w:rsidR="00FD7CA6">
        <w:rPr>
          <w:rFonts w:ascii="Times New Roman" w:hAnsi="Times New Roman"/>
          <w:sz w:val="28"/>
          <w:szCs w:val="28"/>
        </w:rPr>
        <w:t xml:space="preserve"> </w:t>
      </w:r>
      <w:r w:rsidR="00FD7CA6">
        <w:rPr>
          <w:rFonts w:ascii="Times New Roman" w:hAnsi="Times New Roman"/>
          <w:sz w:val="28"/>
          <w:szCs w:val="28"/>
        </w:rPr>
        <w:t>Гусукаевой</w:t>
      </w:r>
      <w:r w:rsidR="00FD7CA6">
        <w:rPr>
          <w:rFonts w:ascii="Times New Roman" w:hAnsi="Times New Roman"/>
          <w:sz w:val="28"/>
          <w:szCs w:val="28"/>
        </w:rPr>
        <w:t xml:space="preserve"> Натальи Алексеевны, </w:t>
      </w:r>
      <w:r w:rsidR="00B233D2">
        <w:rPr>
          <w:sz w:val="28"/>
          <w:szCs w:val="28"/>
        </w:rPr>
        <w:t>(данные изъяты)</w:t>
      </w:r>
      <w:r w:rsidR="00B233D2">
        <w:rPr>
          <w:rFonts w:ascii="Times New Roman" w:hAnsi="Times New Roman"/>
          <w:sz w:val="28"/>
          <w:szCs w:val="28"/>
        </w:rPr>
        <w:t xml:space="preserve"> </w:t>
      </w:r>
      <w:r w:rsidR="000A0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(298200, Республика Крым, Ленинский район, п. Ленино, ул. Энгельса, 9Б офис 18, ИНН/КПП 9111016468/911101001, ОГРН 1159102084151) сумму долга за жилищно-коммунальные услуги в сфере обращения с твердыми коммунальными отходами </w:t>
      </w:r>
      <w:r w:rsidR="00B233D2">
        <w:rPr>
          <w:rFonts w:ascii="Times New Roman" w:hAnsi="Times New Roman" w:cs="Times New Roman"/>
          <w:sz w:val="28"/>
          <w:szCs w:val="28"/>
        </w:rPr>
        <w:t xml:space="preserve"> </w:t>
      </w:r>
      <w:r w:rsidR="00B233D2">
        <w:rPr>
          <w:sz w:val="28"/>
          <w:szCs w:val="28"/>
        </w:rPr>
        <w:t>(данные изъяты)</w:t>
      </w:r>
    </w:p>
    <w:p w:rsidR="000A044D" w:rsidRPr="000A044D" w:rsidP="000A044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F87CAC" w:rsidP="00F87CAC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="000A044D">
        <w:rPr>
          <w:rFonts w:ascii="Times New Roman" w:hAnsi="Times New Roman"/>
          <w:sz w:val="28"/>
          <w:szCs w:val="28"/>
        </w:rPr>
        <w:t>Гусукаева Али Курбановича</w:t>
      </w:r>
      <w:r w:rsidR="000A0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200  (двести) рублей. </w:t>
      </w:r>
    </w:p>
    <w:p w:rsidR="00F87CAC" w:rsidP="00F87CAC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="000A044D">
        <w:rPr>
          <w:rFonts w:ascii="Times New Roman" w:hAnsi="Times New Roman"/>
          <w:sz w:val="28"/>
          <w:szCs w:val="28"/>
        </w:rPr>
        <w:t>Гусукаевой Натальи Алексеевны</w:t>
      </w:r>
      <w:r w:rsidR="000A0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200  (двести) рублей. </w:t>
      </w:r>
    </w:p>
    <w:p w:rsidR="00F87CAC" w:rsidP="00F87CAC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F87CAC" w:rsidP="00F87CAC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 </w:t>
      </w:r>
      <w:r w:rsidR="000A044D">
        <w:rPr>
          <w:rFonts w:ascii="Times New Roman" w:hAnsi="Times New Roman" w:cs="Times New Roman"/>
          <w:sz w:val="28"/>
          <w:szCs w:val="28"/>
        </w:rPr>
        <w:t>ин</w:t>
      </w:r>
      <w:r w:rsidR="00C2443E">
        <w:rPr>
          <w:rFonts w:ascii="Times New Roman" w:hAnsi="Times New Roman" w:cs="Times New Roman"/>
          <w:sz w:val="28"/>
          <w:szCs w:val="28"/>
        </w:rPr>
        <w:t xml:space="preserve">ой части </w:t>
      </w:r>
      <w:r w:rsidR="000A0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исковых требований </w:t>
      </w:r>
      <w:r w:rsidR="000A044D">
        <w:rPr>
          <w:rFonts w:ascii="Times New Roman" w:hAnsi="Times New Roman" w:cs="Times New Roman"/>
          <w:sz w:val="28"/>
          <w:szCs w:val="28"/>
        </w:rPr>
        <w:t>– отказать.</w:t>
      </w:r>
    </w:p>
    <w:p w:rsidR="000A044D" w:rsidP="00F87CAC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F87CAC" w:rsidRPr="00215B72" w:rsidP="00F87CA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F87CAC" w:rsidRPr="00215B72" w:rsidP="00F87CA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F87CAC" w:rsidRPr="00897E54" w:rsidP="00F87CAC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CAC" w:rsidP="00F87C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7CAC" w:rsidRPr="00897E54" w:rsidP="00F87C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F87CAC" w:rsidRPr="00897E54" w:rsidP="00F87C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3A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F87CAC" w:rsidRPr="00897E54" w:rsidP="00F87C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F87CAC" w:rsidP="00F87CAC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F87CAC" w:rsidP="00F87CAC"/>
    <w:p w:rsidR="00F87CAC" w:rsidP="00F87CAC"/>
    <w:p w:rsidR="00F87CAC" w:rsidP="00F87CAC"/>
    <w:p w:rsidR="00EC1F3F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AC"/>
    <w:rsid w:val="000A044D"/>
    <w:rsid w:val="000A11A5"/>
    <w:rsid w:val="000F53A6"/>
    <w:rsid w:val="001C13E3"/>
    <w:rsid w:val="00215B72"/>
    <w:rsid w:val="007E7762"/>
    <w:rsid w:val="00897E54"/>
    <w:rsid w:val="00A478C5"/>
    <w:rsid w:val="00AE00F6"/>
    <w:rsid w:val="00B233D2"/>
    <w:rsid w:val="00C2443E"/>
    <w:rsid w:val="00EC1F3F"/>
    <w:rsid w:val="00ED79E8"/>
    <w:rsid w:val="00F87CAC"/>
    <w:rsid w:val="00FD7C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7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