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0141" w:rsidRPr="00AC4008" w:rsidP="00AC400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№2-61-</w:t>
      </w:r>
      <w:r w:rsidR="00810A6A">
        <w:rPr>
          <w:rFonts w:ascii="Times New Roman" w:hAnsi="Times New Roman" w:cs="Times New Roman"/>
          <w:sz w:val="28"/>
          <w:szCs w:val="28"/>
        </w:rPr>
        <w:t>14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810A6A">
        <w:rPr>
          <w:rFonts w:ascii="Times New Roman" w:hAnsi="Times New Roman" w:cs="Times New Roman"/>
          <w:sz w:val="28"/>
          <w:szCs w:val="28"/>
        </w:rPr>
        <w:t>9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февраля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0CE"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  <w:t>пгт.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810A6A">
        <w:rPr>
          <w:rFonts w:ascii="Times New Roman" w:hAnsi="Times New Roman" w:cs="Times New Roman"/>
          <w:sz w:val="28"/>
          <w:szCs w:val="28"/>
        </w:rPr>
        <w:t>Маковецком Н.В.</w:t>
      </w:r>
    </w:p>
    <w:p w:rsidR="0073377A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8C6DA4">
        <w:rPr>
          <w:rFonts w:ascii="Times New Roman" w:hAnsi="Times New Roman" w:cs="Times New Roman"/>
          <w:sz w:val="28"/>
          <w:szCs w:val="28"/>
        </w:rPr>
        <w:t>представителя истца Зубчика А.П.,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>ассмотрев в открытом судебном заседан</w:t>
      </w:r>
      <w:r w:rsidRPr="00AC4008">
        <w:rPr>
          <w:rFonts w:ascii="Times New Roman" w:hAnsi="Times New Roman" w:cs="Times New Roman"/>
          <w:sz w:val="28"/>
          <w:szCs w:val="28"/>
        </w:rPr>
        <w:t xml:space="preserve">ии в зале суда пгт. </w:t>
      </w:r>
      <w:r w:rsidR="00810A6A">
        <w:rPr>
          <w:rFonts w:ascii="Times New Roman" w:hAnsi="Times New Roman" w:cs="Times New Roman"/>
          <w:sz w:val="28"/>
          <w:szCs w:val="28"/>
        </w:rPr>
        <w:t>Ленино гражданское дело по иску Крывушко Владимира Фе</w:t>
      </w:r>
      <w:r w:rsidR="00CA0A5D">
        <w:rPr>
          <w:rFonts w:ascii="Times New Roman" w:hAnsi="Times New Roman" w:cs="Times New Roman"/>
          <w:sz w:val="28"/>
          <w:szCs w:val="28"/>
        </w:rPr>
        <w:t>о</w:t>
      </w:r>
      <w:r w:rsidR="00810A6A">
        <w:rPr>
          <w:rFonts w:ascii="Times New Roman" w:hAnsi="Times New Roman" w:cs="Times New Roman"/>
          <w:sz w:val="28"/>
          <w:szCs w:val="28"/>
        </w:rPr>
        <w:t>досеевича</w:t>
      </w:r>
      <w:r w:rsidRPr="00AC4008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«Крымская Нива»</w:t>
      </w:r>
      <w:r w:rsidR="00810A6A">
        <w:rPr>
          <w:rFonts w:ascii="Times New Roman" w:hAnsi="Times New Roman" w:cs="Times New Roman"/>
          <w:sz w:val="28"/>
          <w:szCs w:val="28"/>
        </w:rPr>
        <w:t xml:space="preserve">, третье лицо </w:t>
      </w:r>
      <w:r w:rsidRPr="00810A6A" w:rsidR="00810A6A">
        <w:rPr>
          <w:rFonts w:ascii="Times New Roman" w:hAnsi="Times New Roman" w:cs="Times New Roman"/>
          <w:sz w:val="28"/>
          <w:szCs w:val="28"/>
        </w:rPr>
        <w:t>Управлени</w:t>
      </w:r>
      <w:r w:rsidR="00810A6A">
        <w:rPr>
          <w:rFonts w:ascii="Times New Roman" w:hAnsi="Times New Roman" w:cs="Times New Roman"/>
          <w:sz w:val="28"/>
          <w:szCs w:val="28"/>
        </w:rPr>
        <w:t>е</w:t>
      </w:r>
      <w:r w:rsidRPr="00810A6A" w:rsidR="00810A6A"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контроля (надзора) Службы по земельному и фитосанитарному надзору Республики Крым</w:t>
      </w:r>
      <w:r w:rsidR="009328A0">
        <w:rPr>
          <w:rFonts w:ascii="Times New Roman" w:hAnsi="Times New Roman" w:cs="Times New Roman"/>
          <w:sz w:val="28"/>
          <w:szCs w:val="28"/>
        </w:rPr>
        <w:t>,</w:t>
      </w:r>
      <w:r w:rsidR="00810A6A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 xml:space="preserve"> о взыскании задолженности</w:t>
      </w:r>
      <w:r w:rsidR="009328A0">
        <w:rPr>
          <w:rFonts w:ascii="Times New Roman" w:hAnsi="Times New Roman" w:cs="Times New Roman"/>
          <w:sz w:val="28"/>
          <w:szCs w:val="28"/>
        </w:rPr>
        <w:t xml:space="preserve"> по арендной плате</w:t>
      </w:r>
      <w:r w:rsidRPr="00AC40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4008" w:rsidRPr="00AC4008" w:rsidP="00810A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="00810A6A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fldChar w:fldCharType="end"/>
      </w:r>
      <w:r w:rsidR="00810A6A">
        <w:t xml:space="preserve">, </w:t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ст. 309 Г</w:t>
      </w:r>
      <w:r w:rsidR="00810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ражданского кодекса Российской Федерации,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CA0A5D">
        <w:rPr>
          <w:rFonts w:ascii="Times New Roman" w:hAnsi="Times New Roman" w:cs="Times New Roman"/>
          <w:sz w:val="28"/>
          <w:szCs w:val="28"/>
        </w:rPr>
        <w:t>Крывушко Владимира Феодосеевича</w:t>
      </w:r>
      <w:r w:rsidRPr="00AC4008" w:rsidR="008C6DA4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00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Крывушко</w:t>
      </w:r>
      <w:r>
        <w:rPr>
          <w:rFonts w:ascii="Times New Roman" w:hAnsi="Times New Roman" w:cs="Times New Roman"/>
          <w:sz w:val="28"/>
          <w:szCs w:val="28"/>
        </w:rPr>
        <w:t xml:space="preserve"> Владимира </w:t>
      </w:r>
      <w:r>
        <w:rPr>
          <w:rFonts w:ascii="Times New Roman" w:hAnsi="Times New Roman" w:cs="Times New Roman"/>
          <w:sz w:val="28"/>
          <w:szCs w:val="28"/>
        </w:rPr>
        <w:t>Феодосеевича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земельного участка от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28A0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8C6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12 400</w:t>
      </w:r>
      <w:r w:rsidR="004C2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(двенадцать тысяч</w:t>
      </w:r>
      <w:r w:rsidR="009328A0">
        <w:rPr>
          <w:rFonts w:ascii="Times New Roman" w:eastAsia="Times New Roman" w:hAnsi="Times New Roman" w:cs="Times New Roman"/>
          <w:sz w:val="28"/>
          <w:szCs w:val="28"/>
        </w:rPr>
        <w:t xml:space="preserve"> 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9328A0"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0141"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8A0">
        <w:rPr>
          <w:rFonts w:ascii="Times New Roman" w:eastAsia="Times New Roman" w:hAnsi="Times New Roman" w:cs="Times New Roman"/>
          <w:sz w:val="28"/>
          <w:szCs w:val="28"/>
        </w:rPr>
        <w:t>496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C6DA4">
        <w:rPr>
          <w:rFonts w:ascii="Times New Roman" w:eastAsia="Times New Roman" w:hAnsi="Times New Roman" w:cs="Times New Roman"/>
          <w:sz w:val="28"/>
          <w:szCs w:val="28"/>
        </w:rPr>
        <w:t>пятьсот восемьдесят</w:t>
      </w:r>
      <w:r w:rsidR="004C2884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9328A0"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="009328A0">
        <w:rPr>
          <w:rFonts w:ascii="Times New Roman" w:eastAsia="Times New Roman" w:hAnsi="Times New Roman" w:cs="Times New Roman"/>
          <w:sz w:val="28"/>
          <w:szCs w:val="28"/>
        </w:rPr>
        <w:t>12 896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28A0">
        <w:rPr>
          <w:rFonts w:ascii="Times New Roman" w:eastAsia="Times New Roman" w:hAnsi="Times New Roman" w:cs="Times New Roman"/>
          <w:sz w:val="28"/>
          <w:szCs w:val="28"/>
        </w:rPr>
        <w:t>двенадцать тысяч восемьсот девяносто шесть</w:t>
      </w:r>
      <w:r w:rsidR="009850F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328A0"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339" w:rsidP="001D4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Стороны, присутствовавшие в судебном заседании, вправе подать мировому судье заявление о </w:t>
      </w:r>
      <w:r w:rsidRPr="001D4339">
        <w:rPr>
          <w:rFonts w:ascii="Times New Roman" w:hAnsi="Times New Roman" w:cs="Times New Roman"/>
          <w:sz w:val="28"/>
          <w:szCs w:val="28"/>
        </w:rPr>
        <w:t>составлении мотивированного решения суда в течение трех дней со дня объявления резолютивной части</w:t>
      </w:r>
      <w:r w:rsidR="009328A0">
        <w:rPr>
          <w:rFonts w:ascii="Times New Roman" w:hAnsi="Times New Roman" w:cs="Times New Roman"/>
          <w:sz w:val="28"/>
          <w:szCs w:val="28"/>
        </w:rPr>
        <w:t xml:space="preserve"> решения, а не присутствовавшие </w:t>
      </w:r>
      <w:r w:rsidRPr="001D4339">
        <w:rPr>
          <w:rFonts w:ascii="Times New Roman" w:hAnsi="Times New Roman" w:cs="Times New Roman"/>
          <w:sz w:val="28"/>
          <w:szCs w:val="28"/>
        </w:rPr>
        <w:t>-в течение пятнадцати дней со дня объявления резолютивной части решения.</w:t>
      </w:r>
    </w:p>
    <w:p w:rsidR="00892AA6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AA6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</w:t>
      </w:r>
      <w:r w:rsidRPr="00892AA6">
        <w:rPr>
          <w:rFonts w:ascii="Times New Roman" w:hAnsi="Times New Roman" w:cs="Times New Roman"/>
          <w:sz w:val="28"/>
          <w:szCs w:val="28"/>
        </w:rPr>
        <w:t>е пяти дней со дня поступления от лиц, участвующих в деле, заявления о его составлении.</w:t>
      </w:r>
    </w:p>
    <w:p w:rsidR="00FF0141" w:rsidP="009328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9328A0" w:rsidP="009328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</w:t>
      </w:r>
      <w:r>
        <w:rPr>
          <w:rFonts w:ascii="Times New Roman" w:hAnsi="Times New Roman" w:cs="Times New Roman"/>
          <w:sz w:val="28"/>
          <w:szCs w:val="28"/>
        </w:rPr>
        <w:t xml:space="preserve"> мирового </w:t>
      </w:r>
      <w:r w:rsidR="00932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Н.А.Ермакова</w:t>
      </w:r>
    </w:p>
    <w:p w:rsidR="001D4339" w:rsidRPr="001D4339" w:rsidP="00FF0141">
      <w:pPr>
        <w:spacing w:line="240" w:lineRule="auto"/>
        <w:rPr>
          <w:rFonts w:ascii="Times New Roman" w:hAnsi="Times New Roman" w:cs="Times New Roman"/>
          <w:b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       </w:t>
      </w:r>
      <w:r w:rsidR="00FF0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39" w:rsidRPr="001D4339" w:rsidP="001D433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/>
        </w:rPr>
      </w:pPr>
    </w:p>
    <w:p w:rsidR="005C2A81" w:rsidRPr="001D4339" w:rsidP="001D433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sectPr w:rsidSect="004C288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1D4339"/>
    <w:rsid w:val="003940CE"/>
    <w:rsid w:val="003D7B44"/>
    <w:rsid w:val="0042629D"/>
    <w:rsid w:val="004C2884"/>
    <w:rsid w:val="004E2D5B"/>
    <w:rsid w:val="005409DD"/>
    <w:rsid w:val="005C2A81"/>
    <w:rsid w:val="0073377A"/>
    <w:rsid w:val="00771239"/>
    <w:rsid w:val="007A4F75"/>
    <w:rsid w:val="00810A6A"/>
    <w:rsid w:val="00892AA6"/>
    <w:rsid w:val="008C6DA4"/>
    <w:rsid w:val="009328A0"/>
    <w:rsid w:val="009850F3"/>
    <w:rsid w:val="00A46B0C"/>
    <w:rsid w:val="00AC4008"/>
    <w:rsid w:val="00B51B9D"/>
    <w:rsid w:val="00BF0F9A"/>
    <w:rsid w:val="00C335D5"/>
    <w:rsid w:val="00CA0A5D"/>
    <w:rsid w:val="00D30F41"/>
    <w:rsid w:val="00DA53EF"/>
    <w:rsid w:val="00E91897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