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91A" w:rsidP="0035791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F43529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35791A" w:rsidRPr="00897E54" w:rsidP="0035791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A107F">
        <w:rPr>
          <w:rFonts w:ascii="Times New Roman" w:hAnsi="Times New Roman" w:cs="Times New Roman"/>
          <w:sz w:val="28"/>
          <w:szCs w:val="28"/>
        </w:rPr>
        <w:t>91MS061-01-202</w:t>
      </w:r>
      <w:r w:rsidR="00F43529">
        <w:rPr>
          <w:rFonts w:ascii="Times New Roman" w:hAnsi="Times New Roman" w:cs="Times New Roman"/>
          <w:sz w:val="28"/>
          <w:szCs w:val="28"/>
        </w:rPr>
        <w:t>1-000080-34</w:t>
      </w:r>
    </w:p>
    <w:p w:rsidR="0035791A" w:rsidP="003579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1A" w:rsidRPr="00897E54" w:rsidP="003579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791A" w:rsidRPr="00897E54" w:rsidP="0035791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5791A" w:rsidP="003579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5791A" w:rsidP="003579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791A" w:rsidRPr="00897E54" w:rsidP="003579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мая 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35791A" w:rsidRPr="00897E54" w:rsidP="003579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791A" w:rsidRPr="00897E54" w:rsidP="003579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35791A" w:rsidP="003579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F43529"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35791A" w:rsidP="003579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35791A" w:rsidP="003579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</w:t>
      </w:r>
      <w:r w:rsidR="00F43529">
        <w:rPr>
          <w:rFonts w:ascii="Times New Roman" w:hAnsi="Times New Roman" w:cs="Times New Roman"/>
          <w:sz w:val="28"/>
          <w:szCs w:val="28"/>
        </w:rPr>
        <w:t>тчика Гораль Т.Д.</w:t>
      </w:r>
    </w:p>
    <w:p w:rsidR="0035791A" w:rsidP="003579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 w:rsidR="00F43529">
        <w:rPr>
          <w:rFonts w:ascii="Times New Roman" w:hAnsi="Times New Roman"/>
          <w:sz w:val="28"/>
          <w:szCs w:val="28"/>
        </w:rPr>
        <w:t xml:space="preserve"> Гораль Татьяне Дмитриевне, Гораль Юрию Владимировичу, Гораль Элеоноре Юрьевне, Гораль Александре Юрьевне,</w:t>
      </w:r>
      <w:r w:rsidRPr="008D1014">
        <w:rPr>
          <w:rFonts w:ascii="Times New Roman" w:hAnsi="Times New Roman"/>
          <w:sz w:val="28"/>
          <w:szCs w:val="28"/>
        </w:rPr>
        <w:t xml:space="preserve"> третье лицо </w:t>
      </w:r>
      <w:r w:rsidRPr="008D1014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 xml:space="preserve">Администрация </w:t>
      </w:r>
      <w:r w:rsidR="00F43529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Семисотского</w:t>
      </w:r>
      <w:r w:rsidRPr="008D1014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 xml:space="preserve">  сельского поселения</w:t>
      </w:r>
      <w:r w:rsidRPr="008D1014">
        <w:rPr>
          <w:rStyle w:val="Strong"/>
          <w:b w:val="0"/>
          <w:color w:val="2A2A2A"/>
          <w:sz w:val="28"/>
          <w:szCs w:val="28"/>
          <w:bdr w:val="none" w:sz="0" w:space="0" w:color="auto" w:frame="1"/>
        </w:rPr>
        <w:t xml:space="preserve"> </w:t>
      </w:r>
      <w:r w:rsidRPr="008D1014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Ленинского муниципального района Республики Крым</w:t>
      </w:r>
      <w:r w:rsidRPr="008D1014">
        <w:rPr>
          <w:rStyle w:val="Strong"/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</w:t>
      </w:r>
      <w:r w:rsidRPr="008D1014">
        <w:rPr>
          <w:rFonts w:ascii="Times New Roman" w:hAnsi="Times New Roman"/>
          <w:sz w:val="28"/>
          <w:szCs w:val="28"/>
        </w:rPr>
        <w:t xml:space="preserve"> о взыскании задолженности за жилищно-коммунальные услуги в сфере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35791A" w:rsidRPr="000A11A5" w:rsidP="0035791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5791A" w:rsidRPr="000A11A5" w:rsidP="0035791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1A" w:rsidRPr="00897E54" w:rsidP="0035791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5791A" w:rsidRPr="00897E54" w:rsidP="0035791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91A" w:rsidRPr="00897E54" w:rsidP="003579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F43529" w:rsidP="0035791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Дмитриевны,</w:t>
      </w:r>
      <w:r w:rsidRPr="00A40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</w:t>
      </w:r>
      <w:r>
        <w:rPr>
          <w:rFonts w:ascii="Times New Roman" w:hAnsi="Times New Roman" w:cs="Times New Roman"/>
          <w:sz w:val="28"/>
          <w:szCs w:val="28"/>
        </w:rPr>
        <w:t xml:space="preserve">за жилищно-коммунальные услуги в сфере обращения с твердыми коммунальными отходами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F43529" w:rsidP="0035791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5791A" w:rsidP="0035791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F43529">
        <w:rPr>
          <w:rFonts w:ascii="Times New Roman" w:hAnsi="Times New Roman" w:cs="Times New Roman"/>
          <w:sz w:val="28"/>
          <w:szCs w:val="28"/>
        </w:rPr>
        <w:t xml:space="preserve">Гораль Татьяны Дмитриевны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35791A" w:rsidP="0035791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 иной части</w:t>
      </w:r>
      <w:r w:rsidR="00FF57A9">
        <w:rPr>
          <w:rFonts w:ascii="Times New Roman" w:hAnsi="Times New Roman" w:cs="Times New Roman"/>
          <w:sz w:val="28"/>
          <w:szCs w:val="28"/>
        </w:rPr>
        <w:t xml:space="preserve">  исковых требований, предъявленных к ответчикам </w:t>
      </w:r>
      <w:r w:rsidR="00FF57A9">
        <w:rPr>
          <w:rFonts w:ascii="Times New Roman" w:hAnsi="Times New Roman"/>
          <w:sz w:val="28"/>
          <w:szCs w:val="28"/>
        </w:rPr>
        <w:t>Гораль Элеоноре Юрьевне, Гораль Александре Юрьевне</w:t>
      </w:r>
      <w:r w:rsidR="00F43529">
        <w:rPr>
          <w:rFonts w:ascii="Times New Roman" w:hAnsi="Times New Roman" w:cs="Times New Roman"/>
          <w:sz w:val="28"/>
          <w:szCs w:val="28"/>
        </w:rPr>
        <w:t>– отказать исходя из количества лиц, факти</w:t>
      </w:r>
      <w:r w:rsidR="00007C3D">
        <w:rPr>
          <w:rFonts w:ascii="Times New Roman" w:hAnsi="Times New Roman" w:cs="Times New Roman"/>
          <w:sz w:val="28"/>
          <w:szCs w:val="28"/>
        </w:rPr>
        <w:t>чески проживающих в домовладении</w:t>
      </w:r>
      <w:r w:rsidR="00FF57A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07C3D">
        <w:rPr>
          <w:rFonts w:ascii="Times New Roman" w:hAnsi="Times New Roman" w:cs="Times New Roman"/>
          <w:sz w:val="28"/>
          <w:szCs w:val="28"/>
        </w:rPr>
        <w:t>ввиду применения срока исковой давности.</w:t>
      </w:r>
    </w:p>
    <w:p w:rsidR="0035791A" w:rsidP="0035791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5791A" w:rsidRPr="00215B72" w:rsidP="0035791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деле, их представителей заявления о составлении мотивированного решения. </w:t>
      </w:r>
    </w:p>
    <w:p w:rsidR="0035791A" w:rsidRPr="00215B72" w:rsidP="0035791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район) в течение месяца со дня его принятия.</w:t>
      </w:r>
    </w:p>
    <w:p w:rsidR="0035791A" w:rsidRPr="00897E54" w:rsidP="0035791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91A" w:rsidP="003579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791A" w:rsidRPr="00897E54" w:rsidP="003579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35791A" w:rsidRPr="00897E54" w:rsidP="003579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6F">
        <w:rPr>
          <w:rFonts w:ascii="Times New Roman" w:hAnsi="Times New Roman" w:cs="Times New Roman"/>
          <w:sz w:val="28"/>
          <w:szCs w:val="28"/>
        </w:rPr>
        <w:t>/подпись/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И.В. Казарина    </w:t>
      </w:r>
    </w:p>
    <w:p w:rsidR="0035791A" w:rsidRPr="00897E54" w:rsidP="0035791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5791A" w:rsidP="0035791A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35791A" w:rsidP="0035791A"/>
    <w:p w:rsidR="0035791A" w:rsidP="0035791A"/>
    <w:p w:rsidR="0035791A" w:rsidP="0035791A"/>
    <w:p w:rsidR="0035791A" w:rsidP="0035791A"/>
    <w:p w:rsidR="0035791A" w:rsidP="0035791A"/>
    <w:p w:rsidR="0035791A" w:rsidP="0035791A"/>
    <w:p w:rsidR="00936BF6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1A"/>
    <w:rsid w:val="00007C3D"/>
    <w:rsid w:val="000A11A5"/>
    <w:rsid w:val="00215B72"/>
    <w:rsid w:val="0026066F"/>
    <w:rsid w:val="0035791A"/>
    <w:rsid w:val="00795080"/>
    <w:rsid w:val="00897E54"/>
    <w:rsid w:val="008D1014"/>
    <w:rsid w:val="00936BF6"/>
    <w:rsid w:val="00A40334"/>
    <w:rsid w:val="00A478C5"/>
    <w:rsid w:val="00A72FCE"/>
    <w:rsid w:val="00AE00F6"/>
    <w:rsid w:val="00CA107F"/>
    <w:rsid w:val="00ED79E8"/>
    <w:rsid w:val="00F43529"/>
    <w:rsid w:val="00F6056E"/>
    <w:rsid w:val="00FF5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7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