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023" w:rsidRPr="00897E54" w:rsidP="00260023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A83E1F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260023" w:rsidP="002600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23" w:rsidRPr="00897E54" w:rsidP="002600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60023" w:rsidRPr="00897E54" w:rsidP="0026002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260023" w:rsidP="002600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260023" w:rsidP="002600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0023" w:rsidRPr="00897E54" w:rsidP="002600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февраля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260023" w:rsidRPr="00897E54" w:rsidP="002600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60023" w:rsidRPr="00897E54" w:rsidP="0026002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</w:t>
      </w:r>
      <w:r w:rsidRPr="00897E54">
        <w:rPr>
          <w:rFonts w:ascii="Times New Roman" w:hAnsi="Times New Roman" w:cs="Times New Roman"/>
          <w:sz w:val="28"/>
          <w:szCs w:val="28"/>
        </w:rPr>
        <w:t>Республики Крым Казарина И.В.</w:t>
      </w:r>
    </w:p>
    <w:p w:rsidR="00260023" w:rsidP="002600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A83E1F" w:rsidRPr="00544874" w:rsidP="002600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</w:t>
      </w:r>
      <w:r w:rsidRPr="00A83E1F">
        <w:rPr>
          <w:rFonts w:ascii="Times New Roman" w:hAnsi="Times New Roman" w:cs="Times New Roman"/>
          <w:sz w:val="28"/>
          <w:szCs w:val="28"/>
        </w:rPr>
        <w:t>иску  Муниципального унитарного предприятия Ленинского района Республики Крым «Управление жилищно-к</w:t>
      </w:r>
      <w:r w:rsidRPr="00A83E1F">
        <w:rPr>
          <w:rFonts w:ascii="Times New Roman" w:hAnsi="Times New Roman" w:cs="Times New Roman"/>
          <w:sz w:val="28"/>
          <w:szCs w:val="28"/>
        </w:rPr>
        <w:t>оммунального хозяйства» к Лобода Александру Михайловичу о взыскании задолженности за жилищно-коммунальные услуги в сфере обращения с твердыми коммунальными отходами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60023" w:rsidRPr="000A11A5" w:rsidP="00260023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5448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r w:rsidRPr="008C14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233-235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54487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ГПК РФ</w:t>
        </w:r>
      </w:hyperlink>
      <w:r w:rsidRPr="005448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ст.ст. 30, 153, 154, 155, 157 Жилищного кодекса РФ, ст. 210 Гражданского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260023" w:rsidRPr="00897E54" w:rsidP="0026002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260023" w:rsidRPr="00897E54" w:rsidP="00260023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023" w:rsidRPr="00897E54" w:rsidP="0026002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полностью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260023" w:rsidP="0026002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A83E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Лобода Александра Михайловича,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298200, Республика К</w:t>
      </w:r>
      <w:r>
        <w:rPr>
          <w:rFonts w:ascii="Times New Roman" w:hAnsi="Times New Roman" w:cs="Times New Roman"/>
          <w:sz w:val="28"/>
          <w:szCs w:val="28"/>
        </w:rPr>
        <w:t>рым, Ленинский район, п. Ленино, ул. Энгельса, 9Б офис 18, ИНН/КПП 9111016468/911101001, ОГРН 1159102084151) сумму долга за жилищно-коммунальные услуги в сфере обращения с твердыми коммунальными отходами за период с 01.0</w:t>
      </w:r>
      <w:r w:rsidR="00A83E1F">
        <w:rPr>
          <w:rFonts w:ascii="Times New Roman" w:hAnsi="Times New Roman" w:cs="Times New Roman"/>
          <w:sz w:val="28"/>
          <w:szCs w:val="28"/>
        </w:rPr>
        <w:t xml:space="preserve">2.2016г по 31.12.2018г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260023" w:rsidRPr="00897E54" w:rsidP="0026002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решение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</w:t>
      </w:r>
      <w:r w:rsidRPr="00897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анного решения. </w:t>
      </w:r>
    </w:p>
    <w:p w:rsidR="00260023" w:rsidP="00260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0023" w:rsidP="002600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0023" w:rsidP="0026002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</w:t>
      </w:r>
      <w:r>
        <w:rPr>
          <w:sz w:val="28"/>
          <w:szCs w:val="28"/>
        </w:rPr>
        <w:t xml:space="preserve">оторые не были </w:t>
      </w:r>
      <w:r w:rsidRPr="007A6303">
        <w:rPr>
          <w:sz w:val="28"/>
          <w:szCs w:val="28"/>
        </w:rPr>
        <w:t>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  судью  судебного  участк</w:t>
      </w:r>
      <w:r w:rsidRPr="007A6303">
        <w:rPr>
          <w:sz w:val="28"/>
          <w:szCs w:val="28"/>
        </w:rPr>
        <w:t xml:space="preserve">а № 61    Ленинского  судебного   района ( Ленинский муниципальный район)  в течение одного месяца по истечении срока подачи ответчиком заявления об отмене этого решения суда, а в случае, если </w:t>
      </w:r>
      <w:r>
        <w:rPr>
          <w:sz w:val="28"/>
          <w:szCs w:val="28"/>
        </w:rPr>
        <w:t>такое заявление подано, - в течение одного месяца со дня вынесе</w:t>
      </w:r>
      <w:r>
        <w:rPr>
          <w:sz w:val="28"/>
          <w:szCs w:val="28"/>
        </w:rPr>
        <w:t>ния определения суда об отказе в удовлетворении этого заявления.</w:t>
      </w:r>
    </w:p>
    <w:p w:rsidR="00260023" w:rsidP="0026002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260023" w:rsidRPr="007A6303" w:rsidP="00260023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color w:val="FF0000"/>
          <w:sz w:val="28"/>
          <w:szCs w:val="28"/>
        </w:rPr>
      </w:pPr>
      <w:r w:rsidRPr="007A6303">
        <w:rPr>
          <w:color w:val="FF0000"/>
          <w:sz w:val="28"/>
          <w:szCs w:val="28"/>
        </w:rPr>
        <w:t xml:space="preserve">  </w:t>
      </w:r>
    </w:p>
    <w:p w:rsidR="00260023" w:rsidRPr="00897E54" w:rsidP="002600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Мировой судья   судебного участка </w:t>
      </w:r>
    </w:p>
    <w:p w:rsidR="00260023" w:rsidRPr="00897E54" w:rsidP="002600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  /подпись/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260023" w:rsidRPr="00897E54" w:rsidP="002600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260023" w:rsidRPr="00897E54" w:rsidP="0026002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260023" w:rsidRPr="00897E54" w:rsidP="00260023">
      <w:pPr>
        <w:rPr>
          <w:rFonts w:ascii="Times New Roman" w:hAnsi="Times New Roman" w:cs="Times New Roman"/>
          <w:sz w:val="28"/>
          <w:szCs w:val="28"/>
        </w:rPr>
      </w:pPr>
    </w:p>
    <w:p w:rsidR="00260023" w:rsidP="0026002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260023" w:rsidP="00260023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60023" w:rsidP="00260023"/>
    <w:p w:rsidR="00260023" w:rsidP="00260023"/>
    <w:p w:rsidR="00260023" w:rsidP="00260023"/>
    <w:p w:rsidR="00260023" w:rsidP="00260023"/>
    <w:p w:rsidR="00260023" w:rsidP="00260023"/>
    <w:p w:rsidR="00260023" w:rsidP="00260023"/>
    <w:p w:rsidR="00260023" w:rsidP="00260023"/>
    <w:p w:rsidR="00260023" w:rsidP="00260023"/>
    <w:p w:rsidR="00490EE5"/>
    <w:sectPr w:rsidSect="004821A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023"/>
    <w:rsid w:val="000A11A5"/>
    <w:rsid w:val="00260023"/>
    <w:rsid w:val="00440645"/>
    <w:rsid w:val="00490EE5"/>
    <w:rsid w:val="00544874"/>
    <w:rsid w:val="007A6303"/>
    <w:rsid w:val="00897E54"/>
    <w:rsid w:val="008C14F6"/>
    <w:rsid w:val="00A83E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260023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60023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