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55A" w:rsidP="00E1055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055A" w:rsidRPr="00AC4008" w:rsidP="00E1055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F45C36">
        <w:rPr>
          <w:rFonts w:ascii="Times New Roman" w:hAnsi="Times New Roman" w:cs="Times New Roman"/>
          <w:sz w:val="28"/>
          <w:szCs w:val="28"/>
        </w:rPr>
        <w:t>84/2020</w:t>
      </w:r>
    </w:p>
    <w:p w:rsidR="00E1055A" w:rsidRPr="00FE03F7" w:rsidP="00E105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E1055A" w:rsidRPr="00AC4008" w:rsidP="00E1055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E1055A" w:rsidP="00E105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E1055A" w:rsidRPr="00AC4008" w:rsidP="00E105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5A" w:rsidP="00E105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февраля 2020</w:t>
      </w:r>
      <w:r w:rsidRPr="00AC4008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4008">
        <w:rPr>
          <w:rFonts w:ascii="Times New Roman" w:hAnsi="Times New Roman" w:cs="Times New Roman"/>
          <w:sz w:val="28"/>
          <w:szCs w:val="28"/>
        </w:rPr>
        <w:t>п. Ленино</w:t>
      </w:r>
    </w:p>
    <w:p w:rsidR="00E1055A" w:rsidRPr="00961D43" w:rsidP="00E105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055A" w:rsidRPr="00961D43" w:rsidP="00E1055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1055A" w:rsidRPr="00961D43" w:rsidP="00F45C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 </w:t>
      </w:r>
      <w:r w:rsidR="00F45C3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61D43">
        <w:rPr>
          <w:rFonts w:ascii="Times New Roman" w:hAnsi="Times New Roman" w:cs="Times New Roman"/>
          <w:sz w:val="28"/>
          <w:szCs w:val="28"/>
        </w:rPr>
        <w:t xml:space="preserve"> Мировой судья   судебного участка № 61   Ленинского судебного района  (Ленинский муниципальный район) Республики Крым Казарина И.В.</w:t>
      </w:r>
    </w:p>
    <w:p w:rsidR="00E1055A" w:rsidRPr="00961D43" w:rsidP="00F45C3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помощнике мирового судьи Козицкой А.В.</w:t>
      </w:r>
    </w:p>
    <w:p w:rsidR="00E1055A" w:rsidRPr="00961D43" w:rsidP="00F45C3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>рассмотрев в открытом с</w:t>
      </w:r>
      <w:r w:rsidR="00F45C36">
        <w:rPr>
          <w:rFonts w:ascii="Times New Roman" w:hAnsi="Times New Roman" w:cs="Times New Roman"/>
          <w:sz w:val="28"/>
          <w:szCs w:val="28"/>
        </w:rPr>
        <w:t>удебном заседании в зале суда п</w:t>
      </w:r>
      <w:r w:rsidRPr="00961D43">
        <w:rPr>
          <w:rFonts w:ascii="Times New Roman" w:hAnsi="Times New Roman" w:cs="Times New Roman"/>
          <w:sz w:val="28"/>
          <w:szCs w:val="28"/>
        </w:rPr>
        <w:t>. Ленино гражданское дело по иску   Акционерного общества «Московско-Тверская пригородная пассажирская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D43">
        <w:rPr>
          <w:rFonts w:ascii="Times New Roman" w:hAnsi="Times New Roman" w:cs="Times New Roman"/>
          <w:sz w:val="28"/>
          <w:szCs w:val="28"/>
        </w:rPr>
        <w:t xml:space="preserve">к </w:t>
      </w:r>
      <w:r w:rsidR="00F45C36">
        <w:rPr>
          <w:rFonts w:ascii="Times New Roman" w:hAnsi="Times New Roman" w:cs="Times New Roman"/>
          <w:sz w:val="28"/>
          <w:szCs w:val="28"/>
        </w:rPr>
        <w:t xml:space="preserve">Минакову Игорю Александровичу </w:t>
      </w:r>
      <w:r w:rsidRPr="00961D43">
        <w:rPr>
          <w:rFonts w:ascii="Times New Roman" w:hAnsi="Times New Roman" w:cs="Times New Roman"/>
          <w:sz w:val="28"/>
          <w:szCs w:val="28"/>
        </w:rPr>
        <w:t>о взыскании штрафа за безбилетный проезд на пригородном железнодорожном транспорте,</w:t>
      </w:r>
    </w:p>
    <w:p w:rsidR="00E1055A" w:rsidRPr="00961D43" w:rsidP="00E1055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055A" w:rsidRPr="00AC4008" w:rsidP="00E1055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1F0C1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330, 332, 426, 786 Гражданского Кодекса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E1055A" w:rsidRPr="00AC4008" w:rsidP="00E105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5A" w:rsidRPr="00AC4008" w:rsidP="00E105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E1055A" w:rsidRPr="00AC4008" w:rsidP="00E1055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55A" w:rsidRPr="00AC4008" w:rsidP="00E105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Pr="00AC4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D43">
        <w:rPr>
          <w:rFonts w:ascii="Times New Roman" w:hAnsi="Times New Roman" w:cs="Times New Roman"/>
          <w:sz w:val="28"/>
          <w:szCs w:val="28"/>
        </w:rPr>
        <w:t>Акционерного общества «Московско-Тверская пригородная</w:t>
      </w:r>
      <w:r w:rsidRPr="00961D43">
        <w:rPr>
          <w:rFonts w:ascii="Times New Roman" w:hAnsi="Times New Roman" w:cs="Times New Roman"/>
          <w:sz w:val="28"/>
          <w:szCs w:val="28"/>
        </w:rPr>
        <w:t xml:space="preserve"> пассажирская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F45C36" w:rsidP="00E1055A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Минакова Игоря Александровича,  (данные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961D43">
        <w:rPr>
          <w:rFonts w:ascii="Times New Roman" w:hAnsi="Times New Roman" w:cs="Times New Roman"/>
          <w:sz w:val="28"/>
          <w:szCs w:val="28"/>
        </w:rPr>
        <w:t>Акционерного общества «Московско-Тверская пригородная пассажирская компания</w:t>
      </w:r>
      <w:r>
        <w:rPr>
          <w:rFonts w:ascii="Times New Roman" w:hAnsi="Times New Roman" w:cs="Times New Roman"/>
          <w:sz w:val="28"/>
          <w:szCs w:val="28"/>
        </w:rPr>
        <w:t xml:space="preserve">» ( ИНН 6950104591, ОГРН 1096952014390, КПП 695001001, адрес: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( публичное а</w:t>
      </w:r>
      <w:r>
        <w:rPr>
          <w:rFonts w:ascii="Times New Roman" w:hAnsi="Times New Roman" w:cs="Times New Roman"/>
          <w:sz w:val="28"/>
          <w:szCs w:val="28"/>
        </w:rPr>
        <w:t xml:space="preserve">кционерное общество) в г. Воронеже  (Филиал №3652 Банка ВТБ (ПАО)), БИК 042007855, корр.счет 30101810545250000855, местонахождение банка: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штраф за отказ от приобретения проездног</w:t>
      </w:r>
      <w:r>
        <w:rPr>
          <w:rFonts w:ascii="Times New Roman" w:hAnsi="Times New Roman" w:cs="Times New Roman"/>
          <w:sz w:val="28"/>
          <w:szCs w:val="28"/>
        </w:rPr>
        <w:t xml:space="preserve">о документа ( билета), а также от внесения платы за оказание услуги по его оформлению,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E1055A" w:rsidP="00E1055A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 w:rsidR="00F4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Минакова Игоря Александровича,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961D43">
        <w:rPr>
          <w:rFonts w:ascii="Times New Roman" w:hAnsi="Times New Roman" w:cs="Times New Roman"/>
          <w:sz w:val="28"/>
          <w:szCs w:val="28"/>
        </w:rPr>
        <w:t>Акционерного общества «Московско-Тверская пригородная пассажирская компания</w:t>
      </w:r>
      <w:r>
        <w:rPr>
          <w:rFonts w:ascii="Times New Roman" w:hAnsi="Times New Roman" w:cs="Times New Roman"/>
          <w:sz w:val="28"/>
          <w:szCs w:val="28"/>
        </w:rPr>
        <w:t>» ( ИНН 6950104591, ОГРН 1096952014390) расходы по оплате госпошлины в размере 40</w:t>
      </w:r>
      <w:r>
        <w:rPr>
          <w:rFonts w:ascii="Times New Roman" w:hAnsi="Times New Roman" w:cs="Times New Roman"/>
          <w:sz w:val="28"/>
          <w:szCs w:val="28"/>
        </w:rPr>
        <w:t>0 ( четыреста) рублей.</w:t>
      </w:r>
    </w:p>
    <w:p w:rsidR="00482D3E" w:rsidRPr="00897E54" w:rsidP="00482D3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участвующие в деле, их представители не присутствовали в судебном заседании. Мировой судья составляет мотивированное р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482D3E" w:rsidP="00482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</w:t>
      </w:r>
      <w:r>
        <w:rPr>
          <w:rFonts w:ascii="Times New Roman" w:hAnsi="Times New Roman" w:cs="Times New Roman"/>
          <w:sz w:val="28"/>
          <w:szCs w:val="28"/>
        </w:rPr>
        <w:t>ми дней со дня вручения ему копии этого решения.</w:t>
      </w:r>
    </w:p>
    <w:p w:rsidR="00482D3E" w:rsidP="00482D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2D3E" w:rsidP="00482D3E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</w:t>
      </w:r>
      <w:r>
        <w:rPr>
          <w:sz w:val="28"/>
          <w:szCs w:val="28"/>
        </w:rPr>
        <w:t xml:space="preserve">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</w:t>
      </w:r>
      <w:r w:rsidRPr="007A6303">
        <w:rPr>
          <w:sz w:val="28"/>
          <w:szCs w:val="28"/>
        </w:rPr>
        <w:t xml:space="preserve">ки Крым через  мирового  судью  судебного  участка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</w:t>
      </w:r>
      <w:r>
        <w:rPr>
          <w:sz w:val="28"/>
          <w:szCs w:val="28"/>
        </w:rPr>
        <w:t>е подано, - в течение одного месяца со дня вынесения определения суда об отказе в удовлетворении этого заявления.</w:t>
      </w:r>
    </w:p>
    <w:p w:rsidR="00F45C36" w:rsidP="00F45C36">
      <w:pPr>
        <w:pStyle w:val="BodyText"/>
        <w:shd w:val="clear" w:color="auto" w:fill="auto"/>
        <w:spacing w:line="240" w:lineRule="auto"/>
        <w:ind w:right="40"/>
        <w:contextualSpacing/>
        <w:jc w:val="both"/>
        <w:rPr>
          <w:sz w:val="28"/>
          <w:szCs w:val="28"/>
        </w:rPr>
      </w:pPr>
    </w:p>
    <w:p w:rsidR="00482D3E" w:rsidRPr="00897E54" w:rsidP="00F45C36">
      <w:pPr>
        <w:pStyle w:val="BodyText"/>
        <w:shd w:val="clear" w:color="auto" w:fill="auto"/>
        <w:spacing w:line="240" w:lineRule="auto"/>
        <w:ind w:right="40"/>
        <w:contextualSpacing/>
        <w:jc w:val="both"/>
        <w:rPr>
          <w:sz w:val="28"/>
          <w:szCs w:val="28"/>
        </w:rPr>
      </w:pPr>
      <w:r w:rsidRPr="00897E54">
        <w:rPr>
          <w:sz w:val="28"/>
          <w:szCs w:val="28"/>
        </w:rPr>
        <w:t xml:space="preserve">Мировой судья   судебного участка </w:t>
      </w:r>
    </w:p>
    <w:p w:rsidR="00482D3E" w:rsidRPr="00897E54" w:rsidP="00482D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F45C36">
        <w:rPr>
          <w:rFonts w:ascii="Times New Roman" w:hAnsi="Times New Roman" w:cs="Times New Roman"/>
          <w:sz w:val="28"/>
          <w:szCs w:val="28"/>
        </w:rPr>
        <w:t xml:space="preserve">   </w:t>
      </w:r>
      <w:r w:rsidR="00D8405F">
        <w:rPr>
          <w:rFonts w:ascii="Times New Roman" w:hAnsi="Times New Roman" w:cs="Times New Roman"/>
          <w:sz w:val="28"/>
          <w:szCs w:val="28"/>
        </w:rPr>
        <w:t>/подпись/</w:t>
      </w:r>
      <w:r w:rsidR="00F45C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482D3E" w:rsidRPr="00897E54" w:rsidP="00482D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482D3E" w:rsidRPr="00897E54" w:rsidP="00482D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482D3E" w:rsidRPr="00897E54" w:rsidP="00482D3E">
      <w:pPr>
        <w:rPr>
          <w:rFonts w:ascii="Times New Roman" w:hAnsi="Times New Roman" w:cs="Times New Roman"/>
          <w:sz w:val="28"/>
          <w:szCs w:val="28"/>
        </w:rPr>
      </w:pPr>
    </w:p>
    <w:p w:rsidR="00E1055A" w:rsidP="00E1055A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5A" w:rsidP="00E1055A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5A" w:rsidP="00E1055A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5A" w:rsidP="00E1055A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55A" w:rsidP="00E1055A"/>
    <w:p w:rsidR="00E1055A" w:rsidP="00E1055A"/>
    <w:p w:rsidR="00E1055A" w:rsidP="00E1055A"/>
    <w:p w:rsidR="00E1055A" w:rsidP="00E1055A"/>
    <w:p w:rsidR="00E1055A" w:rsidP="00E1055A"/>
    <w:p w:rsidR="00B8500E"/>
    <w:sectPr w:rsidSect="00EE460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A"/>
    <w:rsid w:val="001F0C1F"/>
    <w:rsid w:val="00482D3E"/>
    <w:rsid w:val="007A6303"/>
    <w:rsid w:val="00897E54"/>
    <w:rsid w:val="00961D43"/>
    <w:rsid w:val="00AC4008"/>
    <w:rsid w:val="00B8500E"/>
    <w:rsid w:val="00D712A7"/>
    <w:rsid w:val="00D8405F"/>
    <w:rsid w:val="00E1055A"/>
    <w:rsid w:val="00EE4608"/>
    <w:rsid w:val="00F45C36"/>
    <w:rsid w:val="00FE0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E1055A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1055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