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0174B" w:rsidRPr="00897E54" w:rsidP="0070174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97E54">
        <w:rPr>
          <w:rFonts w:ascii="Times New Roman" w:hAnsi="Times New Roman" w:cs="Times New Roman"/>
          <w:sz w:val="28"/>
          <w:szCs w:val="28"/>
        </w:rPr>
        <w:t>Дело № 2-61-</w:t>
      </w:r>
      <w:r w:rsidR="00D4092A">
        <w:rPr>
          <w:rFonts w:ascii="Times New Roman" w:hAnsi="Times New Roman" w:cs="Times New Roman"/>
          <w:sz w:val="28"/>
          <w:szCs w:val="28"/>
        </w:rPr>
        <w:t>91/2018</w:t>
      </w:r>
    </w:p>
    <w:p w:rsidR="0070174B" w:rsidP="007017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74B" w:rsidRPr="00897E54" w:rsidP="00D409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0174B" w:rsidRPr="00897E54" w:rsidP="007017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0174B" w:rsidP="007017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70174B" w:rsidRPr="00897E54" w:rsidP="007017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74B" w:rsidRPr="00897E54" w:rsidP="007017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марта</w:t>
      </w:r>
      <w:r w:rsidRPr="00897E5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>пгт</w:t>
      </w:r>
      <w:r w:rsidRPr="00897E54">
        <w:rPr>
          <w:rFonts w:ascii="Times New Roman" w:hAnsi="Times New Roman" w:cs="Times New Roman"/>
          <w:sz w:val="28"/>
          <w:szCs w:val="28"/>
        </w:rPr>
        <w:t>. Ленино</w:t>
      </w:r>
    </w:p>
    <w:p w:rsidR="0070174B" w:rsidRPr="00897E54" w:rsidP="007017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174B" w:rsidRPr="00897E54" w:rsidP="007017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Мировой судья   судебного участка № 61   Ленинского судебного района  (Ленинский муниципальный район) Республики Крым Казарина И.В.</w:t>
      </w:r>
    </w:p>
    <w:p w:rsidR="0070174B" w:rsidRPr="000A11A5" w:rsidP="007017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при секретаре: Козицкой А.В.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</w:t>
      </w:r>
      <w:r w:rsidRPr="000A11A5">
        <w:rPr>
          <w:rFonts w:ascii="Times New Roman" w:hAnsi="Times New Roman" w:cs="Times New Roman"/>
          <w:sz w:val="28"/>
          <w:szCs w:val="28"/>
        </w:rPr>
        <w:t>пгт</w:t>
      </w:r>
      <w:r w:rsidRPr="000A11A5">
        <w:rPr>
          <w:rFonts w:ascii="Times New Roman" w:hAnsi="Times New Roman" w:cs="Times New Roman"/>
          <w:sz w:val="28"/>
          <w:szCs w:val="28"/>
        </w:rPr>
        <w:t>. Ленино гражданское дело по иску  Азово-Черноморского территориального Управления Крымский отдел государственного контроля, надзора и охраны водных биологических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агентства по рыболовству в лице Керченской инспекции </w:t>
      </w:r>
      <w:r w:rsidRPr="000A11A5">
        <w:rPr>
          <w:rFonts w:ascii="Times New Roman" w:hAnsi="Times New Roman" w:cs="Times New Roman"/>
          <w:sz w:val="28"/>
          <w:szCs w:val="28"/>
        </w:rPr>
        <w:t xml:space="preserve"> к </w:t>
      </w:r>
      <w:r w:rsidR="00D4092A">
        <w:rPr>
          <w:rFonts w:ascii="Times New Roman" w:hAnsi="Times New Roman" w:cs="Times New Roman"/>
          <w:sz w:val="28"/>
          <w:szCs w:val="28"/>
        </w:rPr>
        <w:t xml:space="preserve">Михайлову Александру Александровичу, Филоненко Валерию Александровичу </w:t>
      </w:r>
      <w:r w:rsidRPr="000A11A5">
        <w:rPr>
          <w:rFonts w:ascii="Times New Roman" w:hAnsi="Times New Roman" w:cs="Times New Roman"/>
          <w:sz w:val="28"/>
          <w:szCs w:val="28"/>
        </w:rPr>
        <w:t>о возмещении ущерба</w:t>
      </w:r>
      <w:r>
        <w:rPr>
          <w:rFonts w:ascii="Times New Roman" w:hAnsi="Times New Roman" w:cs="Times New Roman"/>
          <w:sz w:val="28"/>
          <w:szCs w:val="28"/>
        </w:rPr>
        <w:t>, -</w:t>
      </w:r>
    </w:p>
    <w:p w:rsidR="0070174B" w:rsidRPr="000A11A5" w:rsidP="0070174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0A1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0A11A5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="00D4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 </w:t>
      </w:r>
      <w:r w:rsidRPr="000A11A5">
        <w:rPr>
          <w:rFonts w:ascii="Times New Roman" w:eastAsia="Times New Roman" w:hAnsi="Times New Roman" w:cs="Times New Roman"/>
          <w:sz w:val="28"/>
          <w:szCs w:val="28"/>
          <w:lang w:eastAsia="ru-RU"/>
        </w:rPr>
        <w:t>ГПК РФ</w:t>
      </w:r>
      <w:r>
        <w:fldChar w:fldCharType="end"/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1064 </w:t>
      </w:r>
      <w:r w:rsidR="00D409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ГК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70174B" w:rsidRPr="000A11A5" w:rsidP="0070174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74B" w:rsidRPr="00897E54" w:rsidP="0070174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70174B" w:rsidRPr="00897E54" w:rsidP="0070174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74B" w:rsidRPr="00897E54" w:rsidP="007017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1A5">
        <w:rPr>
          <w:rFonts w:ascii="Times New Roman" w:hAnsi="Times New Roman" w:cs="Times New Roman"/>
          <w:sz w:val="28"/>
          <w:szCs w:val="28"/>
        </w:rPr>
        <w:t>Азово-Черноморского территориального Управления Крымский отдел государственного контроля, надзора и охраны водных биологических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агентства по рыболовству в лице Керченской инспекции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D4092A" w:rsidP="0070174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олидарно с Михайлова Александра Александровича, </w:t>
      </w:r>
      <w:r w:rsidR="00AF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 </w:t>
      </w:r>
      <w:r w:rsidR="00AF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Филоненко Валерия Александровича, </w:t>
      </w:r>
      <w:r w:rsidR="00AF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 </w:t>
      </w:r>
      <w:r w:rsidR="00AF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0A11A5" w:rsidR="00AD3982">
        <w:rPr>
          <w:rFonts w:ascii="Times New Roman" w:hAnsi="Times New Roman" w:cs="Times New Roman"/>
          <w:sz w:val="28"/>
          <w:szCs w:val="28"/>
        </w:rPr>
        <w:t>Азово-Черноморского территориального Управления Крымский отдел государственного контроля, надзора и охраны водных биологических ресурсов</w:t>
      </w:r>
      <w:r w:rsidR="00AD3982">
        <w:rPr>
          <w:rFonts w:ascii="Times New Roman" w:hAnsi="Times New Roman" w:cs="Times New Roman"/>
          <w:sz w:val="28"/>
          <w:szCs w:val="28"/>
        </w:rPr>
        <w:t xml:space="preserve"> Федерального агентства по рыболовству в лице Керченской инспекции ( наименование получателя платежа: УФК по Республике Крым ( Азово-Черноморское территориальное управление Росрыболовства); ИНН 6164287579, КПП 616401001, код ОКТМО 35627000, номер счета получателя платежа: 40101810335100010001, Наименование банка: Отделение Республики Крым, БИК 043510001, код бюджетной классификации 076 116 35030 056000 140. Наименование платежа: денежные взыскания (штрафы) за нарушения законодательства Российской Федерации об охране и использовании животного мира, ущерб причиненный водным биоресурсам) материальный ущерб в сумме 1575 руб. ( одна тысяча пятьсот семьдесят пять рублей).</w:t>
      </w:r>
    </w:p>
    <w:p w:rsidR="0070174B" w:rsidP="0070174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олидарно с Михайлова Александра Александровича, </w:t>
      </w:r>
      <w:r w:rsidR="00AF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Филоненко Валерия Александровича, </w:t>
      </w:r>
      <w:r w:rsidR="00AF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пошлину в доход государства в сумме 400 (четыреста) рублей.</w:t>
      </w:r>
    </w:p>
    <w:p w:rsidR="00AD3982" w:rsidRPr="00215B72" w:rsidP="00AD3982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Мировой судья обязан составить мотивированное решение суда по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AD3982" w:rsidRPr="00215B72" w:rsidP="00AD398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70174B" w:rsidRPr="00897E54" w:rsidP="0070174B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74B" w:rsidRPr="00897E54" w:rsidP="0070174B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74B" w:rsidRPr="00897E54" w:rsidP="0070174B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74B" w:rsidRPr="00897E54" w:rsidP="007017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70174B" w:rsidRPr="00897E54" w:rsidP="007017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639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70174B" w:rsidRPr="00897E54" w:rsidP="007017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70174B" w:rsidRPr="00897E54" w:rsidP="007017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70174B" w:rsidRPr="00897E54" w:rsidP="0070174B">
      <w:pPr>
        <w:rPr>
          <w:rFonts w:ascii="Times New Roman" w:hAnsi="Times New Roman" w:cs="Times New Roman"/>
          <w:sz w:val="28"/>
          <w:szCs w:val="28"/>
        </w:rPr>
      </w:pPr>
    </w:p>
    <w:p w:rsidR="0070174B" w:rsidRPr="00897E54" w:rsidP="0070174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74B" w:rsidRPr="00897E54" w:rsidP="0070174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74B" w:rsidP="0070174B"/>
    <w:p w:rsidR="0070174B" w:rsidP="0070174B"/>
    <w:p w:rsidR="0070174B" w:rsidP="0070174B"/>
    <w:p w:rsidR="00E56606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4B"/>
    <w:rsid w:val="000A11A5"/>
    <w:rsid w:val="00215B72"/>
    <w:rsid w:val="004044D9"/>
    <w:rsid w:val="0070174B"/>
    <w:rsid w:val="00897E54"/>
    <w:rsid w:val="00AD3982"/>
    <w:rsid w:val="00AF0212"/>
    <w:rsid w:val="00D4092A"/>
    <w:rsid w:val="00E05E55"/>
    <w:rsid w:val="00E56606"/>
    <w:rsid w:val="00FC63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70174B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0174B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