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4E5" w:rsidP="008664E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D66992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8664E5" w:rsidP="00866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E5" w:rsidP="00866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E5" w:rsidRPr="00897E54" w:rsidP="00866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64E5" w:rsidRPr="00897E54" w:rsidP="008664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664E5" w:rsidP="00866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664E5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64E5" w:rsidRPr="00897E54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8664E5" w:rsidRPr="001A3C86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64E5" w:rsidRPr="001A3C86" w:rsidP="008664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86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Ленинского судебного района  (Ленинский муниципальный район) </w:t>
      </w:r>
      <w:r w:rsidRPr="001A3C86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8664E5" w:rsidRPr="001A3C86" w:rsidP="008664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судебного заседания Скулыбердиной О.В.</w:t>
      </w:r>
    </w:p>
    <w:p w:rsidR="008664E5" w:rsidRPr="0009479D" w:rsidP="008664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C86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9479D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зале суда п. Ленино гражданское дело по иску  </w:t>
      </w:r>
      <w:r w:rsidRPr="004E0882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«Ленинского района Республики </w:t>
      </w:r>
      <w:r w:rsidRPr="00EC4A77">
        <w:rPr>
          <w:rFonts w:ascii="Times New Roman" w:hAnsi="Times New Roman" w:cs="Times New Roman"/>
          <w:sz w:val="28"/>
          <w:szCs w:val="28"/>
        </w:rPr>
        <w:t xml:space="preserve">Крым «Управление жилищно-коммунального хозяйства» к </w:t>
      </w:r>
      <w:r w:rsidR="00D66992">
        <w:rPr>
          <w:rFonts w:ascii="Times New Roman" w:hAnsi="Times New Roman" w:cs="Times New Roman"/>
          <w:sz w:val="28"/>
          <w:szCs w:val="28"/>
        </w:rPr>
        <w:t>Никишовой Инессе Алексеевне</w:t>
      </w:r>
      <w:r w:rsidRPr="00EC4A77">
        <w:rPr>
          <w:rFonts w:ascii="Times New Roman" w:hAnsi="Times New Roman" w:cs="Times New Roman"/>
          <w:sz w:val="28"/>
          <w:szCs w:val="28"/>
        </w:rPr>
        <w:t xml:space="preserve">, третье лицо Администрация </w:t>
      </w:r>
      <w:r w:rsidR="00D66992">
        <w:rPr>
          <w:rFonts w:ascii="Times New Roman" w:hAnsi="Times New Roman" w:cs="Times New Roman"/>
          <w:sz w:val="28"/>
          <w:szCs w:val="28"/>
        </w:rPr>
        <w:t>Семисотского</w:t>
      </w:r>
      <w:r w:rsidRPr="00EC4A7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Ленинского района Республики Крым</w:t>
      </w:r>
      <w:r w:rsidRPr="00EC4A77">
        <w:rPr>
          <w:rFonts w:ascii="Times New Roman" w:hAnsi="Times New Roman" w:cs="Times New Roman"/>
          <w:sz w:val="28"/>
          <w:szCs w:val="28"/>
        </w:rPr>
        <w:t xml:space="preserve"> о взыскании задолженности</w:t>
      </w:r>
      <w:r w:rsidRPr="004E0882">
        <w:rPr>
          <w:rFonts w:ascii="Times New Roman" w:hAnsi="Times New Roman" w:cs="Times New Roman"/>
          <w:sz w:val="28"/>
          <w:szCs w:val="28"/>
        </w:rPr>
        <w:t xml:space="preserve"> за жилищно-коммунальные</w:t>
      </w:r>
      <w:r>
        <w:rPr>
          <w:rFonts w:ascii="Times New Roman" w:hAnsi="Times New Roman"/>
          <w:sz w:val="28"/>
          <w:szCs w:val="28"/>
        </w:rPr>
        <w:t xml:space="preserve"> услуги в сфере обращения с тверд</w:t>
      </w:r>
      <w:r>
        <w:rPr>
          <w:rFonts w:ascii="Times New Roman" w:hAnsi="Times New Roman"/>
          <w:sz w:val="28"/>
          <w:szCs w:val="28"/>
        </w:rPr>
        <w:t>ыми коммунальными отходами,</w:t>
      </w:r>
    </w:p>
    <w:p w:rsidR="008664E5" w:rsidRPr="0009479D" w:rsidP="008664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09479D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9479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9479D">
          <w:rPr>
            <w:rFonts w:ascii="Times New Roman" w:eastAsia="Times New Roman" w:hAnsi="Times New Roman" w:cs="Times New Roman"/>
            <w:sz w:val="28"/>
            <w:szCs w:val="28"/>
          </w:rPr>
          <w:t>199, 233-235  ГПК РФ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ст.ст. 30, 153, 154, 155, 157 Жилищного кодекса РФ, ст. 210 Гражданского Кодекса  РФ мировой судья                              </w:t>
      </w: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8664E5" w:rsidRPr="00897E54" w:rsidP="008664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8664E5" w:rsidRPr="00897E54" w:rsidP="008664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E5" w:rsidRPr="00897E54" w:rsidP="008664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8664E5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66992">
        <w:rPr>
          <w:rFonts w:ascii="Times New Roman" w:eastAsia="Times New Roman" w:hAnsi="Times New Roman" w:cs="Times New Roman"/>
          <w:sz w:val="28"/>
          <w:szCs w:val="28"/>
        </w:rPr>
        <w:t xml:space="preserve">Никишовой Инессы Алексеевны,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(данные изъяты)</w:t>
      </w:r>
      <w:r w:rsidR="00D6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896370" w:rsidRPr="0086352B" w:rsidP="0089637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D66992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</w:rPr>
        <w:t>Никишовой Инессы Алексеевны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D66992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66992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66992" w:rsidRPr="00D66992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4E5" w:rsidRPr="00897E54" w:rsidP="008664E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сторонам, ч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еле, их представителей заявления о составлении мотивированного решения суда,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от лиц, участвующих  в деле, их представителей заявления о составлении мотивированного решения. </w:t>
      </w:r>
    </w:p>
    <w:p w:rsidR="008664E5" w:rsidP="00866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664E5" w:rsidP="00866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664E5" w:rsidP="008664E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</w:t>
      </w:r>
      <w:r>
        <w:rPr>
          <w:sz w:val="28"/>
          <w:szCs w:val="28"/>
        </w:rPr>
        <w:t xml:space="preserve">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</w:t>
      </w:r>
      <w:r w:rsidRPr="007A6303">
        <w:rPr>
          <w:sz w:val="28"/>
          <w:szCs w:val="28"/>
        </w:rPr>
        <w:t xml:space="preserve">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</w:t>
      </w:r>
      <w:r>
        <w:rPr>
          <w:sz w:val="28"/>
          <w:szCs w:val="28"/>
        </w:rPr>
        <w:t>есения определения суда об отказе в удовлетворении этого заявления.</w:t>
      </w:r>
    </w:p>
    <w:p w:rsidR="008664E5" w:rsidP="008664E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664E5" w:rsidRPr="007A6303" w:rsidP="008664E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8664E5" w:rsidRPr="00897E54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8664E5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664E5" w:rsidRPr="00897E54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664E5" w:rsidRPr="00897E54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  <w:r w:rsidR="00D669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41ED">
        <w:rPr>
          <w:rFonts w:ascii="Times New Roman" w:hAnsi="Times New Roman" w:cs="Times New Roman"/>
          <w:sz w:val="28"/>
          <w:szCs w:val="28"/>
        </w:rPr>
        <w:t>/подпись/</w:t>
      </w:r>
      <w:r w:rsidR="00D669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7E54" w:rsidR="00D66992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D44833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E5"/>
    <w:rsid w:val="0009479D"/>
    <w:rsid w:val="001A3C86"/>
    <w:rsid w:val="004E0882"/>
    <w:rsid w:val="007A6303"/>
    <w:rsid w:val="00807B8A"/>
    <w:rsid w:val="0086352B"/>
    <w:rsid w:val="008664E5"/>
    <w:rsid w:val="00896370"/>
    <w:rsid w:val="00897E54"/>
    <w:rsid w:val="00D44833"/>
    <w:rsid w:val="00D66992"/>
    <w:rsid w:val="00EC4A77"/>
    <w:rsid w:val="00ED79E8"/>
    <w:rsid w:val="00FF4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664E5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664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