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4BD8" w:rsidP="009A4BD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 w:rsidR="00266D7D">
        <w:rPr>
          <w:rFonts w:ascii="Times New Roman" w:hAnsi="Times New Roman" w:cs="Times New Roman"/>
          <w:sz w:val="28"/>
          <w:szCs w:val="28"/>
        </w:rPr>
        <w:t>404</w:t>
      </w:r>
      <w:r>
        <w:rPr>
          <w:rFonts w:ascii="Times New Roman" w:hAnsi="Times New Roman" w:cs="Times New Roman"/>
          <w:sz w:val="28"/>
          <w:szCs w:val="28"/>
        </w:rPr>
        <w:t>/22</w:t>
      </w:r>
    </w:p>
    <w:p w:rsidR="009A4BD8" w:rsidRPr="00897E54" w:rsidP="009A4BD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A4BD8" w:rsidP="009A4B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BD8" w:rsidRPr="00897E54" w:rsidP="009A4B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A4BD8" w:rsidRPr="00897E54" w:rsidP="009A4BD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9A4BD8" w:rsidP="009A4B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9A4BD8" w:rsidRPr="00897E54" w:rsidP="009A4BD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66D7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мая 2022 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97E54">
        <w:rPr>
          <w:rFonts w:ascii="Times New Roman" w:hAnsi="Times New Roman" w:cs="Times New Roman"/>
          <w:sz w:val="28"/>
          <w:szCs w:val="28"/>
        </w:rPr>
        <w:t>п. Ленино</w:t>
      </w:r>
    </w:p>
    <w:p w:rsidR="009A4BD8" w:rsidRPr="00897E54" w:rsidP="009A4BD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A4BD8" w:rsidRPr="00897E54" w:rsidP="009A4BD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7E54">
        <w:rPr>
          <w:rFonts w:ascii="Times New Roman" w:hAnsi="Times New Roman" w:cs="Times New Roman"/>
          <w:sz w:val="28"/>
          <w:szCs w:val="28"/>
        </w:rPr>
        <w:t xml:space="preserve">ировой судья   судебного участка № 61  Ленинского судебного района  (Ленинский муниципальный район) Республики </w:t>
      </w:r>
      <w:r w:rsidRPr="00897E54">
        <w:rPr>
          <w:rFonts w:ascii="Times New Roman" w:hAnsi="Times New Roman" w:cs="Times New Roman"/>
          <w:sz w:val="28"/>
          <w:szCs w:val="28"/>
        </w:rPr>
        <w:t>Крым Казарина И.В.</w:t>
      </w:r>
    </w:p>
    <w:p w:rsidR="009A4BD8" w:rsidP="009A4BD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помощнике мирового судьи Кукуруза Л.В.</w:t>
      </w:r>
    </w:p>
    <w:p w:rsidR="009A4BD8" w:rsidP="009A4BD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1A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п. Ленино гражданское </w:t>
      </w:r>
      <w:r w:rsidRPr="00A478C5">
        <w:rPr>
          <w:rFonts w:ascii="Times New Roman" w:hAnsi="Times New Roman" w:cs="Times New Roman"/>
          <w:sz w:val="28"/>
          <w:szCs w:val="28"/>
        </w:rPr>
        <w:t xml:space="preserve">дело по иску  </w:t>
      </w:r>
      <w:r w:rsidRPr="00F6056E">
        <w:rPr>
          <w:rFonts w:ascii="Times New Roman" w:hAnsi="Times New Roman"/>
          <w:sz w:val="28"/>
          <w:szCs w:val="28"/>
        </w:rPr>
        <w:t>Муниципального унитарного предприятия «</w:t>
      </w:r>
      <w:r>
        <w:rPr>
          <w:rFonts w:ascii="Times New Roman" w:hAnsi="Times New Roman"/>
          <w:sz w:val="28"/>
          <w:szCs w:val="28"/>
        </w:rPr>
        <w:t xml:space="preserve">Ленинского района Республики Крым «Управление </w:t>
      </w:r>
      <w:r>
        <w:rPr>
          <w:rFonts w:ascii="Times New Roman" w:hAnsi="Times New Roman"/>
          <w:sz w:val="28"/>
          <w:szCs w:val="28"/>
        </w:rPr>
        <w:t>жилищно-коммунального хозяйства</w:t>
      </w:r>
      <w:r w:rsidRPr="00795080">
        <w:rPr>
          <w:rFonts w:ascii="Times New Roman" w:hAnsi="Times New Roman"/>
          <w:sz w:val="28"/>
          <w:szCs w:val="28"/>
        </w:rPr>
        <w:t>» к</w:t>
      </w:r>
      <w:r>
        <w:rPr>
          <w:rFonts w:ascii="Times New Roman" w:hAnsi="Times New Roman"/>
          <w:sz w:val="28"/>
          <w:szCs w:val="28"/>
        </w:rPr>
        <w:t xml:space="preserve"> </w:t>
      </w:r>
      <w:r w:rsidR="00266D7D">
        <w:rPr>
          <w:rFonts w:ascii="Times New Roman" w:hAnsi="Times New Roman"/>
          <w:sz w:val="28"/>
          <w:szCs w:val="28"/>
        </w:rPr>
        <w:t xml:space="preserve">Бекирову Абреку Абдувелиевичу </w:t>
      </w:r>
      <w:r w:rsidRPr="00795080">
        <w:rPr>
          <w:rFonts w:ascii="Times New Roman" w:hAnsi="Times New Roman"/>
          <w:sz w:val="28"/>
          <w:szCs w:val="28"/>
        </w:rPr>
        <w:t>о взыскании задолженности за жилищно</w:t>
      </w:r>
      <w:r>
        <w:rPr>
          <w:rFonts w:ascii="Times New Roman" w:hAnsi="Times New Roman"/>
          <w:sz w:val="28"/>
          <w:szCs w:val="28"/>
        </w:rPr>
        <w:t xml:space="preserve">-коммунальные услуги в сфере обращения с твердыми коммунальными отходами, </w:t>
      </w:r>
    </w:p>
    <w:p w:rsidR="009A4BD8" w:rsidRPr="000A11A5" w:rsidP="009A4BD8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199 </w:t>
        </w:r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ГПК</w:t>
        </w:r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РФ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ст.ст. 30, 153, 154, 155, 157 Жилищного кодекса РФ,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210 Гражданского Кодекса  РФ мировой судья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9A4BD8" w:rsidRPr="000A11A5" w:rsidP="009A4BD8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BD8" w:rsidRPr="00897E54" w:rsidP="009A4BD8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9A4BD8" w:rsidRPr="00897E54" w:rsidP="009A4BD8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BD8" w:rsidRPr="00897E54" w:rsidP="009A4BD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В удовлетворении иска Муниципального унитарного предприятия Ленинского района Республики</w:t>
      </w:r>
      <w:r>
        <w:rPr>
          <w:rFonts w:ascii="Times New Roman" w:hAnsi="Times New Roman" w:cs="Times New Roman"/>
          <w:sz w:val="28"/>
          <w:szCs w:val="28"/>
        </w:rPr>
        <w:t xml:space="preserve"> Крым «Управление жилищно-коммунального хозяйства»   отказать в полном объеме,</w:t>
      </w:r>
      <w:r w:rsidRPr="00A832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применив срок исковой давности.</w:t>
      </w:r>
    </w:p>
    <w:p w:rsidR="009A4BD8" w:rsidRPr="00215B72" w:rsidP="009A4BD8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у. 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9A4BD8" w:rsidRPr="00215B72" w:rsidP="009A4BD8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суда может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обжаловано в Ленинский районный суд Республики Крым через  мирового  судью</w:t>
      </w:r>
      <w:r w:rsidRPr="00215B72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5B72">
        <w:rPr>
          <w:rFonts w:ascii="Times New Roman" w:hAnsi="Times New Roman" w:cs="Times New Roman"/>
          <w:sz w:val="28"/>
          <w:szCs w:val="28"/>
        </w:rPr>
        <w:t xml:space="preserve">    Ленинского  судебного   района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Ленинский муниципальный район) в течение месяца со дня его принятия.</w:t>
      </w:r>
    </w:p>
    <w:p w:rsidR="009A4BD8" w:rsidP="009A4BD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A4BD8" w:rsidRPr="00897E54" w:rsidP="009A4BD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</w:t>
      </w:r>
      <w:r w:rsidRPr="00897E54">
        <w:rPr>
          <w:rFonts w:ascii="Times New Roman" w:hAnsi="Times New Roman" w:cs="Times New Roman"/>
          <w:sz w:val="28"/>
          <w:szCs w:val="28"/>
        </w:rPr>
        <w:t xml:space="preserve"> судья   судебного участка </w:t>
      </w:r>
    </w:p>
    <w:p w:rsidR="009A4BD8" w:rsidRPr="00897E54" w:rsidP="009A4BD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№61 Ленинс</w:t>
      </w:r>
      <w:r w:rsidRPr="00897E54">
        <w:rPr>
          <w:rFonts w:ascii="Times New Roman" w:hAnsi="Times New Roman" w:cs="Times New Roman"/>
          <w:sz w:val="28"/>
          <w:szCs w:val="28"/>
        </w:rPr>
        <w:t xml:space="preserve">кого судебного района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B1DC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   И.В. Казарина    </w:t>
      </w:r>
    </w:p>
    <w:p w:rsidR="009A4BD8" w:rsidRPr="00897E54" w:rsidP="009A4BD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9A4BD8" w:rsidP="009A4BD8">
      <w:pPr>
        <w:spacing w:line="240" w:lineRule="auto"/>
        <w:contextualSpacing/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</w:p>
    <w:p w:rsidR="009A4BD8" w:rsidP="009A4BD8"/>
    <w:p w:rsidR="009A4BD8" w:rsidP="009A4BD8"/>
    <w:p w:rsidR="00CC12FF"/>
    <w:sectPr w:rsidSect="00AC6C3B">
      <w:pgSz w:w="11906" w:h="16838"/>
      <w:pgMar w:top="28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BD8"/>
    <w:rsid w:val="000A11A5"/>
    <w:rsid w:val="000B1DCC"/>
    <w:rsid w:val="00215B72"/>
    <w:rsid w:val="00266D7D"/>
    <w:rsid w:val="00795080"/>
    <w:rsid w:val="00897E54"/>
    <w:rsid w:val="009A4BD8"/>
    <w:rsid w:val="00A478C5"/>
    <w:rsid w:val="00A83202"/>
    <w:rsid w:val="00C9210C"/>
    <w:rsid w:val="00CC12FF"/>
    <w:rsid w:val="00F605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B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