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6E9" w:rsidP="00E476E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F03C20">
        <w:rPr>
          <w:rFonts w:ascii="Times New Roman" w:hAnsi="Times New Roman" w:cs="Times New Roman"/>
          <w:sz w:val="28"/>
          <w:szCs w:val="28"/>
        </w:rPr>
        <w:t>512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E476E9" w:rsidRPr="00897E54" w:rsidP="00E476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76E9" w:rsidRPr="00897E54" w:rsidP="00E476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476E9" w:rsidP="00E476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E476E9" w:rsidRPr="00897E54" w:rsidP="00E476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апреля 2023 </w:t>
      </w:r>
      <w:r w:rsidRPr="00897E54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E476E9" w:rsidP="00E476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76E9" w:rsidRPr="00897E54" w:rsidP="00E476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</w:t>
      </w:r>
      <w:r w:rsidRPr="00897E54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E476E9" w:rsidRPr="00F03C20" w:rsidP="00F03C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Pr="00F03C20"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F03C20" w:rsidRPr="00F03C20" w:rsidP="00F03C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C2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Государственного унитарного предприятия Республики Крым «Крымтеплокоммунэнерго» в лице</w:t>
      </w:r>
      <w:r w:rsidRPr="00F03C20">
        <w:rPr>
          <w:rFonts w:ascii="Times New Roman" w:hAnsi="Times New Roman" w:cs="Times New Roman"/>
          <w:sz w:val="28"/>
          <w:szCs w:val="28"/>
        </w:rPr>
        <w:t xml:space="preserve"> Филиала Государственного унитарного предприятия Республики Крым «Крымтеплокоммунэнерго» в г. Керчь к Цывовой Тамаре Ивановне, Цывову Василию Владимировичу, Цывову Сергею Владимировичу о взыскании задолженности по коммунальной услуге теплоснабжения на обще</w:t>
      </w:r>
      <w:r w:rsidRPr="00F03C20">
        <w:rPr>
          <w:rFonts w:ascii="Times New Roman" w:hAnsi="Times New Roman" w:cs="Times New Roman"/>
          <w:sz w:val="28"/>
          <w:szCs w:val="28"/>
        </w:rPr>
        <w:t>домовые нужды,</w:t>
      </w:r>
    </w:p>
    <w:p w:rsidR="00E476E9" w:rsidRPr="000A11A5" w:rsidP="00E476E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199, </w:t>
        </w:r>
        <w:r w:rsidRPr="00333D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233-235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210, ст. ст. 539-547 Гражданского Кодекса  РФ мировой судья - 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E476E9" w:rsidRPr="00897E54" w:rsidP="00E476E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E476E9" w:rsidRPr="00897E54" w:rsidP="00E476E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6E9" w:rsidRPr="00897E54" w:rsidP="00E476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предприятия Республики Крым «Крымтеплокоммунэнерго» в г. Керчь  удовлетворить </w:t>
      </w:r>
      <w:r w:rsidR="00F03C20">
        <w:rPr>
          <w:rFonts w:ascii="Times New Roman" w:hAnsi="Times New Roman" w:cs="Times New Roman"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0EB" w:rsidP="00E476E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солидарно  с </w:t>
      </w:r>
      <w:r w:rsidRPr="00F03C20" w:rsidR="00F03C20">
        <w:rPr>
          <w:rFonts w:ascii="Times New Roman" w:hAnsi="Times New Roman" w:cs="Times New Roman"/>
          <w:b/>
          <w:sz w:val="28"/>
          <w:szCs w:val="28"/>
        </w:rPr>
        <w:t>Цывовой</w:t>
      </w:r>
      <w:r w:rsidRPr="00F03C20" w:rsidR="00F03C20">
        <w:rPr>
          <w:rFonts w:ascii="Times New Roman" w:hAnsi="Times New Roman" w:cs="Times New Roman"/>
          <w:b/>
          <w:sz w:val="28"/>
          <w:szCs w:val="28"/>
        </w:rPr>
        <w:t xml:space="preserve"> Тамары Ивановны</w:t>
      </w:r>
      <w:r w:rsidR="00F03C20">
        <w:rPr>
          <w:rFonts w:ascii="Times New Roman" w:hAnsi="Times New Roman" w:cs="Times New Roman"/>
          <w:sz w:val="28"/>
          <w:szCs w:val="28"/>
        </w:rPr>
        <w:t>,</w:t>
      </w:r>
      <w:r w:rsidRPr="007B2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F03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225" w:rsidR="007C3225">
        <w:rPr>
          <w:rFonts w:ascii="Times New Roman" w:hAnsi="Times New Roman" w:cs="Times New Roman"/>
          <w:b/>
          <w:sz w:val="28"/>
          <w:szCs w:val="28"/>
        </w:rPr>
        <w:t>Цывова</w:t>
      </w:r>
      <w:r w:rsidRPr="007C3225" w:rsidR="007C3225">
        <w:rPr>
          <w:rFonts w:ascii="Times New Roman" w:hAnsi="Times New Roman" w:cs="Times New Roman"/>
          <w:b/>
          <w:sz w:val="28"/>
          <w:szCs w:val="28"/>
        </w:rPr>
        <w:t xml:space="preserve"> Василия Владимировича</w:t>
      </w:r>
      <w:r w:rsidR="007C32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225">
        <w:rPr>
          <w:rFonts w:ascii="Times New Roman" w:hAnsi="Times New Roman" w:cs="Times New Roman"/>
          <w:sz w:val="28"/>
          <w:szCs w:val="28"/>
        </w:rPr>
        <w:t xml:space="preserve"> </w:t>
      </w:r>
      <w:r w:rsidRPr="00A310EB" w:rsidR="00322E43">
        <w:rPr>
          <w:rFonts w:ascii="Times New Roman" w:hAnsi="Times New Roman" w:cs="Times New Roman"/>
          <w:b/>
          <w:sz w:val="28"/>
          <w:szCs w:val="28"/>
        </w:rPr>
        <w:t>Цывова</w:t>
      </w:r>
      <w:r w:rsidRPr="00A310EB" w:rsidR="00322E43">
        <w:rPr>
          <w:rFonts w:ascii="Times New Roman" w:hAnsi="Times New Roman" w:cs="Times New Roman"/>
          <w:b/>
          <w:sz w:val="28"/>
          <w:szCs w:val="28"/>
        </w:rPr>
        <w:t xml:space="preserve"> Сергея Владимировича</w:t>
      </w:r>
      <w:r w:rsidR="00322E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</w:t>
      </w:r>
      <w:r>
        <w:rPr>
          <w:rFonts w:ascii="Times New Roman" w:hAnsi="Times New Roman" w:cs="Times New Roman"/>
          <w:sz w:val="28"/>
          <w:szCs w:val="28"/>
        </w:rPr>
        <w:t xml:space="preserve">публики Крым «Крымтеплокоммунэнерго» в г. Керчь 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Республика Крым, г. Керчь, ул. Кирова, 79-А) задолженность по коммунальной услуге – теплоснабжению на общедомовые нужды за период времени с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E476E9" w:rsidRPr="009E603C" w:rsidP="00E476E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E603C">
        <w:rPr>
          <w:rFonts w:ascii="Times New Roman" w:hAnsi="Times New Roman" w:cs="Times New Roman"/>
          <w:sz w:val="28"/>
          <w:szCs w:val="28"/>
        </w:rPr>
        <w:t>Взыскать  с</w:t>
      </w:r>
      <w:r w:rsidRPr="009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C20" w:rsidR="00A310EB">
        <w:rPr>
          <w:rFonts w:ascii="Times New Roman" w:hAnsi="Times New Roman" w:cs="Times New Roman"/>
          <w:b/>
          <w:sz w:val="28"/>
          <w:szCs w:val="28"/>
        </w:rPr>
        <w:t>Цывовой Тамары Ивановны</w:t>
      </w:r>
      <w:r w:rsidRPr="009E603C" w:rsidR="00A310EB">
        <w:rPr>
          <w:rFonts w:ascii="Times New Roman" w:hAnsi="Times New Roman" w:cs="Times New Roman"/>
          <w:sz w:val="28"/>
          <w:szCs w:val="28"/>
        </w:rPr>
        <w:t xml:space="preserve"> </w:t>
      </w:r>
      <w:r w:rsidRPr="009E603C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 расходы по оплате госпошлины в размере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E476E9" w:rsidRPr="009E603C" w:rsidP="00E476E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E603C">
        <w:rPr>
          <w:rFonts w:ascii="Times New Roman" w:hAnsi="Times New Roman" w:cs="Times New Roman"/>
          <w:sz w:val="28"/>
          <w:szCs w:val="28"/>
        </w:rPr>
        <w:t>Взыскать с</w:t>
      </w:r>
      <w:r w:rsidRPr="009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225" w:rsidR="00A310EB">
        <w:rPr>
          <w:rFonts w:ascii="Times New Roman" w:hAnsi="Times New Roman" w:cs="Times New Roman"/>
          <w:b/>
          <w:sz w:val="28"/>
          <w:szCs w:val="28"/>
        </w:rPr>
        <w:t>Цывова Василия Владимировича</w:t>
      </w:r>
      <w:r w:rsidRPr="009E603C" w:rsidR="00A310EB">
        <w:rPr>
          <w:rFonts w:ascii="Times New Roman" w:hAnsi="Times New Roman" w:cs="Times New Roman"/>
          <w:sz w:val="28"/>
          <w:szCs w:val="28"/>
        </w:rPr>
        <w:t xml:space="preserve"> </w:t>
      </w:r>
      <w:r w:rsidRPr="009E603C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 расходы по оплате госпошлины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A310EB" w:rsidRPr="009E603C" w:rsidP="00A310EB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E603C">
        <w:rPr>
          <w:rFonts w:ascii="Times New Roman" w:hAnsi="Times New Roman" w:cs="Times New Roman"/>
          <w:sz w:val="28"/>
          <w:szCs w:val="28"/>
        </w:rPr>
        <w:t>Взыскать с</w:t>
      </w:r>
      <w:r w:rsidRPr="009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225">
        <w:rPr>
          <w:rFonts w:ascii="Times New Roman" w:hAnsi="Times New Roman" w:cs="Times New Roman"/>
          <w:b/>
          <w:sz w:val="28"/>
          <w:szCs w:val="28"/>
        </w:rPr>
        <w:t xml:space="preserve">Цывова </w:t>
      </w:r>
      <w:r>
        <w:rPr>
          <w:rFonts w:ascii="Times New Roman" w:hAnsi="Times New Roman" w:cs="Times New Roman"/>
          <w:b/>
          <w:sz w:val="28"/>
          <w:szCs w:val="28"/>
        </w:rPr>
        <w:t>Сергея</w:t>
      </w:r>
      <w:r w:rsidRPr="007C3225">
        <w:rPr>
          <w:rFonts w:ascii="Times New Roman" w:hAnsi="Times New Roman" w:cs="Times New Roman"/>
          <w:b/>
          <w:sz w:val="28"/>
          <w:szCs w:val="28"/>
        </w:rPr>
        <w:t xml:space="preserve"> Владимировича</w:t>
      </w:r>
      <w:r w:rsidRPr="009E603C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</w:t>
      </w:r>
      <w:r w:rsidRPr="009E603C">
        <w:rPr>
          <w:rFonts w:ascii="Times New Roman" w:hAnsi="Times New Roman" w:cs="Times New Roman"/>
          <w:sz w:val="28"/>
          <w:szCs w:val="28"/>
        </w:rPr>
        <w:t xml:space="preserve">«Крымтеплокоммунэнерго» </w:t>
      </w:r>
      <w:r w:rsidRPr="009E603C">
        <w:rPr>
          <w:rFonts w:ascii="Times New Roman" w:hAnsi="Times New Roman" w:cs="Times New Roman"/>
          <w:sz w:val="28"/>
          <w:szCs w:val="28"/>
        </w:rPr>
        <w:t xml:space="preserve">в г. Керчь  расходы по оплате госпошлины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E476E9" w:rsidRPr="00897E54" w:rsidP="00E476E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E476E9" w:rsidP="00E47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</w:t>
      </w:r>
      <w:r>
        <w:rPr>
          <w:rFonts w:ascii="Times New Roman" w:hAnsi="Times New Roman" w:cs="Times New Roman"/>
          <w:sz w:val="28"/>
          <w:szCs w:val="28"/>
        </w:rPr>
        <w:t>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476E9" w:rsidP="00E47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</w:t>
      </w:r>
      <w:r>
        <w:rPr>
          <w:rFonts w:ascii="Times New Roman" w:hAnsi="Times New Roman" w:cs="Times New Roman"/>
          <w:sz w:val="28"/>
          <w:szCs w:val="28"/>
        </w:rPr>
        <w:t>еления суда об отказе в удовлетворении заявления об отмене этого решения суда.</w:t>
      </w:r>
    </w:p>
    <w:p w:rsidR="00E476E9" w:rsidP="00E476E9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>привлечены к участию в деле и вопрос о правах и об обязанностях которых был разрешен судом, заочное решение су</w:t>
      </w:r>
      <w:r w:rsidRPr="007A6303">
        <w:rPr>
          <w:sz w:val="28"/>
          <w:szCs w:val="28"/>
        </w:rPr>
        <w:t xml:space="preserve">да 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( Ленинский муниципальный район)  в течение одного месяца по истечении срока подачи </w:t>
      </w:r>
      <w:r w:rsidRPr="007A6303">
        <w:rPr>
          <w:sz w:val="28"/>
          <w:szCs w:val="28"/>
        </w:rPr>
        <w:t xml:space="preserve">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476E9" w:rsidP="00E476E9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B32418" w:rsidP="00564D14">
      <w:pPr>
        <w:pStyle w:val="BodyText"/>
        <w:shd w:val="clear" w:color="auto" w:fill="auto"/>
        <w:spacing w:line="240" w:lineRule="auto"/>
        <w:ind w:right="40" w:firstLine="720"/>
        <w:contextualSpacing/>
        <w:jc w:val="left"/>
      </w:pPr>
      <w:r w:rsidRPr="007A6303">
        <w:rPr>
          <w:color w:val="FF0000"/>
          <w:sz w:val="28"/>
          <w:szCs w:val="28"/>
        </w:rPr>
        <w:t xml:space="preserve">  </w:t>
      </w:r>
      <w:r w:rsidRPr="00897E54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</w:t>
      </w:r>
      <w:r w:rsidR="00564D14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</w:t>
      </w:r>
      <w:r w:rsidRPr="00897E54">
        <w:rPr>
          <w:sz w:val="28"/>
          <w:szCs w:val="28"/>
        </w:rPr>
        <w:t xml:space="preserve"> </w:t>
      </w:r>
      <w:r>
        <w:rPr>
          <w:sz w:val="28"/>
          <w:szCs w:val="28"/>
        </w:rPr>
        <w:t>И.В. Казарина</w:t>
      </w:r>
    </w:p>
    <w:sectPr w:rsidSect="000A2123">
      <w:pgSz w:w="11906" w:h="16838"/>
      <w:pgMar w:top="28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E9"/>
    <w:rsid w:val="000A11A5"/>
    <w:rsid w:val="00322E43"/>
    <w:rsid w:val="00333D0E"/>
    <w:rsid w:val="00564D14"/>
    <w:rsid w:val="00656952"/>
    <w:rsid w:val="0071673B"/>
    <w:rsid w:val="007408E3"/>
    <w:rsid w:val="007A6303"/>
    <w:rsid w:val="007B281D"/>
    <w:rsid w:val="007C3225"/>
    <w:rsid w:val="0082756A"/>
    <w:rsid w:val="00897E54"/>
    <w:rsid w:val="009E603C"/>
    <w:rsid w:val="00A310EB"/>
    <w:rsid w:val="00AE00F6"/>
    <w:rsid w:val="00B32418"/>
    <w:rsid w:val="00E476E9"/>
    <w:rsid w:val="00F03C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476E9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E476E9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