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854F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Дело № 2-6</w:t>
      </w:r>
      <w:r w:rsidRPr="00F854F3" w:rsidR="00785762">
        <w:rPr>
          <w:rFonts w:ascii="Times New Roman" w:hAnsi="Times New Roman" w:cs="Times New Roman"/>
          <w:sz w:val="26"/>
          <w:szCs w:val="26"/>
        </w:rPr>
        <w:t>1</w:t>
      </w:r>
      <w:r w:rsidRPr="00F854F3">
        <w:rPr>
          <w:rFonts w:ascii="Times New Roman" w:hAnsi="Times New Roman" w:cs="Times New Roman"/>
          <w:sz w:val="26"/>
          <w:szCs w:val="26"/>
        </w:rPr>
        <w:t>-</w:t>
      </w:r>
      <w:r w:rsidRPr="00F854F3" w:rsidR="001A1A5A">
        <w:rPr>
          <w:rFonts w:ascii="Times New Roman" w:hAnsi="Times New Roman" w:cs="Times New Roman"/>
          <w:sz w:val="26"/>
          <w:szCs w:val="26"/>
        </w:rPr>
        <w:t>533</w:t>
      </w:r>
      <w:r w:rsidRPr="00F854F3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F854F3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2</w:t>
      </w:r>
      <w:r w:rsidRPr="00F854F3" w:rsidR="00CA3430">
        <w:rPr>
          <w:rFonts w:ascii="Times New Roman" w:hAnsi="Times New Roman" w:cs="Times New Roman"/>
          <w:sz w:val="26"/>
          <w:szCs w:val="26"/>
        </w:rPr>
        <w:t>7 июня</w:t>
      </w:r>
      <w:r w:rsidRPr="00F854F3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F854F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F854F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F854F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741B9F" w:rsidRPr="00F854F3" w:rsidP="00CA343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с участием ответчика </w:t>
      </w:r>
      <w:r w:rsidRPr="00F854F3" w:rsidR="00CA3430">
        <w:rPr>
          <w:rFonts w:ascii="Times New Roman" w:hAnsi="Times New Roman" w:cs="Times New Roman"/>
          <w:sz w:val="26"/>
          <w:szCs w:val="26"/>
        </w:rPr>
        <w:t>Погребняк О.А.</w:t>
      </w:r>
    </w:p>
    <w:p w:rsidR="00FE255A" w:rsidRPr="00F854F3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</w:t>
      </w:r>
      <w:r w:rsidRPr="00F854F3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F854F3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Pr="00F854F3" w:rsidR="00906CBB">
        <w:rPr>
          <w:rFonts w:ascii="Times New Roman" w:hAnsi="Times New Roman" w:cs="Times New Roman"/>
          <w:sz w:val="26"/>
          <w:szCs w:val="26"/>
        </w:rPr>
        <w:t>Шолох Наталье Васильевне</w:t>
      </w:r>
      <w:r w:rsidRPr="00F854F3" w:rsidR="000B17BD">
        <w:rPr>
          <w:rFonts w:ascii="Times New Roman" w:hAnsi="Times New Roman" w:cs="Times New Roman"/>
          <w:sz w:val="26"/>
          <w:szCs w:val="26"/>
        </w:rPr>
        <w:t xml:space="preserve">, третьи лица, не заявляющие самостоятельных требований относительно предмета спора, на стороне ответчика, </w:t>
      </w:r>
      <w:r w:rsidRPr="00F854F3" w:rsidR="00E16296">
        <w:rPr>
          <w:rFonts w:ascii="Times New Roman" w:hAnsi="Times New Roman" w:cs="Times New Roman"/>
          <w:sz w:val="26"/>
          <w:szCs w:val="26"/>
        </w:rPr>
        <w:t xml:space="preserve">МУП «Лениновское МЖКХ», </w:t>
      </w:r>
      <w:r w:rsidRPr="00F854F3" w:rsidR="000B17BD">
        <w:rPr>
          <w:rFonts w:ascii="Times New Roman" w:hAnsi="Times New Roman" w:cs="Times New Roman"/>
          <w:sz w:val="26"/>
          <w:szCs w:val="26"/>
        </w:rPr>
        <w:t xml:space="preserve">Администрация Ленинского района Республики Крым, Администрация Лениновского сельского поселения Ленинского района Республики Крым, 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F854F3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F854F3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F854F3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54F3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F854F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Ходатайство ответчика </w:t>
      </w:r>
      <w:r w:rsidRPr="00F854F3" w:rsidR="00906CBB">
        <w:rPr>
          <w:rFonts w:ascii="Times New Roman" w:hAnsi="Times New Roman" w:cs="Times New Roman"/>
          <w:sz w:val="26"/>
          <w:szCs w:val="26"/>
        </w:rPr>
        <w:t xml:space="preserve">Шолох Натальи Васильевны </w:t>
      </w:r>
      <w:r w:rsidRPr="00F854F3">
        <w:rPr>
          <w:rFonts w:ascii="Times New Roman" w:hAnsi="Times New Roman" w:cs="Times New Roman"/>
          <w:sz w:val="26"/>
          <w:szCs w:val="26"/>
        </w:rPr>
        <w:t xml:space="preserve">о применении </w:t>
      </w:r>
      <w:r w:rsidRPr="00F854F3" w:rsidR="00906CBB">
        <w:rPr>
          <w:rFonts w:ascii="Times New Roman" w:hAnsi="Times New Roman" w:cs="Times New Roman"/>
          <w:sz w:val="26"/>
          <w:szCs w:val="26"/>
        </w:rPr>
        <w:t xml:space="preserve">последствий пропуска </w:t>
      </w:r>
      <w:r w:rsidRPr="00F854F3">
        <w:rPr>
          <w:rFonts w:ascii="Times New Roman" w:hAnsi="Times New Roman" w:cs="Times New Roman"/>
          <w:sz w:val="26"/>
          <w:szCs w:val="26"/>
        </w:rPr>
        <w:t xml:space="preserve">срока исковой давности </w:t>
      </w:r>
      <w:r w:rsidRPr="00F854F3" w:rsidR="000B17BD">
        <w:rPr>
          <w:rFonts w:ascii="Times New Roman" w:hAnsi="Times New Roman" w:cs="Times New Roman"/>
          <w:sz w:val="26"/>
          <w:szCs w:val="26"/>
        </w:rPr>
        <w:t xml:space="preserve">- </w:t>
      </w:r>
      <w:r w:rsidRPr="00F854F3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</w:t>
      </w:r>
      <w:r w:rsidRPr="00F854F3">
        <w:rPr>
          <w:rFonts w:ascii="Times New Roman" w:hAnsi="Times New Roman" w:cs="Times New Roman"/>
          <w:sz w:val="26"/>
          <w:szCs w:val="26"/>
        </w:rPr>
        <w:t>» в г. Керчь – отказать.</w:t>
      </w:r>
    </w:p>
    <w:p w:rsidR="00D80320" w:rsidRPr="00F854F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</w:t>
      </w:r>
      <w:r w:rsidRPr="00F854F3">
        <w:rPr>
          <w:rFonts w:ascii="Times New Roman" w:hAnsi="Times New Roman" w:cs="Times New Roman"/>
          <w:sz w:val="26"/>
          <w:szCs w:val="26"/>
        </w:rPr>
        <w:t>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</w:t>
      </w:r>
      <w:r w:rsidRPr="00F854F3">
        <w:rPr>
          <w:rFonts w:ascii="Times New Roman" w:hAnsi="Times New Roman" w:cs="Times New Roman"/>
          <w:sz w:val="26"/>
          <w:szCs w:val="26"/>
        </w:rPr>
        <w:t xml:space="preserve">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 w:rsidRPr="00F854F3">
        <w:rPr>
          <w:rFonts w:ascii="Times New Roman" w:hAnsi="Times New Roman" w:cs="Times New Roman"/>
          <w:sz w:val="26"/>
          <w:szCs w:val="26"/>
        </w:rPr>
        <w:t>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854F3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йонный суд Республики Крым через  мирового  судью</w:t>
      </w:r>
      <w:r w:rsidRPr="00F854F3">
        <w:rPr>
          <w:rFonts w:ascii="Times New Roman" w:hAnsi="Times New Roman" w:cs="Times New Roman"/>
          <w:sz w:val="26"/>
          <w:szCs w:val="26"/>
        </w:rPr>
        <w:t xml:space="preserve">  судебного  участка № 61    Ленинского  судебного   района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F854F3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D4B2C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5AEA"/>
    <w:rsid w:val="001E2260"/>
    <w:rsid w:val="001F4BB5"/>
    <w:rsid w:val="001F7B61"/>
    <w:rsid w:val="001F7BA6"/>
    <w:rsid w:val="00205F43"/>
    <w:rsid w:val="00207154"/>
    <w:rsid w:val="0021035E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56876"/>
    <w:rsid w:val="00571282"/>
    <w:rsid w:val="00572F6D"/>
    <w:rsid w:val="005815FF"/>
    <w:rsid w:val="005845B6"/>
    <w:rsid w:val="00587FF7"/>
    <w:rsid w:val="005901AF"/>
    <w:rsid w:val="0059716C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805664"/>
    <w:rsid w:val="00806912"/>
    <w:rsid w:val="0081736B"/>
    <w:rsid w:val="00822981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648A-FF1A-4813-B8B0-21709B7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