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785762"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E76B5D">
        <w:rPr>
          <w:rFonts w:ascii="Times New Roman" w:hAnsi="Times New Roman" w:cs="Times New Roman"/>
          <w:sz w:val="28"/>
          <w:szCs w:val="28"/>
        </w:rPr>
        <w:t>6</w:t>
      </w:r>
      <w:r w:rsidR="00837E81">
        <w:rPr>
          <w:rFonts w:ascii="Times New Roman" w:hAnsi="Times New Roman" w:cs="Times New Roman"/>
          <w:sz w:val="28"/>
          <w:szCs w:val="28"/>
        </w:rPr>
        <w:t>91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6B5D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A6C5F">
        <w:rPr>
          <w:rFonts w:ascii="Times New Roman" w:hAnsi="Times New Roman" w:cs="Times New Roman"/>
          <w:sz w:val="28"/>
        </w:rPr>
        <w:t>Кривец Татьяне Александровне</w:t>
      </w:r>
      <w:r w:rsidR="00CA0680">
        <w:rPr>
          <w:rFonts w:ascii="Times New Roman" w:hAnsi="Times New Roman" w:cs="Times New Roman"/>
          <w:sz w:val="28"/>
        </w:rPr>
        <w:t xml:space="preserve">, </w:t>
      </w:r>
      <w:r w:rsidRPr="005776A7" w:rsidR="005776A7">
        <w:rPr>
          <w:rFonts w:ascii="Times New Roman" w:hAnsi="Times New Roman" w:cs="Times New Roman"/>
          <w:sz w:val="28"/>
        </w:rPr>
        <w:t>третьи лица, не заявляющее самостоятельных требований относительно предмета спора, на стороне ответчика, Администрация Ленинского района Республики Крым, МУП «Лениновское МЖКХ»</w:t>
      </w:r>
      <w:r w:rsidR="005776A7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906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243EE4">
        <w:rPr>
          <w:rFonts w:ascii="Times New Roman" w:hAnsi="Times New Roman" w:cs="Times New Roman"/>
          <w:sz w:val="28"/>
          <w:szCs w:val="28"/>
        </w:rPr>
        <w:t>тверждении соглашения о предоставлении рассрочки</w:t>
      </w:r>
      <w:r w:rsidR="002E32DC">
        <w:rPr>
          <w:rFonts w:ascii="Times New Roman" w:hAnsi="Times New Roman" w:cs="Times New Roman"/>
          <w:sz w:val="28"/>
          <w:szCs w:val="28"/>
        </w:rPr>
        <w:t xml:space="preserve"> по погашению задолженности между истцом и ответчиком – отказать, в связи с отсутствием у суда таких полномочий.</w:t>
      </w: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A85865">
        <w:rPr>
          <w:rFonts w:ascii="Times New Roman" w:hAnsi="Times New Roman" w:cs="Times New Roman"/>
          <w:sz w:val="28"/>
          <w:szCs w:val="28"/>
        </w:rPr>
        <w:t>, с учетом уточнения от 03.07.2023,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906">
        <w:rPr>
          <w:rFonts w:ascii="Times New Roman" w:hAnsi="Times New Roman" w:cs="Times New Roman"/>
          <w:sz w:val="28"/>
          <w:szCs w:val="28"/>
        </w:rPr>
        <w:t>удовлетворить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780F33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="002E32DC">
        <w:rPr>
          <w:rFonts w:ascii="Times New Roman" w:hAnsi="Times New Roman" w:cs="Times New Roman"/>
          <w:sz w:val="28"/>
        </w:rPr>
        <w:t>Кривец Татьяны Александровны</w:t>
      </w:r>
      <w:r w:rsidR="00061B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E76FA"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</w:t>
      </w:r>
      <w:r w:rsidRPr="004748D5" w:rsidR="006555BB">
        <w:rPr>
          <w:rFonts w:ascii="Times New Roman" w:hAnsi="Times New Roman" w:cs="Times New Roman"/>
          <w:sz w:val="28"/>
          <w:szCs w:val="28"/>
        </w:rPr>
        <w:t xml:space="preserve">РНКБ Банк </w:t>
      </w:r>
      <w:r w:rsidR="006555BB">
        <w:rPr>
          <w:rFonts w:ascii="Times New Roman" w:hAnsi="Times New Roman" w:cs="Times New Roman"/>
          <w:sz w:val="28"/>
          <w:szCs w:val="28"/>
        </w:rPr>
        <w:t>(</w:t>
      </w:r>
      <w:r w:rsidRPr="004748D5" w:rsidR="006555BB">
        <w:rPr>
          <w:rFonts w:ascii="Times New Roman" w:hAnsi="Times New Roman" w:cs="Times New Roman"/>
          <w:sz w:val="28"/>
          <w:szCs w:val="28"/>
        </w:rPr>
        <w:t>ПАО</w:t>
      </w:r>
      <w:r w:rsidR="006555BB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6555BB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р/с 40603810340080000020, для </w:t>
      </w:r>
      <w:r w:rsidR="00CD5804">
        <w:rPr>
          <w:rFonts w:ascii="Times New Roman" w:hAnsi="Times New Roman" w:cs="Times New Roman"/>
          <w:sz w:val="28"/>
          <w:szCs w:val="28"/>
        </w:rPr>
        <w:t>зачисления на л/с №</w:t>
      </w:r>
      <w:r w:rsidR="00A3674B">
        <w:rPr>
          <w:rFonts w:ascii="Times New Roman" w:hAnsi="Times New Roman" w:cs="Times New Roman"/>
          <w:sz w:val="28"/>
          <w:szCs w:val="28"/>
        </w:rPr>
        <w:t>109</w:t>
      </w:r>
      <w:r w:rsidR="003E76FA">
        <w:rPr>
          <w:rFonts w:ascii="Times New Roman" w:hAnsi="Times New Roman" w:cs="Times New Roman"/>
          <w:sz w:val="28"/>
          <w:szCs w:val="28"/>
        </w:rPr>
        <w:t>1382596</w:t>
      </w:r>
      <w:r w:rsidRPr="00223E9D" w:rsidR="0000461D">
        <w:rPr>
          <w:rFonts w:ascii="Times New Roman" w:hAnsi="Times New Roman" w:cs="Times New Roman"/>
          <w:sz w:val="28"/>
          <w:szCs w:val="28"/>
        </w:rPr>
        <w:t xml:space="preserve">) </w:t>
      </w:r>
      <w:r w:rsidRPr="00223E9D">
        <w:rPr>
          <w:rFonts w:ascii="Times New Roman" w:hAnsi="Times New Roman" w:cs="Times New Roman"/>
          <w:sz w:val="28"/>
          <w:szCs w:val="28"/>
        </w:rPr>
        <w:t>сумму задолженности по оплате взносов на капитальный ремонт общего имущества в многоквартирном доме</w:t>
      </w:r>
      <w:r w:rsidR="003541C5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за период с</w:t>
      </w:r>
      <w:r w:rsidRPr="00223E9D" w:rsidR="0055406E">
        <w:rPr>
          <w:rFonts w:ascii="Times New Roman" w:hAnsi="Times New Roman" w:cs="Times New Roman"/>
          <w:sz w:val="28"/>
          <w:szCs w:val="28"/>
        </w:rPr>
        <w:t xml:space="preserve"> </w:t>
      </w:r>
      <w:r w:rsidR="0055051C">
        <w:rPr>
          <w:rFonts w:ascii="Times New Roman" w:hAnsi="Times New Roman" w:cs="Times New Roman"/>
          <w:sz w:val="28"/>
          <w:szCs w:val="28"/>
        </w:rPr>
        <w:t>сентября 2016</w:t>
      </w:r>
      <w:r w:rsidR="00A34E4F">
        <w:rPr>
          <w:rFonts w:ascii="Times New Roman" w:hAnsi="Times New Roman" w:cs="Times New Roman"/>
          <w:sz w:val="28"/>
          <w:szCs w:val="28"/>
        </w:rPr>
        <w:t xml:space="preserve"> </w:t>
      </w:r>
      <w:r w:rsidR="003D1CF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3E9D">
        <w:rPr>
          <w:rFonts w:ascii="Times New Roman" w:hAnsi="Times New Roman" w:cs="Times New Roman"/>
          <w:sz w:val="28"/>
          <w:szCs w:val="28"/>
        </w:rPr>
        <w:t xml:space="preserve">по </w:t>
      </w:r>
      <w:r w:rsidR="00765DAE">
        <w:rPr>
          <w:rFonts w:ascii="Times New Roman" w:hAnsi="Times New Roman" w:cs="Times New Roman"/>
          <w:sz w:val="28"/>
          <w:szCs w:val="28"/>
        </w:rPr>
        <w:t>январь 2023</w:t>
      </w:r>
      <w:r w:rsidRPr="00223E9D" w:rsidR="006671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3E9D" w:rsidR="008E6ED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46DE2">
        <w:rPr>
          <w:rFonts w:ascii="Times New Roman" w:hAnsi="Times New Roman" w:cs="Times New Roman"/>
          <w:sz w:val="28"/>
          <w:szCs w:val="28"/>
        </w:rPr>
        <w:t xml:space="preserve">, </w:t>
      </w:r>
      <w:r w:rsidRPr="006F15A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5A3" w:rsidP="006F15A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3E9D" w:rsidR="004748D5">
        <w:rPr>
          <w:rFonts w:ascii="Times New Roman" w:hAnsi="Times New Roman" w:cs="Times New Roman"/>
          <w:sz w:val="28"/>
          <w:szCs w:val="28"/>
        </w:rPr>
        <w:t>ен</w:t>
      </w:r>
      <w:r w:rsidRPr="00223E9D" w:rsidR="00495161">
        <w:rPr>
          <w:rFonts w:ascii="Times New Roman" w:hAnsi="Times New Roman" w:cs="Times New Roman"/>
          <w:sz w:val="28"/>
          <w:szCs w:val="28"/>
        </w:rPr>
        <w:t>и</w:t>
      </w:r>
      <w:r w:rsidRPr="00223E9D" w:rsidR="00A81EF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не взыскиваются с ответчика в связи с </w:t>
      </w:r>
      <w:r w:rsidR="00E07BFE">
        <w:rPr>
          <w:rFonts w:ascii="Times New Roman" w:hAnsi="Times New Roman" w:cs="Times New Roman"/>
          <w:sz w:val="28"/>
          <w:szCs w:val="28"/>
        </w:rPr>
        <w:t>указанием на их добровольную оплату ответчиком.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 xml:space="preserve">е суда по </w:t>
      </w:r>
      <w:r w:rsidRPr="003211D5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 w:rsidSect="00110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55E3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4D6E"/>
    <w:rsid w:val="000E1290"/>
    <w:rsid w:val="000F766F"/>
    <w:rsid w:val="000F7841"/>
    <w:rsid w:val="00110EA2"/>
    <w:rsid w:val="00127297"/>
    <w:rsid w:val="00143B65"/>
    <w:rsid w:val="0014495A"/>
    <w:rsid w:val="00150C2A"/>
    <w:rsid w:val="00155AB9"/>
    <w:rsid w:val="00162F32"/>
    <w:rsid w:val="0016796D"/>
    <w:rsid w:val="001679B3"/>
    <w:rsid w:val="00181C47"/>
    <w:rsid w:val="00185247"/>
    <w:rsid w:val="00187EE0"/>
    <w:rsid w:val="001A3064"/>
    <w:rsid w:val="001A45E2"/>
    <w:rsid w:val="001C0C92"/>
    <w:rsid w:val="001C499A"/>
    <w:rsid w:val="001E30D9"/>
    <w:rsid w:val="001E3CEF"/>
    <w:rsid w:val="001F4BB5"/>
    <w:rsid w:val="001F7B61"/>
    <w:rsid w:val="00203918"/>
    <w:rsid w:val="00210790"/>
    <w:rsid w:val="002131FE"/>
    <w:rsid w:val="00213209"/>
    <w:rsid w:val="00223937"/>
    <w:rsid w:val="00223E9D"/>
    <w:rsid w:val="0022549D"/>
    <w:rsid w:val="0024255F"/>
    <w:rsid w:val="00243EE4"/>
    <w:rsid w:val="0025375C"/>
    <w:rsid w:val="0025538F"/>
    <w:rsid w:val="00264FBE"/>
    <w:rsid w:val="00266AB6"/>
    <w:rsid w:val="00273C0A"/>
    <w:rsid w:val="00274DE1"/>
    <w:rsid w:val="00282FB4"/>
    <w:rsid w:val="00285D77"/>
    <w:rsid w:val="00290A3E"/>
    <w:rsid w:val="002A39B9"/>
    <w:rsid w:val="002A73E0"/>
    <w:rsid w:val="002B73BD"/>
    <w:rsid w:val="002B73C0"/>
    <w:rsid w:val="002C232F"/>
    <w:rsid w:val="002D6093"/>
    <w:rsid w:val="002E021D"/>
    <w:rsid w:val="002E32DC"/>
    <w:rsid w:val="002F1283"/>
    <w:rsid w:val="002F2BDD"/>
    <w:rsid w:val="00300D23"/>
    <w:rsid w:val="00306C0B"/>
    <w:rsid w:val="0031134C"/>
    <w:rsid w:val="00314054"/>
    <w:rsid w:val="003211D5"/>
    <w:rsid w:val="0032464F"/>
    <w:rsid w:val="00325F55"/>
    <w:rsid w:val="00325FF2"/>
    <w:rsid w:val="00336906"/>
    <w:rsid w:val="00340343"/>
    <w:rsid w:val="00341E78"/>
    <w:rsid w:val="0034577D"/>
    <w:rsid w:val="003458BF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D1CF5"/>
    <w:rsid w:val="003D2D4C"/>
    <w:rsid w:val="003E1B20"/>
    <w:rsid w:val="003E5F44"/>
    <w:rsid w:val="003E76FA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2EDA"/>
    <w:rsid w:val="0045507F"/>
    <w:rsid w:val="00466FE1"/>
    <w:rsid w:val="004677A8"/>
    <w:rsid w:val="00471859"/>
    <w:rsid w:val="00473F74"/>
    <w:rsid w:val="004748D5"/>
    <w:rsid w:val="00492355"/>
    <w:rsid w:val="00495161"/>
    <w:rsid w:val="00497E2B"/>
    <w:rsid w:val="004A49BF"/>
    <w:rsid w:val="004C29E2"/>
    <w:rsid w:val="004C68F6"/>
    <w:rsid w:val="004C797A"/>
    <w:rsid w:val="004D04D8"/>
    <w:rsid w:val="004D2FE3"/>
    <w:rsid w:val="004E6045"/>
    <w:rsid w:val="005058E7"/>
    <w:rsid w:val="0052265C"/>
    <w:rsid w:val="00533E39"/>
    <w:rsid w:val="00535E43"/>
    <w:rsid w:val="00537003"/>
    <w:rsid w:val="00546B33"/>
    <w:rsid w:val="005472BD"/>
    <w:rsid w:val="0055051C"/>
    <w:rsid w:val="0055231B"/>
    <w:rsid w:val="0055406E"/>
    <w:rsid w:val="00556876"/>
    <w:rsid w:val="00571282"/>
    <w:rsid w:val="005776A7"/>
    <w:rsid w:val="00581305"/>
    <w:rsid w:val="005815FF"/>
    <w:rsid w:val="005845B6"/>
    <w:rsid w:val="00590674"/>
    <w:rsid w:val="00592EEB"/>
    <w:rsid w:val="0059716C"/>
    <w:rsid w:val="005B1830"/>
    <w:rsid w:val="005C0F40"/>
    <w:rsid w:val="005C4CC1"/>
    <w:rsid w:val="005D082B"/>
    <w:rsid w:val="005E4CF3"/>
    <w:rsid w:val="005E6CE5"/>
    <w:rsid w:val="005E7C12"/>
    <w:rsid w:val="00601DAB"/>
    <w:rsid w:val="00602E45"/>
    <w:rsid w:val="00613B29"/>
    <w:rsid w:val="006223A2"/>
    <w:rsid w:val="00624491"/>
    <w:rsid w:val="00654942"/>
    <w:rsid w:val="006555BB"/>
    <w:rsid w:val="0066351E"/>
    <w:rsid w:val="0066712C"/>
    <w:rsid w:val="00675996"/>
    <w:rsid w:val="00684C5A"/>
    <w:rsid w:val="0069277F"/>
    <w:rsid w:val="00692898"/>
    <w:rsid w:val="006A1B0B"/>
    <w:rsid w:val="006A2798"/>
    <w:rsid w:val="006A2DC7"/>
    <w:rsid w:val="006B22AB"/>
    <w:rsid w:val="006B2301"/>
    <w:rsid w:val="006D18BB"/>
    <w:rsid w:val="006E098E"/>
    <w:rsid w:val="006F15A3"/>
    <w:rsid w:val="007005A2"/>
    <w:rsid w:val="0070143D"/>
    <w:rsid w:val="00701DCE"/>
    <w:rsid w:val="007078B3"/>
    <w:rsid w:val="00736F93"/>
    <w:rsid w:val="00756C31"/>
    <w:rsid w:val="00763796"/>
    <w:rsid w:val="00763C61"/>
    <w:rsid w:val="00765DAE"/>
    <w:rsid w:val="00770FB4"/>
    <w:rsid w:val="00772889"/>
    <w:rsid w:val="00772B44"/>
    <w:rsid w:val="00780F33"/>
    <w:rsid w:val="00785762"/>
    <w:rsid w:val="00785BB9"/>
    <w:rsid w:val="00791957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6154"/>
    <w:rsid w:val="008000B8"/>
    <w:rsid w:val="00805664"/>
    <w:rsid w:val="00806912"/>
    <w:rsid w:val="00810D43"/>
    <w:rsid w:val="00822981"/>
    <w:rsid w:val="00831D0B"/>
    <w:rsid w:val="00837E81"/>
    <w:rsid w:val="00845AD5"/>
    <w:rsid w:val="0084710D"/>
    <w:rsid w:val="0087606B"/>
    <w:rsid w:val="00883E78"/>
    <w:rsid w:val="00897E54"/>
    <w:rsid w:val="008B3BE7"/>
    <w:rsid w:val="008B6518"/>
    <w:rsid w:val="008B7EAA"/>
    <w:rsid w:val="008C55FA"/>
    <w:rsid w:val="008C7C6F"/>
    <w:rsid w:val="008E6EDB"/>
    <w:rsid w:val="00922FDB"/>
    <w:rsid w:val="00940FF4"/>
    <w:rsid w:val="00941EBF"/>
    <w:rsid w:val="009476FE"/>
    <w:rsid w:val="009478C9"/>
    <w:rsid w:val="009551D6"/>
    <w:rsid w:val="00970E8A"/>
    <w:rsid w:val="0097142C"/>
    <w:rsid w:val="00971B1B"/>
    <w:rsid w:val="00971F3D"/>
    <w:rsid w:val="00972641"/>
    <w:rsid w:val="00981D6B"/>
    <w:rsid w:val="009870D5"/>
    <w:rsid w:val="00997F97"/>
    <w:rsid w:val="009A28E9"/>
    <w:rsid w:val="009A5E2B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A34E4F"/>
    <w:rsid w:val="00A35684"/>
    <w:rsid w:val="00A3674B"/>
    <w:rsid w:val="00A37CB1"/>
    <w:rsid w:val="00A42B5A"/>
    <w:rsid w:val="00A475E4"/>
    <w:rsid w:val="00A51C80"/>
    <w:rsid w:val="00A56AE0"/>
    <w:rsid w:val="00A65E8D"/>
    <w:rsid w:val="00A73FD9"/>
    <w:rsid w:val="00A81EFC"/>
    <w:rsid w:val="00A85822"/>
    <w:rsid w:val="00A85865"/>
    <w:rsid w:val="00A93B5A"/>
    <w:rsid w:val="00A95E58"/>
    <w:rsid w:val="00AD2922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8E9"/>
    <w:rsid w:val="00B27E16"/>
    <w:rsid w:val="00B36560"/>
    <w:rsid w:val="00B426FA"/>
    <w:rsid w:val="00B4799C"/>
    <w:rsid w:val="00B52B7B"/>
    <w:rsid w:val="00B63CD4"/>
    <w:rsid w:val="00B679B6"/>
    <w:rsid w:val="00B67FC3"/>
    <w:rsid w:val="00B8294F"/>
    <w:rsid w:val="00B94826"/>
    <w:rsid w:val="00BA4BED"/>
    <w:rsid w:val="00BA6C5F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5B4D"/>
    <w:rsid w:val="00C215CB"/>
    <w:rsid w:val="00C25DEC"/>
    <w:rsid w:val="00C4165B"/>
    <w:rsid w:val="00C46DE2"/>
    <w:rsid w:val="00C527ED"/>
    <w:rsid w:val="00C61999"/>
    <w:rsid w:val="00C6605A"/>
    <w:rsid w:val="00C67F1C"/>
    <w:rsid w:val="00C71B32"/>
    <w:rsid w:val="00C71E5F"/>
    <w:rsid w:val="00C81E0B"/>
    <w:rsid w:val="00CA0680"/>
    <w:rsid w:val="00CB4983"/>
    <w:rsid w:val="00CC601E"/>
    <w:rsid w:val="00CD205C"/>
    <w:rsid w:val="00CD5804"/>
    <w:rsid w:val="00CE2303"/>
    <w:rsid w:val="00CF245A"/>
    <w:rsid w:val="00CF588A"/>
    <w:rsid w:val="00D11A66"/>
    <w:rsid w:val="00D11B4C"/>
    <w:rsid w:val="00D12752"/>
    <w:rsid w:val="00D161E3"/>
    <w:rsid w:val="00D32C47"/>
    <w:rsid w:val="00D3320E"/>
    <w:rsid w:val="00D352F1"/>
    <w:rsid w:val="00D450E7"/>
    <w:rsid w:val="00D5599C"/>
    <w:rsid w:val="00D80320"/>
    <w:rsid w:val="00D879BC"/>
    <w:rsid w:val="00D9310F"/>
    <w:rsid w:val="00DB65A9"/>
    <w:rsid w:val="00DB71D4"/>
    <w:rsid w:val="00DC4159"/>
    <w:rsid w:val="00DD3AD2"/>
    <w:rsid w:val="00DE07BD"/>
    <w:rsid w:val="00DE1529"/>
    <w:rsid w:val="00DE5644"/>
    <w:rsid w:val="00DF58E8"/>
    <w:rsid w:val="00DF5956"/>
    <w:rsid w:val="00E03161"/>
    <w:rsid w:val="00E04AFA"/>
    <w:rsid w:val="00E07BFE"/>
    <w:rsid w:val="00E143A4"/>
    <w:rsid w:val="00E33526"/>
    <w:rsid w:val="00E34399"/>
    <w:rsid w:val="00E529C7"/>
    <w:rsid w:val="00E5511E"/>
    <w:rsid w:val="00E570D7"/>
    <w:rsid w:val="00E616E7"/>
    <w:rsid w:val="00E64DC4"/>
    <w:rsid w:val="00E736CE"/>
    <w:rsid w:val="00E737A7"/>
    <w:rsid w:val="00E76B5D"/>
    <w:rsid w:val="00E81CEA"/>
    <w:rsid w:val="00E8238C"/>
    <w:rsid w:val="00EA01EA"/>
    <w:rsid w:val="00EB5224"/>
    <w:rsid w:val="00ED1AA7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