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1670" w:rsidRPr="00F650DD" w:rsidP="00C8167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830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C81670" w:rsidP="00C8167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C9426B">
        <w:rPr>
          <w:rFonts w:ascii="Times New Roman" w:hAnsi="Times New Roman" w:cs="Times New Roman"/>
          <w:sz w:val="28"/>
          <w:szCs w:val="28"/>
        </w:rPr>
        <w:t>91MS0061-01-2023-000</w:t>
      </w:r>
      <w:r>
        <w:rPr>
          <w:rFonts w:ascii="Times New Roman" w:hAnsi="Times New Roman" w:cs="Times New Roman"/>
          <w:sz w:val="28"/>
          <w:szCs w:val="28"/>
        </w:rPr>
        <w:t>188-33</w:t>
      </w:r>
    </w:p>
    <w:p w:rsidR="00C81670" w:rsidRPr="00F650DD" w:rsidP="00C8167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81670" w:rsidRPr="000634C5" w:rsidP="00C816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634C5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C81670" w:rsidRPr="00F650DD" w:rsidP="00C8167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81670" w:rsidRPr="00F650DD" w:rsidP="00C816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C81670" w:rsidRPr="00F650DD" w:rsidP="00C8167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670" w:rsidRPr="00F650DD" w:rsidP="00C81670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июня</w:t>
      </w:r>
      <w:r w:rsidRPr="00F650DD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C81670" w:rsidRPr="00F650DD" w:rsidP="00C816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670" w:rsidRPr="00F650DD" w:rsidP="00C816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C81670" w:rsidRPr="00087777" w:rsidP="00C816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087777">
        <w:rPr>
          <w:rFonts w:ascii="Times New Roman" w:hAnsi="Times New Roman" w:cs="Times New Roman"/>
          <w:sz w:val="28"/>
          <w:szCs w:val="28"/>
        </w:rPr>
        <w:t>судебного заседания Абильвановой Г.И.</w:t>
      </w:r>
    </w:p>
    <w:p w:rsidR="00C81670" w:rsidP="00C816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777">
        <w:rPr>
          <w:rFonts w:ascii="Times New Roman" w:hAnsi="Times New Roman" w:cs="Times New Roman"/>
          <w:sz w:val="28"/>
          <w:szCs w:val="28"/>
        </w:rPr>
        <w:t>с участием ответчик</w:t>
      </w:r>
      <w:r>
        <w:rPr>
          <w:rFonts w:ascii="Times New Roman" w:hAnsi="Times New Roman" w:cs="Times New Roman"/>
          <w:sz w:val="28"/>
          <w:szCs w:val="28"/>
        </w:rPr>
        <w:t>а Горянского Ю.Н.</w:t>
      </w:r>
    </w:p>
    <w:p w:rsidR="00C81670" w:rsidP="00C816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едставителя ответчика Николаенко В.А.</w:t>
      </w:r>
    </w:p>
    <w:p w:rsidR="00C81670" w:rsidRPr="00F650DD" w:rsidP="00C816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 xml:space="preserve">янскому Юрию Николаевичу </w:t>
      </w:r>
      <w:r w:rsidRPr="00F650DD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 на общедомовые нужды,</w:t>
      </w:r>
    </w:p>
    <w:p w:rsidR="00C81670" w:rsidRPr="000634C5" w:rsidP="00C8167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D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C81670" w:rsidRPr="00F650DD" w:rsidP="00C8167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670" w:rsidRPr="00F650DD" w:rsidP="00C8167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C81670" w:rsidRPr="00F650DD" w:rsidP="00C8167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670" w:rsidP="00C816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</w:t>
      </w:r>
      <w:r w:rsidRPr="00F650DD">
        <w:rPr>
          <w:rFonts w:ascii="Times New Roman" w:hAnsi="Times New Roman" w:cs="Times New Roman"/>
          <w:sz w:val="28"/>
          <w:szCs w:val="28"/>
        </w:rPr>
        <w:t>плокоммунэнерго» в лице филиала Государственного унитарного предприятия Республики Крым «Крымтеплокоммунэнерго» в г. Керчь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F650DD">
        <w:rPr>
          <w:rFonts w:ascii="Times New Roman" w:hAnsi="Times New Roman" w:cs="Times New Roman"/>
          <w:sz w:val="28"/>
          <w:szCs w:val="28"/>
        </w:rPr>
        <w:t>.</w:t>
      </w:r>
    </w:p>
    <w:p w:rsidR="00C81670" w:rsidP="00C8167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Горянского Юрия Николаевича</w:t>
      </w:r>
      <w:r w:rsidRPr="001740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650DD">
        <w:rPr>
          <w:rFonts w:ascii="Times New Roman" w:hAnsi="Times New Roman" w:cs="Times New Roman"/>
          <w:sz w:val="28"/>
          <w:szCs w:val="28"/>
        </w:rPr>
        <w:t>в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сумму задолженности по коммунальной услуге теплоснабжения на общедомовые нуж</w:t>
      </w:r>
      <w:r w:rsidRPr="00F650DD">
        <w:rPr>
          <w:rFonts w:ascii="Times New Roman" w:hAnsi="Times New Roman" w:cs="Times New Roman"/>
          <w:sz w:val="28"/>
          <w:szCs w:val="28"/>
        </w:rPr>
        <w:t>ды</w:t>
      </w:r>
      <w:r w:rsidRPr="00A41EFE"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351F3C">
        <w:rPr>
          <w:rFonts w:ascii="Times New Roman" w:hAnsi="Times New Roman" w:cs="Times New Roman"/>
          <w:sz w:val="28"/>
          <w:szCs w:val="28"/>
        </w:rPr>
        <w:t>января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51F3C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Pr="00351F3C">
        <w:rPr>
          <w:rFonts w:ascii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51F3C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., пени</w:t>
      </w:r>
      <w:r w:rsidRPr="00FF41D7">
        <w:rPr>
          <w:rFonts w:ascii="Times New Roman" w:hAnsi="Times New Roman" w:cs="Times New Roman"/>
          <w:sz w:val="28"/>
          <w:szCs w:val="28"/>
        </w:rPr>
        <w:t>, с учётом срока, когда истцом не начислялись пени на задолженность ответчика, а также моратория, установленного Постановлением Правительства Российской Федерации от 2 апреля 2020 г. №424 «Об особенностях предоставления коммунальных услуг собственникам и п</w:t>
      </w:r>
      <w:r w:rsidRPr="00FF41D7">
        <w:rPr>
          <w:rFonts w:ascii="Times New Roman" w:hAnsi="Times New Roman" w:cs="Times New Roman"/>
          <w:sz w:val="28"/>
          <w:szCs w:val="28"/>
        </w:rPr>
        <w:t>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659">
        <w:rPr>
          <w:rFonts w:ascii="Times New Roman" w:hAnsi="Times New Roman" w:cs="Times New Roman"/>
          <w:sz w:val="28"/>
          <w:szCs w:val="28"/>
        </w:rPr>
        <w:t>19,84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FF41D7">
        <w:rPr>
          <w:rFonts w:ascii="Times New Roman" w:hAnsi="Times New Roman" w:cs="Times New Roman"/>
          <w:sz w:val="28"/>
          <w:szCs w:val="28"/>
        </w:rPr>
        <w:t xml:space="preserve">, а </w:t>
      </w:r>
      <w:r w:rsidRPr="00FF41D7">
        <w:rPr>
          <w:rFonts w:ascii="Times New Roman" w:hAnsi="Times New Roman" w:cs="Times New Roman"/>
          <w:b/>
          <w:sz w:val="28"/>
          <w:szCs w:val="28"/>
        </w:rPr>
        <w:t>всего 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C81670" w:rsidP="00C8167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B11AC">
        <w:rPr>
          <w:rFonts w:ascii="Times New Roman" w:hAnsi="Times New Roman" w:cs="Times New Roman"/>
          <w:sz w:val="28"/>
          <w:szCs w:val="28"/>
        </w:rPr>
        <w:t>Горянского Юрия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</w:t>
      </w:r>
      <w:r w:rsidRPr="00F650DD">
        <w:rPr>
          <w:rFonts w:ascii="Times New Roman" w:hAnsi="Times New Roman" w:cs="Times New Roman"/>
          <w:sz w:val="28"/>
          <w:szCs w:val="28"/>
        </w:rPr>
        <w:t xml:space="preserve">ки Крым «Крымтеплокоммунэнерго» в </w:t>
      </w:r>
      <w:r w:rsidRPr="00F650DD">
        <w:rPr>
          <w:rFonts w:ascii="Times New Roman" w:hAnsi="Times New Roman" w:cs="Times New Roman"/>
          <w:sz w:val="28"/>
          <w:szCs w:val="28"/>
        </w:rPr>
        <w:t xml:space="preserve">лице филиала Государственного унитарного предприятия Республики Крым «Крымтеплокоммунэнерго» в </w:t>
      </w:r>
      <w:r w:rsidRPr="00F650DD">
        <w:rPr>
          <w:rFonts w:ascii="Times New Roman" w:hAnsi="Times New Roman" w:cs="Times New Roman"/>
          <w:sz w:val="28"/>
          <w:szCs w:val="28"/>
        </w:rPr>
        <w:t>г</w:t>
      </w:r>
      <w:r w:rsidRPr="00F650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670" w:rsidRPr="00F650DD" w:rsidP="00C8167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C81670" w:rsidRPr="00D43B4E" w:rsidP="00C81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3B4E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D43B4E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D43B4E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D43B4E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81670" w:rsidP="00C816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B4E">
        <w:rPr>
          <w:rFonts w:ascii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</w:t>
      </w:r>
      <w:r w:rsidRPr="00D43B4E">
        <w:rPr>
          <w:rFonts w:ascii="Times New Roman" w:hAnsi="Times New Roman" w:cs="Times New Roman"/>
          <w:sz w:val="28"/>
          <w:szCs w:val="28"/>
        </w:rPr>
        <w:t>м через  мирового  судью  судебного  участка № 61    Ленинского  судебного   района (Ленинский муниципальный район) в течение месяца со дня его принятия.</w:t>
      </w:r>
    </w:p>
    <w:p w:rsidR="00C81670" w:rsidP="00C81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670" w:rsidP="00C81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670" w:rsidRPr="00F650DD" w:rsidP="00C81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670" w:rsidP="00C8167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C81670" w:rsidP="00C8167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151B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21"/>
    <w:rsid w:val="00000DD3"/>
    <w:rsid w:val="000634C5"/>
    <w:rsid w:val="00087777"/>
    <w:rsid w:val="00151B4E"/>
    <w:rsid w:val="00174029"/>
    <w:rsid w:val="002B11AC"/>
    <w:rsid w:val="002B5659"/>
    <w:rsid w:val="00351F3C"/>
    <w:rsid w:val="005F6121"/>
    <w:rsid w:val="00970538"/>
    <w:rsid w:val="00A41EFE"/>
    <w:rsid w:val="00C81670"/>
    <w:rsid w:val="00C9426B"/>
    <w:rsid w:val="00D43B4E"/>
    <w:rsid w:val="00F650DD"/>
    <w:rsid w:val="00F96FAD"/>
    <w:rsid w:val="00FF4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67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67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