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4F3A" w:rsidP="00F34F3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1246/2022</w:t>
      </w:r>
    </w:p>
    <w:p w:rsidR="00F34F3A" w:rsidP="00F34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3A" w:rsidRPr="00897E54" w:rsidP="00F34F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4F3A" w:rsidRPr="00897E54" w:rsidP="00F34F3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34F3A" w:rsidP="00494CF6">
      <w:pPr>
        <w:tabs>
          <w:tab w:val="left" w:pos="411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4F3A" w:rsidRPr="00897E54" w:rsidP="00F34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2022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F34F3A" w:rsidRPr="00897E54" w:rsidP="00F34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4F3A" w:rsidRPr="00897E54" w:rsidP="00F34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Крым Казарина </w:t>
      </w:r>
      <w:r w:rsidRPr="00897E54">
        <w:rPr>
          <w:rFonts w:ascii="Times New Roman" w:hAnsi="Times New Roman" w:cs="Times New Roman"/>
          <w:sz w:val="28"/>
          <w:szCs w:val="28"/>
        </w:rPr>
        <w:t>И.В.</w:t>
      </w:r>
    </w:p>
    <w:p w:rsidR="00F34F3A" w:rsidP="00F34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Кукуруза Л.В.</w:t>
      </w:r>
    </w:p>
    <w:p w:rsidR="00F34F3A" w:rsidP="00F34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4F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0A11A5">
        <w:rPr>
          <w:rFonts w:ascii="Times New Roman" w:hAnsi="Times New Roman" w:cs="Times New Roman"/>
          <w:sz w:val="28"/>
          <w:szCs w:val="28"/>
        </w:rPr>
        <w:t xml:space="preserve">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>
        <w:rPr>
          <w:rFonts w:ascii="Times New Roman" w:hAnsi="Times New Roman" w:cs="Times New Roman"/>
          <w:sz w:val="28"/>
          <w:szCs w:val="28"/>
        </w:rPr>
        <w:t>Ленинского филиала Государственного Унитарного предприятия Республики Крым «Вода Крыма» к Бабич Виктории Васильевне о в</w:t>
      </w:r>
      <w:r>
        <w:rPr>
          <w:rFonts w:ascii="Times New Roman" w:hAnsi="Times New Roman" w:cs="Times New Roman"/>
          <w:sz w:val="28"/>
          <w:szCs w:val="28"/>
        </w:rPr>
        <w:t>зыскании задолженности за потребленные услуги по водоснабжению и водоотведению, -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41B" w:rsidRPr="00022824" w:rsidP="00A8141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24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Ленинский филиал Государственного унитарного предприятия Республики Крым «Вода Крыма» (далее по тексту –Ленинский филиал ГУП РК «Вода Крыма» обратилось к </w:t>
      </w:r>
      <w:r w:rsidRPr="00022824">
        <w:rPr>
          <w:rFonts w:ascii="Times New Roman" w:hAnsi="Times New Roman" w:cs="Times New Roman"/>
          <w:sz w:val="28"/>
          <w:szCs w:val="28"/>
        </w:rPr>
        <w:t>мировому судье судебного участка №6</w:t>
      </w:r>
      <w:r w:rsidR="007C2CDE">
        <w:rPr>
          <w:rFonts w:ascii="Times New Roman" w:hAnsi="Times New Roman" w:cs="Times New Roman"/>
          <w:sz w:val="28"/>
          <w:szCs w:val="28"/>
        </w:rPr>
        <w:t>1</w:t>
      </w:r>
      <w:r w:rsidRPr="00022824">
        <w:rPr>
          <w:rFonts w:ascii="Times New Roman" w:hAnsi="Times New Roman" w:cs="Times New Roman"/>
          <w:sz w:val="28"/>
          <w:szCs w:val="28"/>
        </w:rPr>
        <w:t xml:space="preserve">  Ленинского судебного района  (Ленинский муниципальный район) Республики Крым с иском к </w:t>
      </w:r>
      <w:r w:rsidR="007C2CDE">
        <w:rPr>
          <w:rFonts w:ascii="Times New Roman" w:hAnsi="Times New Roman" w:cs="Times New Roman"/>
          <w:sz w:val="28"/>
          <w:szCs w:val="28"/>
        </w:rPr>
        <w:t>Бабич В.В.</w:t>
      </w:r>
      <w:r w:rsidRPr="00022824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потребленные услуги по водоснабжению и водоотведению. </w:t>
      </w:r>
    </w:p>
    <w:p w:rsidR="00A8141B" w:rsidP="008969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Исковые требования мотивированы тем,</w:t>
      </w:r>
      <w:r w:rsidRPr="00022824">
        <w:rPr>
          <w:rFonts w:ascii="Times New Roman" w:hAnsi="Times New Roman" w:cs="Times New Roman"/>
          <w:sz w:val="28"/>
          <w:szCs w:val="28"/>
        </w:rPr>
        <w:t xml:space="preserve"> что в соответствии с Постановлением Администрации  Ленинского района Республики Крым от</w:t>
      </w:r>
      <w:r w:rsidR="007C2CDE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Pr="00022824">
        <w:rPr>
          <w:rFonts w:ascii="Times New Roman" w:hAnsi="Times New Roman" w:cs="Times New Roman"/>
          <w:sz w:val="28"/>
          <w:szCs w:val="28"/>
        </w:rPr>
        <w:t xml:space="preserve"> Ленинский филиал ГУП РК «Вода Крыма» определен гарантирующим поставщиком в сфере водоснабжения, водоотведения </w:t>
      </w:r>
      <w:r w:rsidR="007C2CDE">
        <w:rPr>
          <w:rFonts w:ascii="Times New Roman" w:hAnsi="Times New Roman" w:cs="Times New Roman"/>
          <w:sz w:val="28"/>
          <w:szCs w:val="28"/>
        </w:rPr>
        <w:t xml:space="preserve">в </w:t>
      </w:r>
      <w:r w:rsidRPr="00022824">
        <w:rPr>
          <w:rFonts w:ascii="Times New Roman" w:hAnsi="Times New Roman" w:cs="Times New Roman"/>
          <w:sz w:val="28"/>
          <w:szCs w:val="28"/>
        </w:rPr>
        <w:t>Ленинско</w:t>
      </w:r>
      <w:r w:rsidR="007C2CDE">
        <w:rPr>
          <w:rFonts w:ascii="Times New Roman" w:hAnsi="Times New Roman" w:cs="Times New Roman"/>
          <w:sz w:val="28"/>
          <w:szCs w:val="28"/>
        </w:rPr>
        <w:t>м районе</w:t>
      </w:r>
      <w:r w:rsidRPr="00022824">
        <w:rPr>
          <w:rFonts w:ascii="Times New Roman" w:hAnsi="Times New Roman" w:cs="Times New Roman"/>
          <w:sz w:val="28"/>
          <w:szCs w:val="28"/>
        </w:rPr>
        <w:t xml:space="preserve"> Республики Крым. Ленин</w:t>
      </w:r>
      <w:r w:rsidRPr="00022824">
        <w:rPr>
          <w:rFonts w:ascii="Times New Roman" w:hAnsi="Times New Roman" w:cs="Times New Roman"/>
          <w:sz w:val="28"/>
          <w:szCs w:val="28"/>
        </w:rPr>
        <w:t xml:space="preserve">ский филиал ГУП РК «Вода Крыма» является ресурсоснабжающей организацией, размер платы за услуги водоснабжения и водоотведения производится на основании Постановления Совета Министров Республики Крым от 25 мая 2016 года </w:t>
      </w:r>
      <w:r w:rsidRPr="000228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22824">
        <w:rPr>
          <w:rFonts w:ascii="Times New Roman" w:hAnsi="Times New Roman" w:cs="Times New Roman"/>
          <w:sz w:val="28"/>
          <w:szCs w:val="28"/>
        </w:rPr>
        <w:t xml:space="preserve"> 223 «Об утверждении нормативов потр</w:t>
      </w:r>
      <w:r w:rsidRPr="00022824">
        <w:rPr>
          <w:rFonts w:ascii="Times New Roman" w:hAnsi="Times New Roman" w:cs="Times New Roman"/>
          <w:sz w:val="28"/>
          <w:szCs w:val="28"/>
        </w:rPr>
        <w:t>ебления коммунальных услуг», а также на основании Приказов Государственного комитета цен Республики Крым «Об утверждении тарифов на питьевую воду  и водоотведение ГУП РК «Вода Крыма». Оплата за полученные услуги производится потребителями на основании дого</w:t>
      </w:r>
      <w:r w:rsidRPr="00022824">
        <w:rPr>
          <w:rFonts w:ascii="Times New Roman" w:hAnsi="Times New Roman" w:cs="Times New Roman"/>
          <w:sz w:val="28"/>
          <w:szCs w:val="28"/>
        </w:rPr>
        <w:t>воров на получение услуг по водоснабжению и (или) водоотведению, заключённых как в письменной форме, так и путём  потребителями конклюдентных действий (фактическое потребление услуг). Специалистами Ленинского филиала ГУП РК «Вода Крыма» в ходе плановой инв</w:t>
      </w:r>
      <w:r w:rsidRPr="00022824">
        <w:rPr>
          <w:rFonts w:ascii="Times New Roman" w:hAnsi="Times New Roman" w:cs="Times New Roman"/>
          <w:sz w:val="28"/>
          <w:szCs w:val="28"/>
        </w:rPr>
        <w:t xml:space="preserve">ентаризации абонентов был выявлен факт фактического потребления услуг водоснабжения и водоотведения </w:t>
      </w:r>
      <w:r w:rsidR="007C2CDE">
        <w:rPr>
          <w:rFonts w:ascii="Times New Roman" w:hAnsi="Times New Roman" w:cs="Times New Roman"/>
          <w:sz w:val="28"/>
          <w:szCs w:val="28"/>
        </w:rPr>
        <w:t>Бабич В.В.</w:t>
      </w:r>
      <w:r w:rsidRPr="00022824">
        <w:rPr>
          <w:rFonts w:ascii="Times New Roman" w:hAnsi="Times New Roman" w:cs="Times New Roman"/>
          <w:sz w:val="28"/>
          <w:szCs w:val="28"/>
        </w:rPr>
        <w:t xml:space="preserve">, проживающей по </w:t>
      </w:r>
      <w:r w:rsidR="007C2CD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7C2CDE">
        <w:rPr>
          <w:rFonts w:ascii="Times New Roman" w:hAnsi="Times New Roman" w:cs="Times New Roman"/>
          <w:sz w:val="28"/>
          <w:szCs w:val="28"/>
        </w:rPr>
        <w:t xml:space="preserve">, о чем был составлен акт обследования потребителя. В силу </w:t>
      </w:r>
      <w:r w:rsidRPr="00022824">
        <w:rPr>
          <w:rFonts w:ascii="Times New Roman" w:hAnsi="Times New Roman" w:cs="Times New Roman"/>
          <w:sz w:val="28"/>
          <w:szCs w:val="28"/>
        </w:rPr>
        <w:t>этого договор между сторонами счит</w:t>
      </w:r>
      <w:r w:rsidRPr="00022824">
        <w:rPr>
          <w:rFonts w:ascii="Times New Roman" w:hAnsi="Times New Roman" w:cs="Times New Roman"/>
          <w:sz w:val="28"/>
          <w:szCs w:val="28"/>
        </w:rPr>
        <w:t>ается заключенным путем совершения конклюдентных действий</w:t>
      </w:r>
      <w:r w:rsidR="000738D3">
        <w:rPr>
          <w:rFonts w:ascii="Times New Roman" w:hAnsi="Times New Roman" w:cs="Times New Roman"/>
          <w:sz w:val="28"/>
          <w:szCs w:val="28"/>
        </w:rPr>
        <w:t xml:space="preserve">, что соответствует Постановлению Правительства </w:t>
      </w:r>
      <w:r w:rsidR="000738D3">
        <w:rPr>
          <w:rFonts w:ascii="Times New Roman" w:hAnsi="Times New Roman" w:cs="Times New Roman"/>
          <w:sz w:val="28"/>
          <w:szCs w:val="28"/>
        </w:rPr>
        <w:t xml:space="preserve">№354 от 06.05.2011г «О предоставлении коммунальных услуг собственникам и пользователям помещений в многоквартирных домах и жилых домах». Абоненту Бабич В.В. был присвоен лицевой счет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0738D3">
        <w:rPr>
          <w:rFonts w:ascii="Times New Roman" w:hAnsi="Times New Roman" w:cs="Times New Roman"/>
          <w:sz w:val="28"/>
          <w:szCs w:val="28"/>
        </w:rPr>
        <w:t xml:space="preserve">. Договор в письменной форме между ответчиком и Ленинским филиалом ГУП РК «Вода Крыма» заключен не был. ГУП РК «Вода Крыма» предоставлял ответчику услугу в полном объеме за период с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0738D3">
        <w:rPr>
          <w:rFonts w:ascii="Times New Roman" w:hAnsi="Times New Roman" w:cs="Times New Roman"/>
          <w:sz w:val="28"/>
          <w:szCs w:val="28"/>
        </w:rPr>
        <w:t xml:space="preserve">, ввиду чего образовалась задолженность в размере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0738D3">
        <w:rPr>
          <w:rFonts w:ascii="Times New Roman" w:hAnsi="Times New Roman" w:cs="Times New Roman"/>
          <w:sz w:val="28"/>
          <w:szCs w:val="28"/>
        </w:rPr>
        <w:t xml:space="preserve"> Ленинский филиал ГУП РК «Вода Крыма» обратился с заявлением о выдаче судебного приказа</w:t>
      </w:r>
      <w:r w:rsidR="0089698B">
        <w:rPr>
          <w:rFonts w:ascii="Times New Roman" w:hAnsi="Times New Roman" w:cs="Times New Roman"/>
          <w:sz w:val="28"/>
          <w:szCs w:val="28"/>
        </w:rPr>
        <w:t xml:space="preserve"> </w:t>
      </w:r>
      <w:r w:rsidRPr="00022824">
        <w:rPr>
          <w:rFonts w:ascii="Times New Roman" w:hAnsi="Times New Roman" w:cs="Times New Roman"/>
          <w:sz w:val="28"/>
          <w:szCs w:val="28"/>
        </w:rPr>
        <w:t>о вз</w:t>
      </w:r>
      <w:r>
        <w:rPr>
          <w:rFonts w:ascii="Times New Roman" w:hAnsi="Times New Roman" w:cs="Times New Roman"/>
          <w:sz w:val="28"/>
          <w:szCs w:val="28"/>
        </w:rPr>
        <w:t>ыскании указанной задолженности и</w:t>
      </w:r>
      <w:r w:rsidRPr="00022824">
        <w:rPr>
          <w:rFonts w:ascii="Times New Roman" w:hAnsi="Times New Roman" w:cs="Times New Roman"/>
          <w:sz w:val="28"/>
          <w:szCs w:val="28"/>
        </w:rPr>
        <w:t xml:space="preserve"> мировым суд</w:t>
      </w:r>
      <w:r>
        <w:rPr>
          <w:rFonts w:ascii="Times New Roman" w:hAnsi="Times New Roman" w:cs="Times New Roman"/>
          <w:sz w:val="28"/>
          <w:szCs w:val="28"/>
        </w:rPr>
        <w:t xml:space="preserve">ьей </w:t>
      </w:r>
      <w:r w:rsidRPr="00022824">
        <w:rPr>
          <w:rFonts w:ascii="Times New Roman" w:hAnsi="Times New Roman" w:cs="Times New Roman"/>
          <w:sz w:val="28"/>
          <w:szCs w:val="28"/>
        </w:rPr>
        <w:t>был вынес</w:t>
      </w:r>
      <w:r w:rsidR="0089698B">
        <w:rPr>
          <w:rFonts w:ascii="Times New Roman" w:hAnsi="Times New Roman" w:cs="Times New Roman"/>
          <w:sz w:val="28"/>
          <w:szCs w:val="28"/>
        </w:rPr>
        <w:t xml:space="preserve">ен судебный приказ по делу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вынесено определение об отмене судебного приказа, поскольку должник с вынесенным судебным приказом не согласился.</w:t>
      </w:r>
      <w:r w:rsidRPr="00022824">
        <w:rPr>
          <w:rFonts w:ascii="Times New Roman" w:hAnsi="Times New Roman" w:cs="Times New Roman"/>
          <w:sz w:val="28"/>
          <w:szCs w:val="28"/>
        </w:rPr>
        <w:t xml:space="preserve"> Поскольку ответчик </w:t>
      </w:r>
      <w:r w:rsidR="0089698B">
        <w:rPr>
          <w:rFonts w:ascii="Times New Roman" w:hAnsi="Times New Roman" w:cs="Times New Roman"/>
          <w:sz w:val="28"/>
          <w:szCs w:val="28"/>
        </w:rPr>
        <w:t>Бабич В.В.</w:t>
      </w:r>
      <w:r w:rsidRPr="00022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Pr="00022824">
        <w:rPr>
          <w:rFonts w:ascii="Times New Roman" w:hAnsi="Times New Roman" w:cs="Times New Roman"/>
          <w:sz w:val="28"/>
          <w:szCs w:val="28"/>
        </w:rPr>
        <w:t>задолженность не погашает, истец проси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22824">
        <w:rPr>
          <w:rFonts w:ascii="Times New Roman" w:hAnsi="Times New Roman" w:cs="Times New Roman"/>
          <w:sz w:val="28"/>
          <w:szCs w:val="28"/>
        </w:rPr>
        <w:t xml:space="preserve"> взыска</w:t>
      </w:r>
      <w:r w:rsidRPr="00022824">
        <w:rPr>
          <w:rFonts w:ascii="Times New Roman" w:hAnsi="Times New Roman" w:cs="Times New Roman"/>
          <w:sz w:val="28"/>
          <w:szCs w:val="28"/>
        </w:rPr>
        <w:t xml:space="preserve">ть с неё задолженность по оплате потреблённых услуг по водоснабжению </w:t>
      </w:r>
      <w:r w:rsidR="0089698B">
        <w:rPr>
          <w:rFonts w:ascii="Times New Roman" w:hAnsi="Times New Roman" w:cs="Times New Roman"/>
          <w:sz w:val="28"/>
          <w:szCs w:val="28"/>
        </w:rPr>
        <w:t xml:space="preserve">и водоотведению за период с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истец уточнил исковые требования, поскольку в процессе </w:t>
      </w:r>
      <w:r w:rsidRPr="0089698B">
        <w:rPr>
          <w:rFonts w:ascii="Times New Roman" w:hAnsi="Times New Roman" w:cs="Times New Roman"/>
          <w:sz w:val="28"/>
          <w:szCs w:val="28"/>
        </w:rPr>
        <w:t xml:space="preserve">рассмотрения искового заявления период и сумма задолженности увеличилась, и просил суд взыскать с ответчицы </w:t>
      </w:r>
      <w:r w:rsidRPr="0089698B" w:rsidR="0089698B">
        <w:rPr>
          <w:rFonts w:ascii="Times New Roman" w:hAnsi="Times New Roman" w:cs="Times New Roman"/>
          <w:sz w:val="28"/>
          <w:szCs w:val="28"/>
        </w:rPr>
        <w:t>Бабич В.В.</w:t>
      </w:r>
      <w:r w:rsidRPr="0089698B">
        <w:rPr>
          <w:rFonts w:ascii="Times New Roman" w:hAnsi="Times New Roman" w:cs="Times New Roman"/>
          <w:sz w:val="28"/>
          <w:szCs w:val="28"/>
        </w:rPr>
        <w:t xml:space="preserve"> задолженность за период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Pr="0089698B" w:rsidR="0089698B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1B" w:rsidRPr="003B7707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707">
        <w:rPr>
          <w:rFonts w:ascii="Times New Roman" w:hAnsi="Times New Roman" w:cs="Times New Roman"/>
          <w:sz w:val="28"/>
          <w:szCs w:val="28"/>
        </w:rPr>
        <w:t>Представитель истца в судебное заседание не явился. О дне, времени и месте рассмотрения дела извещен надлежащим образом. Предоставил суду заявлени</w:t>
      </w:r>
      <w:r w:rsidRPr="003B7707">
        <w:rPr>
          <w:rFonts w:ascii="Times New Roman" w:hAnsi="Times New Roman" w:cs="Times New Roman"/>
          <w:sz w:val="28"/>
          <w:szCs w:val="28"/>
        </w:rPr>
        <w:t>е о рассмотрении дела в отсутствие представителя. На исковых требованиях настаивает, просит удовлетворить.</w:t>
      </w:r>
    </w:p>
    <w:p w:rsidR="0089698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707">
        <w:rPr>
          <w:rFonts w:ascii="Times New Roman" w:hAnsi="Times New Roman" w:cs="Times New Roman"/>
          <w:sz w:val="28"/>
          <w:szCs w:val="28"/>
        </w:rPr>
        <w:t>Ответчик Бабич В.В. в судебное заседание не явилась. О дне,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дела извещена надлежащим образом, причин неявки суду не пред</w:t>
      </w:r>
      <w:r>
        <w:rPr>
          <w:rFonts w:ascii="Times New Roman" w:hAnsi="Times New Roman" w:cs="Times New Roman"/>
          <w:sz w:val="28"/>
          <w:szCs w:val="28"/>
        </w:rPr>
        <w:t xml:space="preserve">оставила. Направила в суд письменные </w:t>
      </w:r>
      <w:r w:rsidR="00190B40">
        <w:rPr>
          <w:rFonts w:ascii="Times New Roman" w:hAnsi="Times New Roman" w:cs="Times New Roman"/>
          <w:sz w:val="28"/>
          <w:szCs w:val="28"/>
        </w:rPr>
        <w:t>поя</w:t>
      </w:r>
      <w:r w:rsidR="005B71C1">
        <w:rPr>
          <w:rFonts w:ascii="Times New Roman" w:hAnsi="Times New Roman" w:cs="Times New Roman"/>
          <w:sz w:val="28"/>
          <w:szCs w:val="28"/>
        </w:rPr>
        <w:t>с</w:t>
      </w:r>
      <w:r w:rsidR="00190B40">
        <w:rPr>
          <w:rFonts w:ascii="Times New Roman" w:hAnsi="Times New Roman" w:cs="Times New Roman"/>
          <w:sz w:val="28"/>
          <w:szCs w:val="28"/>
        </w:rPr>
        <w:t xml:space="preserve">нения, из которых следует, что </w:t>
      </w:r>
      <w:r w:rsidR="005B71C1">
        <w:rPr>
          <w:rFonts w:ascii="Times New Roman" w:hAnsi="Times New Roman" w:cs="Times New Roman"/>
          <w:sz w:val="28"/>
          <w:szCs w:val="28"/>
        </w:rPr>
        <w:t>с указанными истцом требованиями не согласна, так как Ленинский филиал ГУП РК «Вода Крыма» действует с нарушением ряда ФЗ 105, 115, 402 и других норм права.</w:t>
      </w:r>
      <w:r w:rsidR="000303BE">
        <w:rPr>
          <w:rFonts w:ascii="Times New Roman" w:hAnsi="Times New Roman" w:cs="Times New Roman"/>
          <w:sz w:val="28"/>
          <w:szCs w:val="28"/>
        </w:rPr>
        <w:t xml:space="preserve"> Между Бабич В.В. и Ленинским филиалом ГУП РК «Вода Крыма»</w:t>
      </w:r>
      <w:r w:rsidR="006C5B59">
        <w:rPr>
          <w:rFonts w:ascii="Times New Roman" w:hAnsi="Times New Roman" w:cs="Times New Roman"/>
          <w:sz w:val="28"/>
          <w:szCs w:val="28"/>
        </w:rPr>
        <w:t xml:space="preserve"> не было и нет договора, заключенного должным образом, согласно п.п. №354 РФ, №6 и №19 ФЗ №59 от 03.04.2018г ЖК РФ. Неоднократные запросы о предоставлении документов</w:t>
      </w:r>
      <w:r w:rsidR="007B5029">
        <w:rPr>
          <w:rFonts w:ascii="Times New Roman" w:hAnsi="Times New Roman" w:cs="Times New Roman"/>
          <w:sz w:val="28"/>
          <w:szCs w:val="28"/>
        </w:rPr>
        <w:t xml:space="preserve"> </w:t>
      </w:r>
      <w:r w:rsidR="006C5B59">
        <w:rPr>
          <w:rFonts w:ascii="Times New Roman" w:hAnsi="Times New Roman" w:cs="Times New Roman"/>
          <w:sz w:val="28"/>
          <w:szCs w:val="28"/>
        </w:rPr>
        <w:t>- оснований для деятельности, а также копии лицензии на право торговли природными ресурсами, которые принадлежат народу, согласно ст.9 п. 1 Конституции РФ Ленинский ГУП РК «Вода Крыма» оставляет без ответа, однако регулярно подает иски в судебный участок №61, не имея на то законных оснований.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и исследовав ма</w:t>
      </w:r>
      <w:r>
        <w:rPr>
          <w:rFonts w:ascii="Times New Roman" w:hAnsi="Times New Roman" w:cs="Times New Roman"/>
          <w:sz w:val="28"/>
          <w:szCs w:val="28"/>
        </w:rPr>
        <w:t xml:space="preserve">териалы дела, в том числе материалы гражданского дела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суд считает, что исковые требования являются обоснованными и подлежащими удовлетворению в полном объеме по следующим основаниям.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что, с</w:t>
      </w:r>
      <w:r w:rsidRPr="00022824">
        <w:rPr>
          <w:rFonts w:ascii="Times New Roman" w:hAnsi="Times New Roman" w:cs="Times New Roman"/>
          <w:sz w:val="28"/>
          <w:szCs w:val="28"/>
        </w:rPr>
        <w:t xml:space="preserve">огласно Уставу ГУП РК «Вода </w:t>
      </w:r>
      <w:r w:rsidRPr="00022824">
        <w:rPr>
          <w:rFonts w:ascii="Times New Roman" w:hAnsi="Times New Roman" w:cs="Times New Roman"/>
          <w:sz w:val="28"/>
          <w:szCs w:val="28"/>
        </w:rPr>
        <w:t xml:space="preserve">Крыма» Государственное унитарное предприятие «Вода Крыма»  зарегистрировано Исполнительным комитетом Симферопольского городского совета Автономной Республики Крым, как Крымское республиканское предприятие </w:t>
      </w:r>
      <w:r w:rsidRPr="00022824">
        <w:rPr>
          <w:rFonts w:ascii="Times New Roman" w:hAnsi="Times New Roman" w:cs="Times New Roman"/>
          <w:sz w:val="28"/>
          <w:szCs w:val="28"/>
        </w:rPr>
        <w:t>«Вода Крыма» 22 марта 1996 года, дата регистрационн</w:t>
      </w:r>
      <w:r w:rsidRPr="00022824">
        <w:rPr>
          <w:rFonts w:ascii="Times New Roman" w:hAnsi="Times New Roman" w:cs="Times New Roman"/>
          <w:sz w:val="28"/>
          <w:szCs w:val="28"/>
        </w:rPr>
        <w:t>ых действий -17</w:t>
      </w:r>
      <w:r>
        <w:rPr>
          <w:rFonts w:ascii="Times New Roman" w:hAnsi="Times New Roman" w:cs="Times New Roman"/>
          <w:sz w:val="28"/>
          <w:szCs w:val="28"/>
        </w:rPr>
        <w:t xml:space="preserve"> февраля 2014 года</w:t>
      </w:r>
      <w:r w:rsidRPr="00022824">
        <w:rPr>
          <w:rFonts w:ascii="Times New Roman" w:hAnsi="Times New Roman" w:cs="Times New Roman"/>
          <w:sz w:val="28"/>
          <w:szCs w:val="28"/>
        </w:rPr>
        <w:t>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Крымское республиканское предприятие «Вода Крыма» в соответствии с требованиями ч. 4 ст. 12¹ Федерального конституционного закона от 21.03.2014 № 6-ФКЗ «О принятии в Российскую Федерацию Республики Крым и образовании в со</w:t>
      </w:r>
      <w:r w:rsidRPr="00022824">
        <w:rPr>
          <w:rFonts w:ascii="Times New Roman" w:hAnsi="Times New Roman" w:cs="Times New Roman"/>
          <w:sz w:val="28"/>
          <w:szCs w:val="28"/>
        </w:rPr>
        <w:t>ставе Российской Федерации новых субъектов — Республики Крым и города федерального значения Севастополя» привело свои учредительные документы в соответствие с законодательством Российской Федерации и с 10.12.2014 года внесено в Единый государственный реест</w:t>
      </w:r>
      <w:r w:rsidRPr="00022824">
        <w:rPr>
          <w:rFonts w:ascii="Times New Roman" w:hAnsi="Times New Roman" w:cs="Times New Roman"/>
          <w:sz w:val="28"/>
          <w:szCs w:val="28"/>
        </w:rPr>
        <w:t>р юридических лиц как Государственное унитарное предприятие Республики Крым «Вода Крыма».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Согласно свидетельству о внесении сведений о юридическом лице в Единый государственный реестр юридических лиц (далее по тексту – ЕГРЮЛ) в отношении юридического лица </w:t>
      </w:r>
      <w:r w:rsidRPr="00022824">
        <w:rPr>
          <w:rFonts w:ascii="Times New Roman" w:hAnsi="Times New Roman" w:cs="Times New Roman"/>
          <w:sz w:val="28"/>
          <w:szCs w:val="28"/>
        </w:rPr>
        <w:t>ГУП РК "Вода Крыма" внесена запись о юридическом лице, зарегистрированном на территории Республики Крым на день принятия в Российскую Федерацию Республики Крым и образования в составе Российской Федерации новых субъектов - Республики Крым и города федераль</w:t>
      </w:r>
      <w:r w:rsidRPr="00022824">
        <w:rPr>
          <w:rFonts w:ascii="Times New Roman" w:hAnsi="Times New Roman" w:cs="Times New Roman"/>
          <w:sz w:val="28"/>
          <w:szCs w:val="28"/>
        </w:rPr>
        <w:t>ного значения Севастополя. ГУП РК "Вода Крыма" зарегистрировано Инспекцией Федеральной налоговой службы по городу Симферополю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2014 года </w:t>
      </w:r>
      <w:r w:rsidRPr="00022824">
        <w:rPr>
          <w:rFonts w:ascii="Times New Roman" w:hAnsi="Times New Roman" w:cs="Times New Roman"/>
          <w:sz w:val="28"/>
          <w:szCs w:val="28"/>
        </w:rPr>
        <w:t>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Таким образом, ранее существовавшее предприятие КРП «Вода Крыма» воспользовалось предоставленным правом </w:t>
      </w:r>
      <w:r w:rsidRPr="00022824">
        <w:rPr>
          <w:rFonts w:ascii="Times New Roman" w:hAnsi="Times New Roman" w:cs="Times New Roman"/>
          <w:sz w:val="28"/>
          <w:szCs w:val="28"/>
        </w:rPr>
        <w:t>и привело свои документы в соответствие с законодательством Российской Федерации и обратилось с заявлением о внесении сведений о них в Единый государственный реестр юридических лиц, в связи с чем имеет право на обращение в суд с выше указанным иском.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соо</w:t>
      </w:r>
      <w:r w:rsidRPr="00022824">
        <w:rPr>
          <w:rFonts w:ascii="Times New Roman" w:hAnsi="Times New Roman" w:cs="Times New Roman"/>
          <w:sz w:val="28"/>
          <w:szCs w:val="28"/>
        </w:rPr>
        <w:t>тветствии с Уставом ГУП РК «Вода Крыма» предприятие создано в целях обеспечения государственной политики в сфере питьевого и хозяйственного водоснабжения, обеспечения потребителем необходимым количеством питьевой воды гарантированного качества, сбалансиров</w:t>
      </w:r>
      <w:r w:rsidRPr="00022824">
        <w:rPr>
          <w:rFonts w:ascii="Times New Roman" w:hAnsi="Times New Roman" w:cs="Times New Roman"/>
          <w:sz w:val="28"/>
          <w:szCs w:val="28"/>
        </w:rPr>
        <w:t>анного развития централизованного питьевого водоснабжения, рационального использования водных ресурсов, реализации единой технической и тарифной политики на территории Республики Крым (за исключением городского округа Ялта). Основным видом деятельности пре</w:t>
      </w:r>
      <w:r w:rsidRPr="00022824">
        <w:rPr>
          <w:rFonts w:ascii="Times New Roman" w:hAnsi="Times New Roman" w:cs="Times New Roman"/>
          <w:sz w:val="28"/>
          <w:szCs w:val="28"/>
        </w:rPr>
        <w:t>дприятия является забор, очистка и распределение воды (код деятельности 36.00).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Согласно изменениям №6 в Устав ГУП РК «Вода Крыма», являющихся неотъемлемой частью Устава ГУП РК «Вода Крыма», в состав предприятия входит структурное подразделение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824">
        <w:rPr>
          <w:rFonts w:ascii="Times New Roman" w:hAnsi="Times New Roman" w:cs="Times New Roman"/>
          <w:sz w:val="28"/>
          <w:szCs w:val="28"/>
        </w:rPr>
        <w:t>Ленинский</w:t>
      </w:r>
      <w:r w:rsidRPr="00022824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илиал ГУП РК «Вода Крыма» </w:t>
      </w:r>
      <w:r w:rsidRPr="00022824">
        <w:rPr>
          <w:rFonts w:ascii="Times New Roman" w:hAnsi="Times New Roman" w:cs="Times New Roman"/>
          <w:sz w:val="28"/>
          <w:szCs w:val="28"/>
        </w:rPr>
        <w:t>, о чем в ЕГРЮЛ 14.03.2018 года внесена соответствующая запись.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ГУП РК «Вода Крыма» Ленинский филиал на имя  ответчицы</w:t>
      </w:r>
      <w:r w:rsidR="005B0067">
        <w:rPr>
          <w:rFonts w:ascii="Times New Roman" w:hAnsi="Times New Roman" w:cs="Times New Roman"/>
          <w:sz w:val="28"/>
          <w:szCs w:val="28"/>
        </w:rPr>
        <w:t xml:space="preserve"> Бабич Виктории Васильевны</w:t>
      </w:r>
      <w:r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открыт лицевой счет №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5B00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усматривается, что оплата за воду ответчик</w:t>
      </w:r>
      <w:r w:rsidR="005B0067">
        <w:rPr>
          <w:rFonts w:ascii="Times New Roman" w:hAnsi="Times New Roman" w:cs="Times New Roman"/>
          <w:sz w:val="28"/>
          <w:szCs w:val="28"/>
        </w:rPr>
        <w:t>ом не производится ( л.д.4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Статьей 210 Гражданского кодекса Российской Федерации (далее по тексту- ГК РФ) установлено, что собственник несет бремя сод</w:t>
      </w:r>
      <w:r w:rsidRPr="00022824">
        <w:rPr>
          <w:rFonts w:ascii="Times New Roman" w:hAnsi="Times New Roman" w:cs="Times New Roman"/>
          <w:sz w:val="28"/>
          <w:szCs w:val="28"/>
        </w:rPr>
        <w:t>ержания принадлежащего ему имущества.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В пункте 26 Постановления Пленума Верховного Суда Российской Федерации N 22 от 27 июня 2017 года "О некоторых вопросах рассмотрения судами споров по оплате коммунальных услуг и жилого помещения, занимаемого гражданами </w:t>
      </w:r>
      <w:r w:rsidRPr="00022824">
        <w:rPr>
          <w:rFonts w:ascii="Times New Roman" w:hAnsi="Times New Roman" w:cs="Times New Roman"/>
          <w:sz w:val="28"/>
          <w:szCs w:val="28"/>
        </w:rPr>
        <w:t>в многоквартирном доме по договору социального найма или принадлежащего им на праве собственности" разъяснено, что у собственника обязанность по оплате жилого помещения и коммунальных услуг возникает с момента возникновения права собственности на такое пом</w:t>
      </w:r>
      <w:r w:rsidRPr="00022824">
        <w:rPr>
          <w:rFonts w:ascii="Times New Roman" w:hAnsi="Times New Roman" w:cs="Times New Roman"/>
          <w:sz w:val="28"/>
          <w:szCs w:val="28"/>
        </w:rPr>
        <w:t>ещение (пункт 5 части 2 статьи 153 Жилищного кодекса Российской Федерации).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На основании части 3 статьи 30 Жилищного кодекса Российской Федерации (далее - ЖК РФ) собственник жилого помещения несет бремя содержания данного помещения и, если данное помещение</w:t>
      </w:r>
      <w:r w:rsidRPr="00022824">
        <w:rPr>
          <w:rFonts w:ascii="Times New Roman" w:hAnsi="Times New Roman" w:cs="Times New Roman"/>
          <w:sz w:val="28"/>
          <w:szCs w:val="28"/>
        </w:rPr>
        <w:t xml:space="preserve"> является квартирой, общего имущества собственников помещений в соответствующем многоквартирном доме, если иное не предусмотрено федеральным законом или договором.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силу ст.ст. 8, 307 ГК РФ обязательства возникают из договоров или вследствие событий, с ко</w:t>
      </w:r>
      <w:r w:rsidRPr="00022824">
        <w:rPr>
          <w:rFonts w:ascii="Times New Roman" w:hAnsi="Times New Roman" w:cs="Times New Roman"/>
          <w:sz w:val="28"/>
          <w:szCs w:val="28"/>
        </w:rPr>
        <w:t>торыми закон связывает наступление гражданско-правовых последствий.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</w:t>
      </w:r>
      <w:r w:rsidRPr="00022824">
        <w:rPr>
          <w:rFonts w:ascii="Times New Roman" w:hAnsi="Times New Roman" w:cs="Times New Roman"/>
          <w:sz w:val="28"/>
          <w:szCs w:val="28"/>
        </w:rPr>
        <w:t>дностороннее изменение его условий не допускается, за исключением случаев, предусмотренных законом (ст. 309-310 ГК РФ).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Согласно ч. 1 ст. 153 ЖК РФ, граждане и организации обязаны своевременно и полностью вносить плату за жилое помещение и коммунальные усл</w:t>
      </w:r>
      <w:r w:rsidRPr="00022824">
        <w:rPr>
          <w:rFonts w:ascii="Times New Roman" w:hAnsi="Times New Roman" w:cs="Times New Roman"/>
          <w:sz w:val="28"/>
          <w:szCs w:val="28"/>
        </w:rPr>
        <w:t>уги.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Согласно пункту 4 статьи 154 ЖК РФ плата за коммунальные услуги включает в себя плату за горячее водоснабжение, холодное водоснабжение.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Плата за жилое помещение и коммунальные услуги вносится ежемесячно до десятого числа месяца, следующего за истекшим</w:t>
      </w:r>
      <w:r w:rsidRPr="00022824">
        <w:rPr>
          <w:rFonts w:ascii="Times New Roman" w:hAnsi="Times New Roman" w:cs="Times New Roman"/>
          <w:sz w:val="28"/>
          <w:szCs w:val="28"/>
        </w:rPr>
        <w:t xml:space="preserve"> месяцем, если иной срок не установлен договором управления многоквартирным домом.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 (ст. 155 ЖК РФ).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Поста</w:t>
      </w:r>
      <w:r w:rsidRPr="00022824">
        <w:rPr>
          <w:rFonts w:ascii="Times New Roman" w:hAnsi="Times New Roman" w:cs="Times New Roman"/>
          <w:sz w:val="28"/>
          <w:szCs w:val="28"/>
        </w:rPr>
        <w:t>новлением Правительства РФ от 29 июля 2013 N 644 утверждены Правила холодного водоснабжения и водоотведения. Согласно данным правилам договоры холодного водоснабжения, договоры водоотведения или единые договоры холодного водоснабжения и водоотведения заклю</w:t>
      </w:r>
      <w:r w:rsidRPr="00022824">
        <w:rPr>
          <w:rFonts w:ascii="Times New Roman" w:hAnsi="Times New Roman" w:cs="Times New Roman"/>
          <w:sz w:val="28"/>
          <w:szCs w:val="28"/>
        </w:rPr>
        <w:t xml:space="preserve">чаются между абонентами и организацией водопроводно-канализационного хозяйства в соответствии с типовыми договорами, утверждаемыми Правительством Российской Федерации. Если для централизованных систем холодного водоснабжения и (или) водоотведения органами </w:t>
      </w:r>
      <w:r w:rsidRPr="0002282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2824">
        <w:rPr>
          <w:rFonts w:ascii="Times New Roman" w:hAnsi="Times New Roman" w:cs="Times New Roman"/>
          <w:sz w:val="28"/>
          <w:szCs w:val="28"/>
        </w:rPr>
        <w:t>самоуправления определена гарантирующая организация, соответствующие договоры холодного водоснабжения, водоотведения или единый договор холодного водоснабжения и водоотведения заключаются с такой гарантирующей организацией. До определения органами</w:t>
      </w:r>
      <w:r w:rsidRPr="00022824">
        <w:rPr>
          <w:rFonts w:ascii="Times New Roman" w:hAnsi="Times New Roman" w:cs="Times New Roman"/>
          <w:sz w:val="28"/>
          <w:szCs w:val="28"/>
        </w:rPr>
        <w:t xml:space="preserve"> местного самоуправления гарантирующей организации абоненты заключают договоры холодного водоснабжения, договоры водоотведения или единые договоры холодного водоснабжения и водоотведения с организацией водопроводно-канализационного хозяйства, к водопроводн</w:t>
      </w:r>
      <w:r w:rsidRPr="00022824">
        <w:rPr>
          <w:rFonts w:ascii="Times New Roman" w:hAnsi="Times New Roman" w:cs="Times New Roman"/>
          <w:sz w:val="28"/>
          <w:szCs w:val="28"/>
        </w:rPr>
        <w:t>ым и (или) канализационным сетям которой подключены объекты абонента.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 мая 2011 года N 354 утверждены Правила предоставления коммунальных услуг собственникам и пользователям помещений в многоквартирных</w:t>
      </w:r>
      <w:r w:rsidRPr="00022824">
        <w:rPr>
          <w:rFonts w:ascii="Times New Roman" w:hAnsi="Times New Roman" w:cs="Times New Roman"/>
          <w:sz w:val="28"/>
          <w:szCs w:val="28"/>
        </w:rPr>
        <w:t xml:space="preserve"> домах и жилых домов (далее по тексту –Правила №354), которыми регулируются отношения по предоставлению коммунальных услуг собственникам и пользователям помещений в многоквартирных домах, в том числе отношения между исполнителями и потребителями коммунальн</w:t>
      </w:r>
      <w:r w:rsidRPr="00022824">
        <w:rPr>
          <w:rFonts w:ascii="Times New Roman" w:hAnsi="Times New Roman" w:cs="Times New Roman"/>
          <w:sz w:val="28"/>
          <w:szCs w:val="28"/>
        </w:rPr>
        <w:t xml:space="preserve">ых услуг, устанавливаются их права и обязанности, порядок контроля качества предоставления коммунальных услуг, порядок определения размера платы за коммунальные услуги с использованием приборов учета и при их отсутствии, регламентируют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2824">
        <w:rPr>
          <w:rFonts w:ascii="Times New Roman" w:hAnsi="Times New Roman" w:cs="Times New Roman"/>
          <w:sz w:val="28"/>
          <w:szCs w:val="28"/>
        </w:rPr>
        <w:t>опросы, связанные с</w:t>
      </w:r>
      <w:r w:rsidRPr="00022824">
        <w:rPr>
          <w:rFonts w:ascii="Times New Roman" w:hAnsi="Times New Roman" w:cs="Times New Roman"/>
          <w:sz w:val="28"/>
          <w:szCs w:val="28"/>
        </w:rPr>
        <w:t xml:space="preserve"> наступлением ответственности исполнителей и потребителей коммунальных услуг.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соответствии с п. 63 Правил №354 потребители обязаны своевременно вносить плату за коммунальные услуги.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Правоотношения сторон по холодному водоснабжению и водоотведению регулир</w:t>
      </w:r>
      <w:r w:rsidRPr="00022824">
        <w:rPr>
          <w:rFonts w:ascii="Times New Roman" w:hAnsi="Times New Roman" w:cs="Times New Roman"/>
          <w:sz w:val="28"/>
          <w:szCs w:val="28"/>
        </w:rPr>
        <w:t>уются Федеральным законом от 07 декабря 2011 года N 416-ФЗ "О водоснабжении и водоотведении", Правилами холодного водоснабжения и водоотведения, утвержденными постановлением Правительства Российской Федерации от 29 июля 2013 года N 644, Правилами организац</w:t>
      </w:r>
      <w:r w:rsidRPr="00022824">
        <w:rPr>
          <w:rFonts w:ascii="Times New Roman" w:hAnsi="Times New Roman" w:cs="Times New Roman"/>
          <w:sz w:val="28"/>
          <w:szCs w:val="28"/>
        </w:rPr>
        <w:t>ии коммерческого учета воды, сточных вод, утвержденными постановлением Правительства Российской Федерации от 04 сентября 2013 года N 776, Правилами предоставления коммунальных услуг собственникам и пользователям помещений в многоквартирных домах и жилых до</w:t>
      </w:r>
      <w:r w:rsidRPr="00022824">
        <w:rPr>
          <w:rFonts w:ascii="Times New Roman" w:hAnsi="Times New Roman" w:cs="Times New Roman"/>
          <w:sz w:val="28"/>
          <w:szCs w:val="28"/>
        </w:rPr>
        <w:t xml:space="preserve">мов, утвержденными постановлением Правительства Российской Федерации от 06 мая 2011 года N 354 "О предоставлении коммунальных услуг собственникам и пользователям помещений в многоквартирных домах и жилых домов" и применяемыми на территории Республики Крым </w:t>
      </w:r>
      <w:r w:rsidRPr="00022824">
        <w:rPr>
          <w:rFonts w:ascii="Times New Roman" w:hAnsi="Times New Roman" w:cs="Times New Roman"/>
          <w:sz w:val="28"/>
          <w:szCs w:val="28"/>
        </w:rPr>
        <w:t>с 01 июля 2015 года (постановление Правительства Российской Федерации от 24 сентября 2014 года N 977).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7 Федерального З</w:t>
      </w:r>
      <w:r w:rsidRPr="00022824">
        <w:rPr>
          <w:rFonts w:ascii="Times New Roman" w:hAnsi="Times New Roman" w:cs="Times New Roman"/>
          <w:sz w:val="28"/>
          <w:szCs w:val="28"/>
        </w:rPr>
        <w:t>акона «О водоснабжении и водоотведении от 07 декабря 2011 года, установлено, что водоснабжение и водоотведение с использованием ц</w:t>
      </w:r>
      <w:r w:rsidRPr="00022824">
        <w:rPr>
          <w:rFonts w:ascii="Times New Roman" w:hAnsi="Times New Roman" w:cs="Times New Roman"/>
          <w:sz w:val="28"/>
          <w:szCs w:val="28"/>
        </w:rPr>
        <w:t>ентрализованных систем горячего водоснабжения, холодного водоснабжения и (или) водоотведения осуществляются на основании договоров горячего водоснабжения, холодного водоснабжения и водоотведения. Холодное и горячее водоснабжение с использованием нецентрали</w:t>
      </w:r>
      <w:r w:rsidRPr="00022824">
        <w:rPr>
          <w:rFonts w:ascii="Times New Roman" w:hAnsi="Times New Roman" w:cs="Times New Roman"/>
          <w:sz w:val="28"/>
          <w:szCs w:val="28"/>
        </w:rPr>
        <w:t xml:space="preserve">зованных систем соответственно холодного и горячего </w:t>
      </w:r>
      <w:r w:rsidRPr="00022824">
        <w:rPr>
          <w:rFonts w:ascii="Times New Roman" w:hAnsi="Times New Roman" w:cs="Times New Roman"/>
          <w:sz w:val="28"/>
          <w:szCs w:val="28"/>
        </w:rPr>
        <w:t>водоснабжения осуществляются на основании соглашений с лицами, эксплуатирующими указанные системы.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пункте 22 Правил холодного водоснабжения и водоотведения, утвержденных постановлением Правительства Рос</w:t>
      </w:r>
      <w:r w:rsidRPr="00022824">
        <w:rPr>
          <w:rFonts w:ascii="Times New Roman" w:hAnsi="Times New Roman" w:cs="Times New Roman"/>
          <w:sz w:val="28"/>
          <w:szCs w:val="28"/>
        </w:rPr>
        <w:t>сийской Федерации от 29 июля 2013 года N 644 установлено, что оплата абонентом холодной (питьевой и (или) технической) воды по договору холодного водоснабжения осуществляется по тарифам на питьевую воду (питьевое водоснабжение) и (или) техническую воду, ус</w:t>
      </w:r>
      <w:r w:rsidRPr="00022824">
        <w:rPr>
          <w:rFonts w:ascii="Times New Roman" w:hAnsi="Times New Roman" w:cs="Times New Roman"/>
          <w:sz w:val="28"/>
          <w:szCs w:val="28"/>
        </w:rPr>
        <w:t>танавливаемым в соответствии с положениями Федерального закона "О водоснабжении и водоотведении" и иных нормативных правовых актов.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Пунктом 42 Правил №354 установлено, что размер платы за коммунальную услугу, предоставленную потребителю в жилом помещении, </w:t>
      </w:r>
      <w:r w:rsidRPr="00022824">
        <w:rPr>
          <w:rFonts w:ascii="Times New Roman" w:hAnsi="Times New Roman" w:cs="Times New Roman"/>
          <w:sz w:val="28"/>
          <w:szCs w:val="28"/>
        </w:rPr>
        <w:t>оборудованном индивидуальным или общим (квартирным) прибором учета, за исключением платы за коммунальную услугу по отоплению, определяется исходя из показаний такого прибора учета за расчетный период.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Норматив потребления и тариф, установлены в соответстви</w:t>
      </w:r>
      <w:r w:rsidRPr="00022824">
        <w:rPr>
          <w:rFonts w:ascii="Times New Roman" w:hAnsi="Times New Roman" w:cs="Times New Roman"/>
          <w:sz w:val="28"/>
          <w:szCs w:val="28"/>
        </w:rPr>
        <w:t>и с требованиями закона (статья 157 ЖК РФ), постановлениями (распоряжениями, приказами), утверждаемыми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Государственного </w:t>
      </w:r>
      <w:r>
        <w:rPr>
          <w:rFonts w:ascii="Times New Roman" w:hAnsi="Times New Roman" w:cs="Times New Roman"/>
          <w:sz w:val="28"/>
          <w:szCs w:val="28"/>
        </w:rPr>
        <w:t>комитета по ценам и тарифам Республики Крым №49/21 от 18.12.2020 года установлены тарифы по водоснабжению и водоотведению Государственному унитарному предприятию Республики Крым</w:t>
      </w:r>
      <w:r w:rsidR="005B0067">
        <w:rPr>
          <w:rFonts w:ascii="Times New Roman" w:hAnsi="Times New Roman" w:cs="Times New Roman"/>
          <w:sz w:val="28"/>
          <w:szCs w:val="28"/>
        </w:rPr>
        <w:t xml:space="preserve"> «Вода Крыма» на 2021-2023 годы.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расчетов истца задолж</w:t>
      </w:r>
      <w:r w:rsidR="005B0067">
        <w:rPr>
          <w:rFonts w:ascii="Times New Roman" w:hAnsi="Times New Roman" w:cs="Times New Roman"/>
          <w:sz w:val="28"/>
          <w:szCs w:val="28"/>
        </w:rPr>
        <w:t xml:space="preserve">енность ответчика за период с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суду расчет и тарифы ответчиком не оспаривались, являются законными и обоснованными и принимаются судом во внимание.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022824">
        <w:rPr>
          <w:rFonts w:ascii="Times New Roman" w:hAnsi="Times New Roman" w:cs="Times New Roman"/>
          <w:sz w:val="28"/>
          <w:szCs w:val="28"/>
        </w:rPr>
        <w:t xml:space="preserve">пункту 6 Правил предоставления коммунальных услуг собственникам и пользователям помещений в многоквартирных жилых домах, утвержденных постановлением Правительства РФ от 6 мая 2011 года № 354, предоставление коммунальных услуг потребителю осуществляется на </w:t>
      </w:r>
      <w:r w:rsidRPr="00022824">
        <w:rPr>
          <w:rFonts w:ascii="Times New Roman" w:hAnsi="Times New Roman" w:cs="Times New Roman"/>
          <w:sz w:val="28"/>
          <w:szCs w:val="28"/>
        </w:rPr>
        <w:t>основании возмездного договора, содержащего положения о предоставлении коммунальных услуг, из числа договоров, указанных в пунктах 9, 10, 11 и 12 указанных Правил.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Как следует из подпункта «в» п. 9 названных Правил, условия предоставления коммунальных услу</w:t>
      </w:r>
      <w:r w:rsidRPr="00022824">
        <w:rPr>
          <w:rFonts w:ascii="Times New Roman" w:hAnsi="Times New Roman" w:cs="Times New Roman"/>
          <w:sz w:val="28"/>
          <w:szCs w:val="28"/>
        </w:rPr>
        <w:t>г собственникам и пользователям помещений в многоквартирном доме в зависимости от выбранного способа управления многоквартирным домом определяются в договорах горячего водоснабжения и отопления (теплоснабжения), заключаемых собственниками жилых помещений в</w:t>
      </w:r>
      <w:r w:rsidRPr="00022824">
        <w:rPr>
          <w:rFonts w:ascii="Times New Roman" w:hAnsi="Times New Roman" w:cs="Times New Roman"/>
          <w:sz w:val="28"/>
          <w:szCs w:val="28"/>
        </w:rPr>
        <w:t xml:space="preserve"> многоквартирном доме с соответствующей ресурсоснабжающей организацией.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В соответствии с пунктом 7 данных Правил договор, содержащий положения о предоставлении коммунальных услуг, заключенный путем совершения потребителем конклюдентных действий, считается </w:t>
      </w:r>
      <w:r w:rsidRPr="00022824">
        <w:rPr>
          <w:rFonts w:ascii="Times New Roman" w:hAnsi="Times New Roman" w:cs="Times New Roman"/>
          <w:sz w:val="28"/>
          <w:szCs w:val="28"/>
        </w:rPr>
        <w:t xml:space="preserve">заключенным </w:t>
      </w:r>
      <w:r w:rsidRPr="00022824">
        <w:rPr>
          <w:rFonts w:ascii="Times New Roman" w:hAnsi="Times New Roman" w:cs="Times New Roman"/>
          <w:sz w:val="28"/>
          <w:szCs w:val="28"/>
        </w:rPr>
        <w:t xml:space="preserve">на условиях, предусмотренных данными Правилами. При этом потребителем является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услуг </w:t>
      </w:r>
      <w:r w:rsidRPr="00022824">
        <w:rPr>
          <w:rFonts w:ascii="Times New Roman" w:hAnsi="Times New Roman" w:cs="Times New Roman"/>
          <w:sz w:val="28"/>
          <w:szCs w:val="28"/>
        </w:rPr>
        <w:t>(п. 2 Правил).</w:t>
      </w:r>
    </w:p>
    <w:p w:rsidR="005B0067" w:rsidRPr="003B7707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обследования от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ГУП РК «Вода Крыма» подтверждено, что по адресу:</w:t>
      </w:r>
      <w:r w:rsidRPr="00EC46B3" w:rsidR="00EC46B3">
        <w:rPr>
          <w:rFonts w:ascii="Times New Roman" w:hAnsi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проживае</w:t>
      </w:r>
      <w:r w:rsidR="00547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Бабич Виктория Васильевна, однако на контакт с предс</w:t>
      </w:r>
      <w:r w:rsidR="00547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авителями ис</w:t>
      </w:r>
      <w:r w:rsidR="00547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ца не идет, дверь не открывает. Со</w:t>
      </w:r>
      <w:r>
        <w:rPr>
          <w:rFonts w:ascii="Times New Roman" w:hAnsi="Times New Roman" w:cs="Times New Roman"/>
          <w:sz w:val="28"/>
          <w:szCs w:val="28"/>
        </w:rPr>
        <w:t>седи под</w:t>
      </w:r>
      <w:r w:rsidR="005472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верждают факт ее фактического </w:t>
      </w:r>
      <w:r w:rsidRPr="003B7707">
        <w:rPr>
          <w:rFonts w:ascii="Times New Roman" w:hAnsi="Times New Roman" w:cs="Times New Roman"/>
          <w:sz w:val="28"/>
          <w:szCs w:val="28"/>
        </w:rPr>
        <w:t>проживания. По услуге водопотребления и водоотведения не ограничена ( л.д.</w:t>
      </w:r>
      <w:r w:rsidRPr="00EC46B3" w:rsidR="003B7707">
        <w:rPr>
          <w:rFonts w:ascii="Times New Roman" w:hAnsi="Times New Roman" w:cs="Times New Roman"/>
          <w:sz w:val="28"/>
          <w:szCs w:val="28"/>
        </w:rPr>
        <w:t>10</w:t>
      </w:r>
      <w:r w:rsidRPr="003B7707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707">
        <w:rPr>
          <w:rFonts w:ascii="Times New Roman" w:hAnsi="Times New Roman" w:cs="Times New Roman"/>
          <w:sz w:val="28"/>
          <w:szCs w:val="28"/>
        </w:rPr>
        <w:t>В силу пункта 30 Правил</w:t>
      </w:r>
      <w:r w:rsidRPr="00022824">
        <w:rPr>
          <w:rFonts w:ascii="Times New Roman" w:hAnsi="Times New Roman" w:cs="Times New Roman"/>
          <w:sz w:val="28"/>
          <w:szCs w:val="28"/>
        </w:rPr>
        <w:t xml:space="preserve"> договор, содержащий положения о предоставлении коммунальных услуг, заключенный путем совершения потребителем конк</w:t>
      </w:r>
      <w:r w:rsidRPr="00022824">
        <w:rPr>
          <w:rFonts w:ascii="Times New Roman" w:hAnsi="Times New Roman" w:cs="Times New Roman"/>
          <w:sz w:val="28"/>
          <w:szCs w:val="28"/>
        </w:rPr>
        <w:t>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исполнителем, указанной в пунктах 14, 15, 16 и 17 Правил.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В связи с этим, Правила предоставления коммунальных услуг </w:t>
      </w:r>
      <w:r w:rsidRPr="00022824">
        <w:rPr>
          <w:rFonts w:ascii="Times New Roman" w:hAnsi="Times New Roman" w:cs="Times New Roman"/>
          <w:sz w:val="28"/>
          <w:szCs w:val="28"/>
        </w:rPr>
        <w:t>собственникам и пользователям помещений в многоквартирных домах и жилых домов не ограничивают перечень лиц, обладающих правом действовать в качестве исполнителя коммунальных услуг, и устанавливают случаи, в которых договор о предоставлении коммунальных усл</w:t>
      </w:r>
      <w:r w:rsidRPr="00022824">
        <w:rPr>
          <w:rFonts w:ascii="Times New Roman" w:hAnsi="Times New Roman" w:cs="Times New Roman"/>
          <w:sz w:val="28"/>
          <w:szCs w:val="28"/>
        </w:rPr>
        <w:t>уг может быть заключен непосредственно между потребителями и ресурсоснабжающими организациями в письменной форме либо путем совершения конклюдентных действий, в число которых входит случай отсутствие у ресурсоснабжающей организации договора ресурсоснабжени</w:t>
      </w:r>
      <w:r w:rsidRPr="00022824">
        <w:rPr>
          <w:rFonts w:ascii="Times New Roman" w:hAnsi="Times New Roman" w:cs="Times New Roman"/>
          <w:sz w:val="28"/>
          <w:szCs w:val="28"/>
        </w:rPr>
        <w:t>я с управляющей организацией в целях предоставления потребителям коммунальной услуги.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соответствии с подпунктом «а» пункта 32 и пунктом 40 Правил предоставления коммунальных услуг собственникам и пользователям помещений в многоквартирных домах и жилых до</w:t>
      </w:r>
      <w:r w:rsidRPr="00022824">
        <w:rPr>
          <w:rFonts w:ascii="Times New Roman" w:hAnsi="Times New Roman" w:cs="Times New Roman"/>
          <w:sz w:val="28"/>
          <w:szCs w:val="28"/>
        </w:rPr>
        <w:t>мов ресурсоснабжающая организация, являющаяся исполнителем коммунальных услуг, вправе требовать от потребителя внесения платы за коммунальные услуги, потребленные в помещении.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Из положений ст. 210, 249 ГК РФ, ч. 3 ст. 30, ст. 36, 37, 39, 154, 158 ЖК РФ сле</w:t>
      </w:r>
      <w:r w:rsidRPr="00022824">
        <w:rPr>
          <w:rFonts w:ascii="Times New Roman" w:hAnsi="Times New Roman" w:cs="Times New Roman"/>
          <w:sz w:val="28"/>
          <w:szCs w:val="28"/>
        </w:rPr>
        <w:t>дует, что собственник помещения в многоквартирном доме, в том числе собственник нежилого помещения,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</w:t>
      </w:r>
      <w:r w:rsidRPr="00022824">
        <w:rPr>
          <w:rFonts w:ascii="Times New Roman" w:hAnsi="Times New Roman" w:cs="Times New Roman"/>
          <w:sz w:val="28"/>
          <w:szCs w:val="28"/>
        </w:rPr>
        <w:t>ерно своей доле в праве общей собственности на это имущество путем внесения платы за содержание и текущий ремонт общего имущества, коммунальные ресурсы, потребляемые при использовании и содержании общего имущества, и взносов на капитальный ремонт.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Данная о</w:t>
      </w:r>
      <w:r w:rsidRPr="00022824">
        <w:rPr>
          <w:rFonts w:ascii="Times New Roman" w:hAnsi="Times New Roman" w:cs="Times New Roman"/>
          <w:sz w:val="28"/>
          <w:szCs w:val="28"/>
        </w:rPr>
        <w:t xml:space="preserve">бязанность возникает в силу закона и не обусловлена наличием договорных отношений собственника жилого помещения с управляющей компанией, ресурсоснабжающей организацией или </w:t>
      </w:r>
      <w:r w:rsidRPr="00022824">
        <w:rPr>
          <w:rFonts w:ascii="Times New Roman" w:hAnsi="Times New Roman" w:cs="Times New Roman"/>
          <w:sz w:val="28"/>
          <w:szCs w:val="28"/>
        </w:rPr>
        <w:t>товариществом собственников жилья, что отмечено в Обзоре судебной практики Верховног</w:t>
      </w:r>
      <w:r w:rsidRPr="00022824">
        <w:rPr>
          <w:rFonts w:ascii="Times New Roman" w:hAnsi="Times New Roman" w:cs="Times New Roman"/>
          <w:sz w:val="28"/>
          <w:szCs w:val="28"/>
        </w:rPr>
        <w:t>о Суда Российской Федерации N 2 (2019)".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силу части 1 статьи 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</w:t>
      </w:r>
      <w:r>
        <w:rPr>
          <w:rFonts w:ascii="Times New Roman" w:hAnsi="Times New Roman" w:cs="Times New Roman"/>
          <w:sz w:val="28"/>
          <w:szCs w:val="28"/>
        </w:rPr>
        <w:t xml:space="preserve">стоятельствах доводы истца являются обоснованными, а возражения ответчика </w:t>
      </w:r>
      <w:r w:rsidR="00597758">
        <w:rPr>
          <w:rFonts w:ascii="Times New Roman" w:hAnsi="Times New Roman" w:cs="Times New Roman"/>
          <w:sz w:val="28"/>
          <w:szCs w:val="28"/>
        </w:rPr>
        <w:t xml:space="preserve">Бабич В.В. </w:t>
      </w:r>
      <w:r>
        <w:rPr>
          <w:rFonts w:ascii="Times New Roman" w:hAnsi="Times New Roman" w:cs="Times New Roman"/>
          <w:sz w:val="28"/>
          <w:szCs w:val="28"/>
        </w:rPr>
        <w:t>являются ошибочными, не основанными на действующем законодательстве и не принимаются судом во внимание.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Доказательств погашения ответчик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22824">
        <w:rPr>
          <w:rFonts w:ascii="Times New Roman" w:hAnsi="Times New Roman" w:cs="Times New Roman"/>
          <w:sz w:val="28"/>
          <w:szCs w:val="28"/>
        </w:rPr>
        <w:t xml:space="preserve"> задолженности за спорный период </w:t>
      </w:r>
      <w:r>
        <w:rPr>
          <w:rFonts w:ascii="Times New Roman" w:hAnsi="Times New Roman" w:cs="Times New Roman"/>
          <w:sz w:val="28"/>
          <w:szCs w:val="28"/>
        </w:rPr>
        <w:t>суду не предоставлено</w:t>
      </w:r>
      <w:r w:rsidRPr="00022824">
        <w:rPr>
          <w:rFonts w:ascii="Times New Roman" w:hAnsi="Times New Roman" w:cs="Times New Roman"/>
          <w:sz w:val="28"/>
          <w:szCs w:val="28"/>
        </w:rPr>
        <w:t>.</w:t>
      </w:r>
    </w:p>
    <w:p w:rsidR="00A8141B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При таких обстоятельствах суд считает, что задолженность за предоставленные услуги по уплате услуг по водоснабжени</w:t>
      </w:r>
      <w:r w:rsidR="00597758">
        <w:rPr>
          <w:rFonts w:ascii="Times New Roman" w:hAnsi="Times New Roman" w:cs="Times New Roman"/>
          <w:sz w:val="28"/>
          <w:szCs w:val="28"/>
        </w:rPr>
        <w:t xml:space="preserve">ю и водоотведения за период с  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597758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обоснованной и подлежащей удовлетворению.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>В соответствии со ст. 88 ГПК РФ, судебные расходы состоят из государственной пошлины и издержек, связанных с рассмотрением дела.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В силу ч.1 ст. 98 ГПК РФ, стороне, в пользу которой состоялось </w:t>
      </w:r>
      <w:r w:rsidRPr="00022824">
        <w:rPr>
          <w:rFonts w:ascii="Times New Roman" w:hAnsi="Times New Roman" w:cs="Times New Roman"/>
          <w:sz w:val="28"/>
          <w:szCs w:val="28"/>
        </w:rPr>
        <w:t>решение суда, суд присуждает возместить с другой стороны все понесенные по делу судебные расходы.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824">
        <w:rPr>
          <w:rFonts w:ascii="Times New Roman" w:hAnsi="Times New Roman" w:cs="Times New Roman"/>
          <w:sz w:val="28"/>
          <w:szCs w:val="28"/>
        </w:rPr>
        <w:t xml:space="preserve">В связи с удовлетворением исковых требований в пользу истца </w:t>
      </w:r>
      <w:r>
        <w:rPr>
          <w:rFonts w:ascii="Times New Roman" w:hAnsi="Times New Roman" w:cs="Times New Roman"/>
          <w:sz w:val="28"/>
          <w:szCs w:val="28"/>
        </w:rPr>
        <w:t xml:space="preserve">с ответчика подлежат взысканию </w:t>
      </w:r>
      <w:r w:rsidRPr="00022824">
        <w:rPr>
          <w:rFonts w:ascii="Times New Roman" w:hAnsi="Times New Roman" w:cs="Times New Roman"/>
          <w:sz w:val="28"/>
          <w:szCs w:val="28"/>
        </w:rPr>
        <w:t xml:space="preserve">понесенные истцом расходы по оплате госпошлины в размере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41B" w:rsidRPr="00022824" w:rsidP="00A8141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ст.ст. 154, 155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309 Гражданского Кодекса  РФ мировой судья</w:t>
      </w:r>
      <w:r w:rsidRPr="000228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2282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A8141B" w:rsidRPr="00022824" w:rsidP="00A8141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41B" w:rsidP="00A8141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82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34F3A" w:rsidRPr="00022824" w:rsidP="00A8141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F3A" w:rsidRPr="00897E54" w:rsidP="00F34F3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Ленинского филиала Государственного Унитарного предприятия Республики Крым «Вода Крыма» удовлетворить полностью.</w:t>
      </w:r>
    </w:p>
    <w:p w:rsidR="00F34F3A" w:rsidRPr="00E363A9" w:rsidP="00F34F3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Бабич Виктории Васильевны,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Ленинского филиала Государственного Унитарного предприятия Республик</w:t>
      </w:r>
      <w:r>
        <w:rPr>
          <w:rFonts w:ascii="Times New Roman" w:hAnsi="Times New Roman" w:cs="Times New Roman"/>
          <w:sz w:val="28"/>
          <w:szCs w:val="28"/>
        </w:rPr>
        <w:t xml:space="preserve">и Крым «Вода Крыма» ( Республика Крым, Ленинский район,  п. Ленино, ул. Трудовая, дом 8) задолженность по оплате за потребленные услуги по водоснабжению и водоотведению за период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F3A" w:rsidP="00F34F3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Бабич Виктории Васильевны в пользу </w:t>
      </w:r>
      <w:r>
        <w:rPr>
          <w:rFonts w:ascii="Times New Roman" w:hAnsi="Times New Roman" w:cs="Times New Roman"/>
          <w:sz w:val="28"/>
          <w:szCs w:val="28"/>
        </w:rPr>
        <w:t xml:space="preserve">Ленинского филиала Государственного Унитарного предприятия Республики Крым «Вода Крыма» расходы по оплате госпошлины в размере </w:t>
      </w:r>
      <w:r w:rsidR="00EC46B3">
        <w:rPr>
          <w:rFonts w:ascii="Times New Roman" w:hAnsi="Times New Roman" w:cs="Times New Roman"/>
          <w:sz w:val="28"/>
          <w:szCs w:val="28"/>
        </w:rPr>
        <w:t xml:space="preserve"> </w:t>
      </w:r>
      <w:r w:rsidR="00EC46B3">
        <w:rPr>
          <w:rFonts w:ascii="Times New Roman" w:hAnsi="Times New Roman"/>
          <w:sz w:val="28"/>
          <w:szCs w:val="28"/>
        </w:rPr>
        <w:t>(данные изъяты)</w:t>
      </w:r>
    </w:p>
    <w:p w:rsidR="00F34F3A" w:rsidP="00F34F3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34F3A" w:rsidRPr="00215B72" w:rsidP="00F34F3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( Ленинский муниципальный район) в течение месяца со дня его принятия.</w:t>
      </w:r>
    </w:p>
    <w:p w:rsidR="00F34F3A" w:rsidRPr="00897E54" w:rsidP="00F34F3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</w:t>
      </w:r>
      <w:r>
        <w:rPr>
          <w:rFonts w:ascii="Times New Roman" w:eastAsia="Times New Roman" w:hAnsi="Times New Roman" w:cs="Times New Roman"/>
          <w:sz w:val="28"/>
          <w:szCs w:val="28"/>
        </w:rPr>
        <w:t>е составлено 02 декабря 2022 года.</w:t>
      </w:r>
    </w:p>
    <w:p w:rsidR="00F34F3A" w:rsidP="00F34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4F3A" w:rsidRPr="00897E54" w:rsidP="00F34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F34F3A" w:rsidRPr="00897E54" w:rsidP="00F34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F34F3A" w:rsidRPr="00897E54" w:rsidP="00F34F3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34F3A" w:rsidP="00F34F3A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F34F3A" w:rsidP="00F34F3A"/>
    <w:p w:rsidR="00F34F3A" w:rsidP="00F34F3A"/>
    <w:p w:rsidR="00A8141B" w:rsidRPr="00F34F3A" w:rsidP="00F34F3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94CF6">
      <w:headerReference w:type="default" r:id="rId6"/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8190224"/>
      <w:docPartObj>
        <w:docPartGallery w:val="Page Numbers (Top of Page)"/>
        <w:docPartUnique/>
      </w:docPartObj>
    </w:sdtPr>
    <w:sdtContent>
      <w:p w:rsidR="005B006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B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B00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1B"/>
    <w:rsid w:val="00022824"/>
    <w:rsid w:val="000303BE"/>
    <w:rsid w:val="000738D3"/>
    <w:rsid w:val="000A11A5"/>
    <w:rsid w:val="00190B40"/>
    <w:rsid w:val="00215B72"/>
    <w:rsid w:val="003B7707"/>
    <w:rsid w:val="003C202A"/>
    <w:rsid w:val="00494CF6"/>
    <w:rsid w:val="005472E3"/>
    <w:rsid w:val="00597758"/>
    <w:rsid w:val="005B0067"/>
    <w:rsid w:val="005B71C1"/>
    <w:rsid w:val="006C5B59"/>
    <w:rsid w:val="007B5029"/>
    <w:rsid w:val="007C2CDE"/>
    <w:rsid w:val="0089698B"/>
    <w:rsid w:val="00897E54"/>
    <w:rsid w:val="008B584F"/>
    <w:rsid w:val="00A478C5"/>
    <w:rsid w:val="00A8141B"/>
    <w:rsid w:val="00AA3DDD"/>
    <w:rsid w:val="00AE00F6"/>
    <w:rsid w:val="00BF10A1"/>
    <w:rsid w:val="00D810DF"/>
    <w:rsid w:val="00E363A9"/>
    <w:rsid w:val="00EC46B3"/>
    <w:rsid w:val="00F34F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81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8141B"/>
  </w:style>
  <w:style w:type="paragraph" w:styleId="BalloonText">
    <w:name w:val="Balloon Text"/>
    <w:basedOn w:val="Normal"/>
    <w:link w:val="a0"/>
    <w:uiPriority w:val="99"/>
    <w:semiHidden/>
    <w:unhideWhenUsed/>
    <w:rsid w:val="0049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4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