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6B6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Дело № 2-</w:t>
      </w:r>
      <w:r w:rsidRPr="007F4CF1">
        <w:rPr>
          <w:rFonts w:ascii="Times New Roman" w:hAnsi="Times New Roman" w:cs="Times New Roman"/>
          <w:sz w:val="26"/>
          <w:szCs w:val="26"/>
        </w:rPr>
        <w:t>62-1/2025</w:t>
      </w:r>
    </w:p>
    <w:p w:rsidR="00CB4D6A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(№2-</w:t>
      </w:r>
      <w:r w:rsidRPr="007F4CF1" w:rsidR="00FB390C">
        <w:rPr>
          <w:rFonts w:ascii="Times New Roman" w:hAnsi="Times New Roman" w:cs="Times New Roman"/>
          <w:sz w:val="26"/>
          <w:szCs w:val="26"/>
        </w:rPr>
        <w:t>6</w:t>
      </w:r>
      <w:r w:rsidRPr="007F4CF1" w:rsidR="005B7254">
        <w:rPr>
          <w:rFonts w:ascii="Times New Roman" w:hAnsi="Times New Roman" w:cs="Times New Roman"/>
          <w:sz w:val="26"/>
          <w:szCs w:val="26"/>
        </w:rPr>
        <w:t>2-</w:t>
      </w:r>
      <w:r w:rsidRPr="007F4CF1" w:rsidR="00D5570B">
        <w:rPr>
          <w:rFonts w:ascii="Times New Roman" w:hAnsi="Times New Roman" w:cs="Times New Roman"/>
          <w:sz w:val="26"/>
          <w:szCs w:val="26"/>
        </w:rPr>
        <w:t>87</w:t>
      </w:r>
      <w:r w:rsidRPr="007F4CF1" w:rsidR="003919AB">
        <w:rPr>
          <w:rFonts w:ascii="Times New Roman" w:hAnsi="Times New Roman" w:cs="Times New Roman"/>
          <w:sz w:val="26"/>
          <w:szCs w:val="26"/>
        </w:rPr>
        <w:t>3</w:t>
      </w:r>
      <w:r w:rsidRPr="007F4CF1" w:rsidR="007363ED">
        <w:rPr>
          <w:rFonts w:ascii="Times New Roman" w:hAnsi="Times New Roman" w:cs="Times New Roman"/>
          <w:sz w:val="26"/>
          <w:szCs w:val="26"/>
        </w:rPr>
        <w:t>/2024</w:t>
      </w:r>
      <w:r w:rsidRPr="007F4CF1">
        <w:rPr>
          <w:rFonts w:ascii="Times New Roman" w:hAnsi="Times New Roman" w:cs="Times New Roman"/>
          <w:sz w:val="26"/>
          <w:szCs w:val="26"/>
        </w:rPr>
        <w:t>)</w:t>
      </w:r>
    </w:p>
    <w:p w:rsidR="000D7498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УИД 91</w:t>
      </w:r>
      <w:r w:rsidRPr="007F4CF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F4CF1" w:rsidR="003204AA">
        <w:rPr>
          <w:rFonts w:ascii="Times New Roman" w:hAnsi="Times New Roman" w:cs="Times New Roman"/>
          <w:sz w:val="26"/>
          <w:szCs w:val="26"/>
        </w:rPr>
        <w:t>0062-01-2024-00</w:t>
      </w:r>
      <w:r w:rsidRPr="007F4CF1" w:rsidR="00D5570B">
        <w:rPr>
          <w:rFonts w:ascii="Times New Roman" w:hAnsi="Times New Roman" w:cs="Times New Roman"/>
          <w:sz w:val="26"/>
          <w:szCs w:val="26"/>
        </w:rPr>
        <w:t>17</w:t>
      </w:r>
      <w:r w:rsidRPr="007F4CF1" w:rsidR="007416B6">
        <w:rPr>
          <w:rFonts w:ascii="Times New Roman" w:hAnsi="Times New Roman" w:cs="Times New Roman"/>
          <w:sz w:val="26"/>
          <w:szCs w:val="26"/>
        </w:rPr>
        <w:t>67-12</w:t>
      </w:r>
    </w:p>
    <w:p w:rsidR="007416B6" w:rsidRPr="007F4CF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7F4C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7F4CF1" w:rsidP="00D317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9 января 2025</w:t>
      </w:r>
      <w:r w:rsidRPr="007F4CF1">
        <w:rPr>
          <w:rFonts w:ascii="Times New Roman" w:hAnsi="Times New Roman" w:cs="Times New Roman"/>
          <w:sz w:val="26"/>
          <w:szCs w:val="26"/>
        </w:rPr>
        <w:t xml:space="preserve"> года                </w:t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7F4CF1">
        <w:rPr>
          <w:rFonts w:ascii="Times New Roman" w:hAnsi="Times New Roman" w:cs="Times New Roman"/>
          <w:sz w:val="26"/>
          <w:szCs w:val="26"/>
        </w:rPr>
        <w:t>Ленино</w:t>
      </w:r>
    </w:p>
    <w:p w:rsidR="005C605E" w:rsidRPr="007F4CF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605E" w:rsidRPr="007F4CF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при секретаре судебного заседания Лихошва А.Н.</w:t>
      </w:r>
    </w:p>
    <w:p w:rsidR="007416B6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7F4CF1" w:rsidR="00E41E9E">
        <w:rPr>
          <w:rFonts w:ascii="Times New Roman" w:hAnsi="Times New Roman" w:cs="Times New Roman"/>
          <w:sz w:val="26"/>
          <w:szCs w:val="26"/>
        </w:rPr>
        <w:t>представителя ответчика Побережного Л.М,</w:t>
      </w:r>
    </w:p>
    <w:p w:rsidR="005C605E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7F4CF1" w:rsidR="00E41E9E">
        <w:rPr>
          <w:rFonts w:ascii="Times New Roman" w:hAnsi="Times New Roman" w:cs="Times New Roman"/>
          <w:sz w:val="26"/>
          <w:szCs w:val="26"/>
        </w:rPr>
        <w:t>Кальдиной</w:t>
      </w:r>
      <w:r w:rsidRPr="007F4CF1" w:rsidR="00E41E9E">
        <w:rPr>
          <w:rFonts w:ascii="Times New Roman" w:hAnsi="Times New Roman" w:cs="Times New Roman"/>
          <w:sz w:val="26"/>
          <w:szCs w:val="26"/>
        </w:rPr>
        <w:t xml:space="preserve"> Виктории Ивановне, Киселевой Екатерине Ивановне, </w:t>
      </w:r>
      <w:r w:rsidRPr="007F4CF1">
        <w:rPr>
          <w:rFonts w:ascii="Times New Roman" w:hAnsi="Times New Roman" w:cs="Times New Roman"/>
          <w:sz w:val="26"/>
          <w:szCs w:val="26"/>
        </w:rPr>
        <w:t>треть</w:t>
      </w:r>
      <w:r w:rsidRPr="007F4CF1" w:rsidR="002E77FC">
        <w:rPr>
          <w:rFonts w:ascii="Times New Roman" w:hAnsi="Times New Roman" w:cs="Times New Roman"/>
          <w:sz w:val="26"/>
          <w:szCs w:val="26"/>
        </w:rPr>
        <w:t>и</w:t>
      </w:r>
      <w:r w:rsidRPr="007F4CF1">
        <w:rPr>
          <w:rFonts w:ascii="Times New Roman" w:hAnsi="Times New Roman" w:cs="Times New Roman"/>
          <w:sz w:val="26"/>
          <w:szCs w:val="26"/>
        </w:rPr>
        <w:t xml:space="preserve"> лиц</w:t>
      </w:r>
      <w:r w:rsidRPr="007F4CF1" w:rsidR="002E77FC">
        <w:rPr>
          <w:rFonts w:ascii="Times New Roman" w:hAnsi="Times New Roman" w:cs="Times New Roman"/>
          <w:sz w:val="26"/>
          <w:szCs w:val="26"/>
        </w:rPr>
        <w:t>а</w:t>
      </w:r>
      <w:r w:rsidRPr="007F4CF1">
        <w:rPr>
          <w:rFonts w:ascii="Times New Roman" w:hAnsi="Times New Roman" w:cs="Times New Roman"/>
          <w:sz w:val="26"/>
          <w:szCs w:val="26"/>
        </w:rPr>
        <w:t>, не заявляющ</w:t>
      </w:r>
      <w:r w:rsidRPr="007F4CF1" w:rsidR="002E77FC">
        <w:rPr>
          <w:rFonts w:ascii="Times New Roman" w:hAnsi="Times New Roman" w:cs="Times New Roman"/>
          <w:sz w:val="26"/>
          <w:szCs w:val="26"/>
        </w:rPr>
        <w:t>и</w:t>
      </w:r>
      <w:r w:rsidRPr="007F4CF1">
        <w:rPr>
          <w:rFonts w:ascii="Times New Roman" w:hAnsi="Times New Roman" w:cs="Times New Roman"/>
          <w:sz w:val="26"/>
          <w:szCs w:val="26"/>
        </w:rPr>
        <w:t xml:space="preserve">е самостоятельных требований относительно предмета спора, на стороне ответчика Администрация города Щелкино Республики Крым, </w:t>
      </w:r>
      <w:r w:rsidRPr="007F4CF1" w:rsidR="002E77FC">
        <w:rPr>
          <w:rFonts w:ascii="Times New Roman" w:hAnsi="Times New Roman" w:cs="Times New Roman"/>
          <w:sz w:val="26"/>
          <w:szCs w:val="26"/>
        </w:rPr>
        <w:t>муниципальное унитарное предприятие городского поселения Щёлкино «Управление жилищно-коммунального хозяйства</w:t>
      </w:r>
      <w:r w:rsidRPr="007F4CF1" w:rsidR="002E77FC">
        <w:rPr>
          <w:rFonts w:ascii="Times New Roman" w:hAnsi="Times New Roman" w:cs="Times New Roman"/>
          <w:sz w:val="26"/>
          <w:szCs w:val="26"/>
        </w:rPr>
        <w:t xml:space="preserve"> Щёлкино», </w:t>
      </w:r>
      <w:r w:rsidRPr="007F4CF1" w:rsidR="004E07AB">
        <w:rPr>
          <w:rFonts w:ascii="Times New Roman" w:hAnsi="Times New Roman" w:cs="Times New Roman"/>
          <w:sz w:val="26"/>
          <w:szCs w:val="26"/>
        </w:rPr>
        <w:t xml:space="preserve">ГБУ РК «Центр землеустройства и кадастровой оценки» </w:t>
      </w:r>
      <w:r w:rsidRPr="007F4CF1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5C605E" w:rsidRPr="007F4CF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Руководствуясь ст. ст</w:t>
      </w:r>
      <w:r w:rsidRPr="007F4CF1" w:rsidR="004E07AB">
        <w:rPr>
          <w:rFonts w:ascii="Times New Roman" w:hAnsi="Times New Roman" w:cs="Times New Roman"/>
          <w:sz w:val="26"/>
          <w:szCs w:val="26"/>
        </w:rPr>
        <w:t xml:space="preserve">. </w:t>
      </w:r>
      <w:r w:rsidRPr="007F4CF1">
        <w:rPr>
          <w:rFonts w:ascii="Times New Roman" w:hAnsi="Times New Roman" w:cs="Times New Roman"/>
          <w:sz w:val="26"/>
          <w:szCs w:val="26"/>
        </w:rPr>
        <w:t>194-199</w:t>
      </w:r>
      <w:r w:rsidRPr="007F4CF1" w:rsidR="00CE3252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>ГПК РФ, мировой судья, -</w:t>
      </w:r>
    </w:p>
    <w:p w:rsidR="005C605E" w:rsidRPr="007F4CF1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4CF1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C605E" w:rsidRPr="007F4CF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в полном объеме.</w:t>
      </w:r>
    </w:p>
    <w:p w:rsidR="00DE6693" w:rsidRPr="007F4CF1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7F4CF1" w:rsidR="00F9026B">
        <w:rPr>
          <w:rFonts w:ascii="Times New Roman" w:hAnsi="Times New Roman" w:cs="Times New Roman"/>
          <w:b/>
          <w:sz w:val="26"/>
          <w:szCs w:val="26"/>
        </w:rPr>
        <w:t>Кальдиной</w:t>
      </w:r>
      <w:r w:rsidRPr="007F4CF1" w:rsidR="00F9026B">
        <w:rPr>
          <w:rFonts w:ascii="Times New Roman" w:hAnsi="Times New Roman" w:cs="Times New Roman"/>
          <w:b/>
          <w:sz w:val="26"/>
          <w:szCs w:val="26"/>
        </w:rPr>
        <w:t xml:space="preserve"> Виктории Ивановны, </w:t>
      </w:r>
      <w:r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42549B">
        <w:rPr>
          <w:rFonts w:ascii="Times New Roman" w:hAnsi="Times New Roman" w:cs="Times New Roman"/>
          <w:sz w:val="26"/>
          <w:szCs w:val="26"/>
        </w:rPr>
        <w:t>,</w:t>
      </w:r>
      <w:r w:rsidRPr="007F4CF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с учетом наличия </w:t>
      </w:r>
      <w:r w:rsidRPr="007F4CF1" w:rsidR="003C54BE">
        <w:rPr>
          <w:rFonts w:ascii="Times New Roman" w:hAnsi="Times New Roman" w:cs="Times New Roman"/>
          <w:sz w:val="26"/>
          <w:szCs w:val="26"/>
        </w:rPr>
        <w:t xml:space="preserve">на спорный период </w:t>
      </w:r>
      <w:r w:rsidRPr="007F4CF1" w:rsidR="00C84361">
        <w:rPr>
          <w:rFonts w:ascii="Times New Roman" w:hAnsi="Times New Roman" w:cs="Times New Roman"/>
          <w:sz w:val="26"/>
          <w:szCs w:val="26"/>
        </w:rPr>
        <w:t>у не</w:t>
      </w:r>
      <w:r w:rsidRPr="007F4CF1" w:rsidR="0042549B">
        <w:rPr>
          <w:rFonts w:ascii="Times New Roman" w:hAnsi="Times New Roman" w:cs="Times New Roman"/>
          <w:sz w:val="26"/>
          <w:szCs w:val="26"/>
        </w:rPr>
        <w:t xml:space="preserve">е 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в собственности </w:t>
      </w:r>
      <w:r w:rsidRPr="007F4CF1" w:rsidR="0042549B">
        <w:rPr>
          <w:rFonts w:ascii="Times New Roman" w:hAnsi="Times New Roman" w:cs="Times New Roman"/>
          <w:sz w:val="26"/>
          <w:szCs w:val="26"/>
        </w:rPr>
        <w:t>3/4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доли,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задолженность по коммунальной услуге теплоснабжение по адресу: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F4CF1" w:rsidR="005C31B1">
        <w:rPr>
          <w:rFonts w:ascii="Times New Roman" w:hAnsi="Times New Roman" w:cs="Times New Roman"/>
          <w:sz w:val="26"/>
          <w:szCs w:val="26"/>
        </w:rPr>
        <w:t xml:space="preserve">19484,18 </w:t>
      </w:r>
      <w:r w:rsidRPr="007F4CF1" w:rsidR="00C84361">
        <w:rPr>
          <w:rFonts w:ascii="Times New Roman" w:hAnsi="Times New Roman" w:cs="Times New Roman"/>
          <w:sz w:val="26"/>
          <w:szCs w:val="26"/>
        </w:rPr>
        <w:t>руб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., пени в размере </w:t>
      </w:r>
      <w:r w:rsidRPr="007F4CF1" w:rsidR="005C31B1">
        <w:rPr>
          <w:rFonts w:ascii="Times New Roman" w:hAnsi="Times New Roman" w:cs="Times New Roman"/>
          <w:sz w:val="26"/>
          <w:szCs w:val="26"/>
        </w:rPr>
        <w:t xml:space="preserve">1985,63 </w:t>
      </w:r>
      <w:r w:rsidRPr="007F4CF1" w:rsidR="00C84361">
        <w:rPr>
          <w:rFonts w:ascii="Times New Roman" w:hAnsi="Times New Roman" w:cs="Times New Roman"/>
          <w:sz w:val="26"/>
          <w:szCs w:val="26"/>
        </w:rPr>
        <w:t xml:space="preserve">руб., а всего </w:t>
      </w:r>
      <w:r w:rsidRPr="007F4CF1" w:rsidR="00DD02A3">
        <w:rPr>
          <w:rFonts w:ascii="Times New Roman" w:hAnsi="Times New Roman" w:cs="Times New Roman"/>
          <w:b/>
          <w:sz w:val="26"/>
          <w:szCs w:val="26"/>
        </w:rPr>
        <w:t>21469 (</w:t>
      </w:r>
      <w:r w:rsidRPr="007F4CF1" w:rsidR="00DD02A3">
        <w:rPr>
          <w:rFonts w:ascii="Times New Roman" w:hAnsi="Times New Roman" w:cs="Times New Roman"/>
          <w:b/>
          <w:sz w:val="26"/>
          <w:szCs w:val="26"/>
        </w:rPr>
        <w:t>двадцать одну</w:t>
      </w:r>
      <w:r w:rsidRPr="007F4CF1" w:rsidR="00DD02A3">
        <w:rPr>
          <w:rFonts w:ascii="Times New Roman" w:hAnsi="Times New Roman" w:cs="Times New Roman"/>
          <w:b/>
          <w:sz w:val="26"/>
          <w:szCs w:val="26"/>
        </w:rPr>
        <w:t xml:space="preserve"> тысячу четыреста шестьдесят девять) рублей 81 копейку</w:t>
      </w:r>
      <w:r w:rsidRPr="007F4CF1" w:rsidR="00C84361">
        <w:rPr>
          <w:rFonts w:ascii="Times New Roman" w:hAnsi="Times New Roman" w:cs="Times New Roman"/>
          <w:sz w:val="26"/>
          <w:szCs w:val="26"/>
        </w:rPr>
        <w:t>.</w:t>
      </w:r>
    </w:p>
    <w:p w:rsidR="003C54BE" w:rsidRPr="007F4CF1" w:rsidP="003C54B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В</w:t>
      </w:r>
      <w:r w:rsidRPr="007F4CF1" w:rsidR="00F3155A">
        <w:rPr>
          <w:rFonts w:ascii="Times New Roman" w:hAnsi="Times New Roman" w:cs="Times New Roman"/>
          <w:b/>
          <w:sz w:val="26"/>
          <w:szCs w:val="26"/>
        </w:rPr>
        <w:t>зыскать</w:t>
      </w:r>
      <w:r w:rsidRPr="007F4CF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F3155A">
        <w:rPr>
          <w:rFonts w:ascii="Times New Roman" w:hAnsi="Times New Roman" w:cs="Times New Roman"/>
          <w:b/>
          <w:sz w:val="26"/>
          <w:szCs w:val="26"/>
        </w:rPr>
        <w:t>с</w:t>
      </w:r>
      <w:r w:rsidRPr="007F4CF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7F4CF1" w:rsidR="00263651">
        <w:rPr>
          <w:rFonts w:ascii="Times New Roman" w:hAnsi="Times New Roman" w:cs="Times New Roman"/>
          <w:b/>
          <w:sz w:val="26"/>
          <w:szCs w:val="26"/>
        </w:rPr>
        <w:t>Киселевой Екатерины Ивановны</w:t>
      </w:r>
      <w:r w:rsidRPr="007F4CF1" w:rsidR="00263651">
        <w:rPr>
          <w:rFonts w:ascii="Times New Roman" w:hAnsi="Times New Roman" w:cs="Times New Roman"/>
          <w:sz w:val="26"/>
          <w:szCs w:val="26"/>
        </w:rPr>
        <w:t xml:space="preserve">,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DE6693">
        <w:rPr>
          <w:rFonts w:ascii="Times New Roman" w:hAnsi="Times New Roman" w:cs="Times New Roman"/>
          <w:sz w:val="26"/>
          <w:szCs w:val="26"/>
        </w:rPr>
        <w:t xml:space="preserve">, </w:t>
      </w:r>
      <w:r w:rsidRPr="007F4CF1" w:rsidR="005E3664">
        <w:rPr>
          <w:rFonts w:ascii="Times New Roman" w:hAnsi="Times New Roman" w:cs="Times New Roman"/>
          <w:sz w:val="26"/>
          <w:szCs w:val="26"/>
        </w:rPr>
        <w:t>с учетом наличия</w:t>
      </w:r>
      <w:r w:rsidRPr="007F4CF1" w:rsidR="00415386">
        <w:rPr>
          <w:rFonts w:ascii="Times New Roman" w:hAnsi="Times New Roman" w:cs="Times New Roman"/>
          <w:sz w:val="26"/>
          <w:szCs w:val="26"/>
        </w:rPr>
        <w:t xml:space="preserve"> на спорный период</w:t>
      </w:r>
      <w:r w:rsidRPr="007F4CF1" w:rsidR="005E3664">
        <w:rPr>
          <w:rFonts w:ascii="Times New Roman" w:hAnsi="Times New Roman" w:cs="Times New Roman"/>
          <w:sz w:val="26"/>
          <w:szCs w:val="26"/>
        </w:rPr>
        <w:t xml:space="preserve"> у н</w:t>
      </w:r>
      <w:r w:rsidRPr="007F4CF1" w:rsidR="00415386">
        <w:rPr>
          <w:rFonts w:ascii="Times New Roman" w:hAnsi="Times New Roman" w:cs="Times New Roman"/>
          <w:sz w:val="26"/>
          <w:szCs w:val="26"/>
        </w:rPr>
        <w:t>ее</w:t>
      </w:r>
      <w:r w:rsidRPr="007F4CF1" w:rsidR="005E3664">
        <w:rPr>
          <w:rFonts w:ascii="Times New Roman" w:hAnsi="Times New Roman" w:cs="Times New Roman"/>
          <w:sz w:val="26"/>
          <w:szCs w:val="26"/>
        </w:rPr>
        <w:t xml:space="preserve"> в собственности </w:t>
      </w:r>
      <w:r w:rsidRPr="007F4CF1" w:rsidR="00010DFE">
        <w:rPr>
          <w:rFonts w:ascii="Times New Roman" w:hAnsi="Times New Roman" w:cs="Times New Roman"/>
          <w:sz w:val="26"/>
          <w:szCs w:val="26"/>
        </w:rPr>
        <w:t>1/</w:t>
      </w:r>
      <w:r w:rsidRPr="007F4CF1" w:rsidR="00415386">
        <w:rPr>
          <w:rFonts w:ascii="Times New Roman" w:hAnsi="Times New Roman" w:cs="Times New Roman"/>
          <w:sz w:val="26"/>
          <w:szCs w:val="26"/>
        </w:rPr>
        <w:t>4</w:t>
      </w:r>
      <w:r w:rsidRPr="007F4CF1" w:rsidR="00010DFE">
        <w:rPr>
          <w:rFonts w:ascii="Times New Roman" w:hAnsi="Times New Roman" w:cs="Times New Roman"/>
          <w:sz w:val="26"/>
          <w:szCs w:val="26"/>
        </w:rPr>
        <w:t xml:space="preserve"> доли</w:t>
      </w:r>
      <w:r w:rsidRPr="007F4CF1" w:rsidR="005E3664">
        <w:rPr>
          <w:rFonts w:ascii="Times New Roman" w:hAnsi="Times New Roman" w:cs="Times New Roman"/>
          <w:sz w:val="26"/>
          <w:szCs w:val="26"/>
        </w:rPr>
        <w:t>,</w:t>
      </w:r>
      <w:r w:rsidRPr="007F4CF1" w:rsidR="0053289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 w:rsidR="002B14DB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задолженность по коммунальной услуге теплоснабжение по адресу: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="00F45E04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F4CF1" w:rsidR="005C31B1">
        <w:rPr>
          <w:rFonts w:ascii="Times New Roman" w:hAnsi="Times New Roman" w:cs="Times New Roman"/>
          <w:sz w:val="26"/>
          <w:szCs w:val="26"/>
        </w:rPr>
        <w:t>6494,72</w:t>
      </w:r>
      <w:r w:rsidRPr="007F4CF1" w:rsidR="00DD02A3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>руб</w:t>
      </w:r>
      <w:r w:rsidRPr="007F4CF1">
        <w:rPr>
          <w:rFonts w:ascii="Times New Roman" w:hAnsi="Times New Roman" w:cs="Times New Roman"/>
          <w:sz w:val="26"/>
          <w:szCs w:val="26"/>
        </w:rPr>
        <w:t xml:space="preserve">., пени в размере </w:t>
      </w:r>
      <w:r w:rsidRPr="007F4CF1" w:rsidR="00DD02A3">
        <w:rPr>
          <w:rFonts w:ascii="Times New Roman" w:hAnsi="Times New Roman" w:cs="Times New Roman"/>
          <w:sz w:val="26"/>
          <w:szCs w:val="26"/>
        </w:rPr>
        <w:t xml:space="preserve">661,88 </w:t>
      </w:r>
      <w:r w:rsidRPr="007F4CF1">
        <w:rPr>
          <w:rFonts w:ascii="Times New Roman" w:hAnsi="Times New Roman" w:cs="Times New Roman"/>
          <w:sz w:val="26"/>
          <w:szCs w:val="26"/>
        </w:rPr>
        <w:t xml:space="preserve">руб., а всего </w:t>
      </w:r>
      <w:r w:rsidRPr="007F4CF1" w:rsidR="00DD02A3">
        <w:rPr>
          <w:rFonts w:ascii="Times New Roman" w:hAnsi="Times New Roman" w:cs="Times New Roman"/>
          <w:b/>
          <w:sz w:val="26"/>
          <w:szCs w:val="26"/>
        </w:rPr>
        <w:t>7156 (семь тысяч сто пятьдесят шесть) рублей 60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 копеек</w:t>
      </w:r>
      <w:r w:rsidRPr="007F4CF1">
        <w:rPr>
          <w:rFonts w:ascii="Times New Roman" w:hAnsi="Times New Roman" w:cs="Times New Roman"/>
          <w:sz w:val="26"/>
          <w:szCs w:val="26"/>
        </w:rPr>
        <w:t>.</w:t>
      </w:r>
    </w:p>
    <w:p w:rsidR="008A7CB5" w:rsidRPr="007F4CF1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 xml:space="preserve">Взыскать с </w:t>
      </w:r>
      <w:r w:rsidRPr="007F4CF1">
        <w:rPr>
          <w:rFonts w:ascii="Times New Roman" w:hAnsi="Times New Roman" w:cs="Times New Roman"/>
          <w:b/>
          <w:sz w:val="26"/>
          <w:szCs w:val="26"/>
        </w:rPr>
        <w:t>Кальдиной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 Виктории Ивановны</w:t>
      </w:r>
      <w:r w:rsidRPr="007F4CF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 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в размере </w:t>
      </w:r>
      <w:r w:rsidRPr="007F4CF1">
        <w:rPr>
          <w:rFonts w:ascii="Times New Roman" w:hAnsi="Times New Roman" w:cs="Times New Roman"/>
          <w:b/>
          <w:sz w:val="26"/>
          <w:szCs w:val="26"/>
        </w:rPr>
        <w:t>794 (семьсот девяносто четыре) рубля 25 копеек.</w:t>
      </w:r>
    </w:p>
    <w:p w:rsidR="008A7CB5" w:rsidRPr="007F4CF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4CF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>с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b/>
          <w:sz w:val="26"/>
          <w:szCs w:val="26"/>
        </w:rPr>
        <w:t>Киселевой Екатерины Ивановны</w:t>
      </w:r>
      <w:r w:rsidRPr="007F4CF1">
        <w:rPr>
          <w:rFonts w:ascii="Times New Roman" w:hAnsi="Times New Roman" w:cs="Times New Roman"/>
          <w:sz w:val="26"/>
          <w:szCs w:val="26"/>
        </w:rPr>
        <w:t xml:space="preserve"> </w:t>
      </w:r>
      <w:r w:rsidRPr="007F4CF1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45E04" w:rsidR="00F45E04">
        <w:rPr>
          <w:rFonts w:ascii="Times New Roman" w:hAnsi="Times New Roman" w:cs="Times New Roman"/>
          <w:sz w:val="26"/>
          <w:szCs w:val="26"/>
        </w:rPr>
        <w:t>(данные изъяты)</w:t>
      </w:r>
      <w:r w:rsidRPr="007F4CF1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 </w:t>
      </w:r>
      <w:r w:rsidRPr="007F4CF1">
        <w:rPr>
          <w:rFonts w:ascii="Times New Roman" w:hAnsi="Times New Roman" w:cs="Times New Roman"/>
          <w:b/>
          <w:sz w:val="26"/>
          <w:szCs w:val="26"/>
        </w:rPr>
        <w:t xml:space="preserve">в размере </w:t>
      </w:r>
      <w:r w:rsidRPr="007F4CF1">
        <w:rPr>
          <w:rFonts w:ascii="Times New Roman" w:hAnsi="Times New Roman" w:cs="Times New Roman"/>
          <w:b/>
          <w:sz w:val="26"/>
          <w:szCs w:val="26"/>
        </w:rPr>
        <w:t>264 (двести шестьдесят четыре) рубля 75 копеек.</w:t>
      </w:r>
    </w:p>
    <w:p w:rsidR="00D80320" w:rsidRPr="007F4CF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F4CF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F4CF1" w:rsidR="008E2068">
        <w:rPr>
          <w:rFonts w:ascii="Times New Roman" w:hAnsi="Times New Roman" w:cs="Times New Roman"/>
          <w:sz w:val="26"/>
          <w:szCs w:val="26"/>
        </w:rPr>
        <w:t>составляет</w:t>
      </w:r>
      <w:r w:rsidRPr="007F4CF1">
        <w:rPr>
          <w:rFonts w:ascii="Times New Roman" w:hAnsi="Times New Roman" w:cs="Times New Roman"/>
          <w:sz w:val="26"/>
          <w:szCs w:val="26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F4CF1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F4CF1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4CF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7F4CF1">
        <w:rPr>
          <w:rFonts w:ascii="Times New Roman" w:hAnsi="Times New Roman" w:cs="Times New Roman"/>
          <w:sz w:val="26"/>
          <w:szCs w:val="26"/>
        </w:rPr>
        <w:t xml:space="preserve">  судебного  участка № 6</w:t>
      </w:r>
      <w:r w:rsidRPr="007F4CF1" w:rsidR="00902876">
        <w:rPr>
          <w:rFonts w:ascii="Times New Roman" w:hAnsi="Times New Roman" w:cs="Times New Roman"/>
          <w:sz w:val="26"/>
          <w:szCs w:val="26"/>
        </w:rPr>
        <w:t>2</w:t>
      </w:r>
      <w:r w:rsidRPr="007F4CF1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7F4C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7F4CF1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7F4CF1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7150" w:rsidRPr="007F4CF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7F4CF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 w:rsidR="006C41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</w:r>
      <w:r w:rsidRPr="007F4CF1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DFE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15C2"/>
    <w:rsid w:val="00066C48"/>
    <w:rsid w:val="00067948"/>
    <w:rsid w:val="000729EF"/>
    <w:rsid w:val="00073C1B"/>
    <w:rsid w:val="00076207"/>
    <w:rsid w:val="000776D4"/>
    <w:rsid w:val="0008427C"/>
    <w:rsid w:val="00084CDF"/>
    <w:rsid w:val="00085EA3"/>
    <w:rsid w:val="0009053F"/>
    <w:rsid w:val="000906A2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6FD9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B65A4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652C"/>
    <w:rsid w:val="002227F6"/>
    <w:rsid w:val="0023119E"/>
    <w:rsid w:val="00233E09"/>
    <w:rsid w:val="00235527"/>
    <w:rsid w:val="002417D1"/>
    <w:rsid w:val="0024255F"/>
    <w:rsid w:val="0025538F"/>
    <w:rsid w:val="00257576"/>
    <w:rsid w:val="0026225C"/>
    <w:rsid w:val="00263651"/>
    <w:rsid w:val="00266FC3"/>
    <w:rsid w:val="0027019D"/>
    <w:rsid w:val="00273C0A"/>
    <w:rsid w:val="0027772A"/>
    <w:rsid w:val="00282A21"/>
    <w:rsid w:val="00282FB4"/>
    <w:rsid w:val="00286C2D"/>
    <w:rsid w:val="002968B9"/>
    <w:rsid w:val="002A3357"/>
    <w:rsid w:val="002A39B9"/>
    <w:rsid w:val="002A4187"/>
    <w:rsid w:val="002A73E0"/>
    <w:rsid w:val="002B14DB"/>
    <w:rsid w:val="002B3B90"/>
    <w:rsid w:val="002C232F"/>
    <w:rsid w:val="002C2C97"/>
    <w:rsid w:val="002D1394"/>
    <w:rsid w:val="002D6093"/>
    <w:rsid w:val="002D7437"/>
    <w:rsid w:val="002D7823"/>
    <w:rsid w:val="002D7E56"/>
    <w:rsid w:val="002E021D"/>
    <w:rsid w:val="002E77FC"/>
    <w:rsid w:val="002F1283"/>
    <w:rsid w:val="003002E1"/>
    <w:rsid w:val="00300D23"/>
    <w:rsid w:val="00301B51"/>
    <w:rsid w:val="0031134C"/>
    <w:rsid w:val="00312395"/>
    <w:rsid w:val="0031343C"/>
    <w:rsid w:val="00314054"/>
    <w:rsid w:val="00315F38"/>
    <w:rsid w:val="003175D8"/>
    <w:rsid w:val="003204AA"/>
    <w:rsid w:val="0032464F"/>
    <w:rsid w:val="00325FF2"/>
    <w:rsid w:val="00327BC3"/>
    <w:rsid w:val="0033072A"/>
    <w:rsid w:val="0033081A"/>
    <w:rsid w:val="00334D46"/>
    <w:rsid w:val="00340D5E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19AB"/>
    <w:rsid w:val="00396112"/>
    <w:rsid w:val="003A6108"/>
    <w:rsid w:val="003A7C8D"/>
    <w:rsid w:val="003B0291"/>
    <w:rsid w:val="003B249E"/>
    <w:rsid w:val="003C54BE"/>
    <w:rsid w:val="003C740B"/>
    <w:rsid w:val="003D2394"/>
    <w:rsid w:val="003D3BA5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15386"/>
    <w:rsid w:val="0042549B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D4B2E"/>
    <w:rsid w:val="004E07AB"/>
    <w:rsid w:val="004E6045"/>
    <w:rsid w:val="004E6D9B"/>
    <w:rsid w:val="005011B0"/>
    <w:rsid w:val="00505644"/>
    <w:rsid w:val="005058E7"/>
    <w:rsid w:val="005137DB"/>
    <w:rsid w:val="005201E8"/>
    <w:rsid w:val="00524A28"/>
    <w:rsid w:val="0053289C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6473"/>
    <w:rsid w:val="005B7254"/>
    <w:rsid w:val="005C31B1"/>
    <w:rsid w:val="005C41A7"/>
    <w:rsid w:val="005C605E"/>
    <w:rsid w:val="005D082B"/>
    <w:rsid w:val="005D0B9A"/>
    <w:rsid w:val="005D2C7F"/>
    <w:rsid w:val="005E3664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A7E32"/>
    <w:rsid w:val="006B09C2"/>
    <w:rsid w:val="006B2301"/>
    <w:rsid w:val="006B2E5B"/>
    <w:rsid w:val="006C0479"/>
    <w:rsid w:val="006C4021"/>
    <w:rsid w:val="006C41F1"/>
    <w:rsid w:val="006D1058"/>
    <w:rsid w:val="006D18BB"/>
    <w:rsid w:val="006D19C8"/>
    <w:rsid w:val="006E098E"/>
    <w:rsid w:val="006F469A"/>
    <w:rsid w:val="007078B3"/>
    <w:rsid w:val="00712182"/>
    <w:rsid w:val="00712FF1"/>
    <w:rsid w:val="0071368A"/>
    <w:rsid w:val="007363ED"/>
    <w:rsid w:val="007416B6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4CF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3BB"/>
    <w:rsid w:val="00884B03"/>
    <w:rsid w:val="0088656D"/>
    <w:rsid w:val="008920CE"/>
    <w:rsid w:val="00893597"/>
    <w:rsid w:val="008A7010"/>
    <w:rsid w:val="008A7CB5"/>
    <w:rsid w:val="008B3521"/>
    <w:rsid w:val="008B6518"/>
    <w:rsid w:val="008B7EAA"/>
    <w:rsid w:val="008C55B5"/>
    <w:rsid w:val="008C55FA"/>
    <w:rsid w:val="008C5B9A"/>
    <w:rsid w:val="008E2068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A3717"/>
    <w:rsid w:val="009B3824"/>
    <w:rsid w:val="009C6524"/>
    <w:rsid w:val="009E003D"/>
    <w:rsid w:val="009E7C4C"/>
    <w:rsid w:val="009F7E81"/>
    <w:rsid w:val="00A1296B"/>
    <w:rsid w:val="00A14979"/>
    <w:rsid w:val="00A2748E"/>
    <w:rsid w:val="00A35684"/>
    <w:rsid w:val="00A37CB1"/>
    <w:rsid w:val="00A51C80"/>
    <w:rsid w:val="00A54FE7"/>
    <w:rsid w:val="00A56AE0"/>
    <w:rsid w:val="00A571F8"/>
    <w:rsid w:val="00A65E8D"/>
    <w:rsid w:val="00A70EEA"/>
    <w:rsid w:val="00A73FD9"/>
    <w:rsid w:val="00A76EC4"/>
    <w:rsid w:val="00A806C8"/>
    <w:rsid w:val="00A81D0A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143E"/>
    <w:rsid w:val="00B426FA"/>
    <w:rsid w:val="00B433F1"/>
    <w:rsid w:val="00B454C7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1844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273F"/>
    <w:rsid w:val="00C3330E"/>
    <w:rsid w:val="00C43863"/>
    <w:rsid w:val="00C47F76"/>
    <w:rsid w:val="00C55EA8"/>
    <w:rsid w:val="00C561F2"/>
    <w:rsid w:val="00C6696A"/>
    <w:rsid w:val="00C66AE8"/>
    <w:rsid w:val="00C71B32"/>
    <w:rsid w:val="00C804FC"/>
    <w:rsid w:val="00C81E0B"/>
    <w:rsid w:val="00C84361"/>
    <w:rsid w:val="00C84BA4"/>
    <w:rsid w:val="00C96640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1CA0"/>
    <w:rsid w:val="00CD205C"/>
    <w:rsid w:val="00CE20DC"/>
    <w:rsid w:val="00CE2303"/>
    <w:rsid w:val="00CE3252"/>
    <w:rsid w:val="00CE588B"/>
    <w:rsid w:val="00CF49C6"/>
    <w:rsid w:val="00CF641B"/>
    <w:rsid w:val="00D03740"/>
    <w:rsid w:val="00D0401E"/>
    <w:rsid w:val="00D1113C"/>
    <w:rsid w:val="00D11B4C"/>
    <w:rsid w:val="00D141B6"/>
    <w:rsid w:val="00D14B31"/>
    <w:rsid w:val="00D25441"/>
    <w:rsid w:val="00D317B0"/>
    <w:rsid w:val="00D31F1C"/>
    <w:rsid w:val="00D34BF3"/>
    <w:rsid w:val="00D450E7"/>
    <w:rsid w:val="00D470E3"/>
    <w:rsid w:val="00D50ABF"/>
    <w:rsid w:val="00D540A2"/>
    <w:rsid w:val="00D5570B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423C"/>
    <w:rsid w:val="00DB5565"/>
    <w:rsid w:val="00DD02A3"/>
    <w:rsid w:val="00DD3AD2"/>
    <w:rsid w:val="00DD7F62"/>
    <w:rsid w:val="00DE4D40"/>
    <w:rsid w:val="00DE6693"/>
    <w:rsid w:val="00DF3918"/>
    <w:rsid w:val="00DF58E8"/>
    <w:rsid w:val="00E04AFA"/>
    <w:rsid w:val="00E154D5"/>
    <w:rsid w:val="00E17723"/>
    <w:rsid w:val="00E33526"/>
    <w:rsid w:val="00E33658"/>
    <w:rsid w:val="00E34399"/>
    <w:rsid w:val="00E34A55"/>
    <w:rsid w:val="00E360AF"/>
    <w:rsid w:val="00E41E9E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3DF"/>
    <w:rsid w:val="00F15F02"/>
    <w:rsid w:val="00F22782"/>
    <w:rsid w:val="00F22A83"/>
    <w:rsid w:val="00F25C75"/>
    <w:rsid w:val="00F3155A"/>
    <w:rsid w:val="00F45E04"/>
    <w:rsid w:val="00F51E3A"/>
    <w:rsid w:val="00F55C35"/>
    <w:rsid w:val="00F669A5"/>
    <w:rsid w:val="00F70CAD"/>
    <w:rsid w:val="00F72C1B"/>
    <w:rsid w:val="00F77A23"/>
    <w:rsid w:val="00F805A3"/>
    <w:rsid w:val="00F84689"/>
    <w:rsid w:val="00F9026B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2357"/>
    <w:rsid w:val="00FB390C"/>
    <w:rsid w:val="00FB3E99"/>
    <w:rsid w:val="00FB6768"/>
    <w:rsid w:val="00FC09E9"/>
    <w:rsid w:val="00FC2C9F"/>
    <w:rsid w:val="00FC496C"/>
    <w:rsid w:val="00FC7186"/>
    <w:rsid w:val="00FD14F9"/>
    <w:rsid w:val="00FD59D1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E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83C5-D3A7-419D-A4AD-A74AF48D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