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7363ED">
        <w:rPr>
          <w:rFonts w:ascii="Times New Roman" w:hAnsi="Times New Roman" w:cs="Times New Roman"/>
          <w:sz w:val="28"/>
          <w:szCs w:val="28"/>
        </w:rPr>
        <w:t>22</w:t>
      </w:r>
      <w:r w:rsidR="00184675">
        <w:rPr>
          <w:rFonts w:ascii="Times New Roman" w:hAnsi="Times New Roman" w:cs="Times New Roman"/>
          <w:sz w:val="28"/>
          <w:szCs w:val="28"/>
        </w:rPr>
        <w:t>1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63ED">
        <w:rPr>
          <w:rFonts w:ascii="Times New Roman" w:hAnsi="Times New Roman" w:cs="Times New Roman"/>
          <w:sz w:val="28"/>
          <w:szCs w:val="28"/>
        </w:rPr>
        <w:t xml:space="preserve"> мая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CB4D6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</w:t>
      </w:r>
      <w:r w:rsidR="00184675">
        <w:rPr>
          <w:rFonts w:ascii="Times New Roman" w:hAnsi="Times New Roman" w:cs="Times New Roman"/>
          <w:sz w:val="28"/>
          <w:szCs w:val="28"/>
        </w:rPr>
        <w:t>а Потапенко Н.И.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184675">
        <w:rPr>
          <w:rFonts w:ascii="Times New Roman" w:hAnsi="Times New Roman" w:cs="Times New Roman"/>
          <w:sz w:val="28"/>
          <w:szCs w:val="28"/>
        </w:rPr>
        <w:t>Потапенко Наталье Ивановне, третье лицо, не заявляющее самостоятельных требований относительно предмета спора, на стороне ответчика Администрация г.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6772F5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="00AA7DD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A7DD4" w:rsidR="00AA7DD4">
        <w:rPr>
          <w:rFonts w:ascii="Times New Roman" w:hAnsi="Times New Roman" w:cs="Times New Roman"/>
          <w:sz w:val="28"/>
          <w:szCs w:val="28"/>
        </w:rPr>
        <w:t>(данные изъяты)</w:t>
      </w:r>
      <w:r w:rsidR="00AA7DD4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AA7DD4" w:rsidR="00AA7DD4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15C5C">
        <w:rPr>
          <w:rFonts w:ascii="Times New Roman" w:hAnsi="Times New Roman" w:cs="Times New Roman"/>
          <w:sz w:val="28"/>
          <w:szCs w:val="28"/>
        </w:rPr>
        <w:t>29647,59</w:t>
      </w:r>
      <w:r w:rsidR="003F0C16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15C5C">
        <w:rPr>
          <w:rFonts w:ascii="Times New Roman" w:hAnsi="Times New Roman" w:cs="Times New Roman"/>
          <w:sz w:val="28"/>
          <w:szCs w:val="28"/>
        </w:rPr>
        <w:t>2929,82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32577 (тридцать две </w:t>
      </w:r>
      <w:r w:rsidR="00F977E6">
        <w:rPr>
          <w:rFonts w:ascii="Times New Roman" w:hAnsi="Times New Roman" w:cs="Times New Roman"/>
          <w:b/>
          <w:sz w:val="28"/>
          <w:szCs w:val="28"/>
        </w:rPr>
        <w:t>тысячи пятьсот семьдесят семь) рублей</w:t>
      </w:r>
      <w:r w:rsidR="00F15C5C">
        <w:rPr>
          <w:rFonts w:ascii="Times New Roman" w:hAnsi="Times New Roman" w:cs="Times New Roman"/>
          <w:b/>
          <w:sz w:val="28"/>
          <w:szCs w:val="28"/>
        </w:rPr>
        <w:t xml:space="preserve"> 41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</w:t>
      </w:r>
      <w:r w:rsidR="00F15C5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46340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A7DD4" w:rsidR="00AA7DD4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>в размере 1177</w:t>
      </w:r>
      <w:r w:rsidRPr="00176DD3" w:rsidR="00176DD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</w:t>
      </w:r>
      <w:r w:rsidRPr="007B065B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A7DD4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723D-90F8-4406-9994-7DA3BBC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