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6B6" w:rsidRPr="005A65EC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Дело № 2-</w:t>
      </w:r>
      <w:r w:rsidRPr="005A65EC">
        <w:rPr>
          <w:rFonts w:ascii="Times New Roman" w:hAnsi="Times New Roman" w:cs="Times New Roman"/>
          <w:sz w:val="28"/>
          <w:szCs w:val="28"/>
        </w:rPr>
        <w:t>62-</w:t>
      </w:r>
      <w:r w:rsidRPr="005A65EC" w:rsidR="00A02979">
        <w:rPr>
          <w:rFonts w:ascii="Times New Roman" w:hAnsi="Times New Roman" w:cs="Times New Roman"/>
          <w:sz w:val="28"/>
          <w:szCs w:val="28"/>
        </w:rPr>
        <w:t>262</w:t>
      </w:r>
      <w:r w:rsidRPr="005A65EC">
        <w:rPr>
          <w:rFonts w:ascii="Times New Roman" w:hAnsi="Times New Roman" w:cs="Times New Roman"/>
          <w:sz w:val="28"/>
          <w:szCs w:val="28"/>
        </w:rPr>
        <w:t>/2025</w:t>
      </w:r>
    </w:p>
    <w:p w:rsidR="000D7498" w:rsidRPr="005A65EC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УИД 91</w:t>
      </w:r>
      <w:r w:rsidRPr="005A65E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65EC" w:rsidR="003204AA">
        <w:rPr>
          <w:rFonts w:ascii="Times New Roman" w:hAnsi="Times New Roman" w:cs="Times New Roman"/>
          <w:sz w:val="28"/>
          <w:szCs w:val="28"/>
        </w:rPr>
        <w:t>0062-01-202</w:t>
      </w:r>
      <w:r w:rsidRPr="005A65EC" w:rsidR="00266514">
        <w:rPr>
          <w:rFonts w:ascii="Times New Roman" w:hAnsi="Times New Roman" w:cs="Times New Roman"/>
          <w:sz w:val="28"/>
          <w:szCs w:val="28"/>
        </w:rPr>
        <w:t>5</w:t>
      </w:r>
      <w:r w:rsidRPr="005A65EC" w:rsidR="003204AA">
        <w:rPr>
          <w:rFonts w:ascii="Times New Roman" w:hAnsi="Times New Roman" w:cs="Times New Roman"/>
          <w:sz w:val="28"/>
          <w:szCs w:val="28"/>
        </w:rPr>
        <w:t>-00</w:t>
      </w:r>
      <w:r w:rsidRPr="005A65EC" w:rsidR="00A02979">
        <w:rPr>
          <w:rFonts w:ascii="Times New Roman" w:hAnsi="Times New Roman" w:cs="Times New Roman"/>
          <w:sz w:val="28"/>
          <w:szCs w:val="28"/>
        </w:rPr>
        <w:t>0403</w:t>
      </w:r>
      <w:r w:rsidRPr="005A65EC" w:rsidR="003D48CB">
        <w:rPr>
          <w:rFonts w:ascii="Times New Roman" w:hAnsi="Times New Roman" w:cs="Times New Roman"/>
          <w:sz w:val="28"/>
          <w:szCs w:val="28"/>
        </w:rPr>
        <w:t>-</w:t>
      </w:r>
      <w:r w:rsidRPr="005A65EC" w:rsidR="00A02979">
        <w:rPr>
          <w:rFonts w:ascii="Times New Roman" w:hAnsi="Times New Roman" w:cs="Times New Roman"/>
          <w:sz w:val="28"/>
          <w:szCs w:val="28"/>
        </w:rPr>
        <w:t>46</w:t>
      </w:r>
    </w:p>
    <w:p w:rsidR="007416B6" w:rsidRPr="005A65EC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A65E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A65EC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A65E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EC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A65E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A65EC" w:rsidP="00D317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21 июля</w:t>
      </w:r>
      <w:r w:rsidRPr="005A65EC" w:rsidR="007416B6">
        <w:rPr>
          <w:rFonts w:ascii="Times New Roman" w:hAnsi="Times New Roman" w:cs="Times New Roman"/>
          <w:sz w:val="28"/>
          <w:szCs w:val="28"/>
        </w:rPr>
        <w:t xml:space="preserve"> 2025</w:t>
      </w:r>
      <w:r w:rsidRPr="005A65EC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C605E" w:rsidRPr="005A65EC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05E" w:rsidRPr="005A65EC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RPr="005A65EC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 xml:space="preserve">при </w:t>
      </w:r>
      <w:r w:rsidRPr="005A65EC" w:rsidR="005F183F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Pr="005A65EC" w:rsidR="005F183F">
        <w:rPr>
          <w:rFonts w:ascii="Times New Roman" w:hAnsi="Times New Roman" w:cs="Times New Roman"/>
          <w:sz w:val="28"/>
          <w:szCs w:val="28"/>
        </w:rPr>
        <w:t>Османове</w:t>
      </w:r>
      <w:r w:rsidRPr="005A65EC" w:rsidR="005F183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5C605E" w:rsidRPr="005A65EC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8A733D">
        <w:rPr>
          <w:rFonts w:ascii="Times New Roman" w:hAnsi="Times New Roman" w:cs="Times New Roman"/>
          <w:sz w:val="28"/>
          <w:szCs w:val="28"/>
        </w:rPr>
        <w:t xml:space="preserve">овому заявлению </w:t>
      </w:r>
      <w:r w:rsidRPr="005A65EC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5A65EC" w:rsidR="00A5544E">
        <w:rPr>
          <w:rFonts w:ascii="Times New Roman" w:hAnsi="Times New Roman" w:cs="Times New Roman"/>
          <w:sz w:val="28"/>
          <w:szCs w:val="28"/>
        </w:rPr>
        <w:t>Пепеляеву Алексею Петровичу</w:t>
      </w:r>
      <w:r w:rsidRPr="005A65EC" w:rsidR="00474BF3">
        <w:rPr>
          <w:rFonts w:ascii="Times New Roman" w:hAnsi="Times New Roman" w:cs="Times New Roman"/>
          <w:sz w:val="28"/>
          <w:szCs w:val="28"/>
        </w:rPr>
        <w:t>, третьи лица, не заявляющие самостоятельных требований относительно предмета спора</w:t>
      </w:r>
      <w:r w:rsidRPr="005A65EC" w:rsidR="004845C5">
        <w:rPr>
          <w:rFonts w:ascii="Times New Roman" w:hAnsi="Times New Roman" w:cs="Times New Roman"/>
          <w:sz w:val="28"/>
          <w:szCs w:val="28"/>
        </w:rPr>
        <w:t>,</w:t>
      </w:r>
      <w:r w:rsidRPr="005A65EC" w:rsidR="00474BF3">
        <w:rPr>
          <w:rFonts w:ascii="Times New Roman" w:hAnsi="Times New Roman" w:cs="Times New Roman"/>
          <w:sz w:val="28"/>
          <w:szCs w:val="28"/>
        </w:rPr>
        <w:t xml:space="preserve"> на стороне ответчика</w:t>
      </w:r>
      <w:r w:rsidRPr="005A65EC" w:rsidR="004845C5">
        <w:rPr>
          <w:rFonts w:ascii="Times New Roman" w:hAnsi="Times New Roman" w:cs="Times New Roman"/>
          <w:sz w:val="28"/>
          <w:szCs w:val="28"/>
        </w:rPr>
        <w:t xml:space="preserve"> Пепеляева Виктория Юрьевна, Пепеляева Ксения Алексеевна, Пепеляева Эвелина Алексеевна</w:t>
      </w:r>
      <w:r w:rsidRPr="005A65EC" w:rsidR="00751688">
        <w:rPr>
          <w:rFonts w:ascii="Times New Roman" w:hAnsi="Times New Roman" w:cs="Times New Roman"/>
          <w:sz w:val="28"/>
          <w:szCs w:val="28"/>
        </w:rPr>
        <w:t xml:space="preserve">, </w:t>
      </w:r>
      <w:r w:rsidRPr="005A65EC">
        <w:rPr>
          <w:rFonts w:ascii="Times New Roman" w:hAnsi="Times New Roman" w:cs="Times New Roman"/>
          <w:sz w:val="28"/>
          <w:szCs w:val="28"/>
        </w:rPr>
        <w:t>Администраци</w:t>
      </w:r>
      <w:r w:rsidRPr="005A65EC" w:rsidR="00751688">
        <w:rPr>
          <w:rFonts w:ascii="Times New Roman" w:hAnsi="Times New Roman" w:cs="Times New Roman"/>
          <w:sz w:val="28"/>
          <w:szCs w:val="28"/>
        </w:rPr>
        <w:t>я</w:t>
      </w:r>
      <w:r w:rsidRPr="005A65EC" w:rsidR="00A47200">
        <w:rPr>
          <w:rFonts w:ascii="Times New Roman" w:hAnsi="Times New Roman" w:cs="Times New Roman"/>
          <w:sz w:val="28"/>
          <w:szCs w:val="28"/>
        </w:rPr>
        <w:t xml:space="preserve"> города Щелкино Республики Крым</w:t>
      </w:r>
      <w:r w:rsidRPr="005A65EC" w:rsidR="00751688">
        <w:rPr>
          <w:rFonts w:ascii="Times New Roman" w:hAnsi="Times New Roman" w:cs="Times New Roman"/>
          <w:sz w:val="28"/>
          <w:szCs w:val="28"/>
        </w:rPr>
        <w:t>, Администрация Ленинского</w:t>
      </w:r>
      <w:r w:rsidRPr="005A65EC" w:rsidR="00751688">
        <w:rPr>
          <w:rFonts w:ascii="Times New Roman" w:hAnsi="Times New Roman" w:cs="Times New Roman"/>
          <w:sz w:val="28"/>
          <w:szCs w:val="28"/>
        </w:rPr>
        <w:t xml:space="preserve"> района Республики Крым,</w:t>
      </w:r>
      <w:r w:rsidRPr="005A65E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теплоснабжения,</w:t>
      </w:r>
    </w:p>
    <w:p w:rsidR="005C605E" w:rsidRPr="005A65EC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Руководствуясь ст. ст</w:t>
      </w:r>
      <w:r w:rsidRPr="005A65EC" w:rsidR="004E07AB">
        <w:rPr>
          <w:rFonts w:ascii="Times New Roman" w:hAnsi="Times New Roman" w:cs="Times New Roman"/>
          <w:sz w:val="28"/>
          <w:szCs w:val="28"/>
        </w:rPr>
        <w:t xml:space="preserve">. </w:t>
      </w:r>
      <w:r w:rsidRPr="005A65EC">
        <w:rPr>
          <w:rFonts w:ascii="Times New Roman" w:hAnsi="Times New Roman" w:cs="Times New Roman"/>
          <w:sz w:val="28"/>
          <w:szCs w:val="28"/>
        </w:rPr>
        <w:t>194-199</w:t>
      </w:r>
      <w:r w:rsidRPr="005A65EC" w:rsidR="00CE3252">
        <w:rPr>
          <w:rFonts w:ascii="Times New Roman" w:hAnsi="Times New Roman" w:cs="Times New Roman"/>
          <w:sz w:val="28"/>
          <w:szCs w:val="28"/>
        </w:rPr>
        <w:t xml:space="preserve"> </w:t>
      </w:r>
      <w:r w:rsidRPr="005A65EC">
        <w:rPr>
          <w:rFonts w:ascii="Times New Roman" w:hAnsi="Times New Roman" w:cs="Times New Roman"/>
          <w:sz w:val="28"/>
          <w:szCs w:val="28"/>
        </w:rPr>
        <w:t>ГПК РФ, мировой судья, -</w:t>
      </w:r>
    </w:p>
    <w:p w:rsidR="005C605E" w:rsidRPr="005A65EC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E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C605E" w:rsidRPr="005A65EC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>Иск</w:t>
      </w:r>
      <w:r w:rsidR="00C87645">
        <w:rPr>
          <w:rFonts w:ascii="Times New Roman" w:hAnsi="Times New Roman" w:cs="Times New Roman"/>
          <w:sz w:val="28"/>
          <w:szCs w:val="28"/>
        </w:rPr>
        <w:t>овое заявление</w:t>
      </w:r>
      <w:r w:rsidRPr="005A65EC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 w:rsidRPr="005A65EC" w:rsidR="00BB4E42">
        <w:rPr>
          <w:rFonts w:ascii="Times New Roman" w:hAnsi="Times New Roman" w:cs="Times New Roman"/>
          <w:sz w:val="28"/>
          <w:szCs w:val="28"/>
        </w:rPr>
        <w:t>частично</w:t>
      </w:r>
      <w:r w:rsidRPr="005A65EC">
        <w:rPr>
          <w:rFonts w:ascii="Times New Roman" w:hAnsi="Times New Roman" w:cs="Times New Roman"/>
          <w:sz w:val="28"/>
          <w:szCs w:val="28"/>
        </w:rPr>
        <w:t>.</w:t>
      </w:r>
    </w:p>
    <w:p w:rsidR="00DE6693" w:rsidRPr="00E86DC0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5EC">
        <w:rPr>
          <w:rFonts w:ascii="Times New Roman" w:hAnsi="Times New Roman" w:cs="Times New Roman"/>
          <w:b/>
          <w:sz w:val="28"/>
          <w:szCs w:val="28"/>
        </w:rPr>
        <w:t>Взыскать</w:t>
      </w:r>
      <w:r w:rsidRPr="005A65EC">
        <w:rPr>
          <w:rFonts w:ascii="Times New Roman" w:hAnsi="Times New Roman" w:cs="Times New Roman"/>
          <w:sz w:val="28"/>
          <w:szCs w:val="28"/>
        </w:rPr>
        <w:t xml:space="preserve"> </w:t>
      </w:r>
      <w:r w:rsidRPr="005A65E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5A65EC" w:rsidR="00BF1A98">
        <w:rPr>
          <w:rFonts w:ascii="Times New Roman" w:hAnsi="Times New Roman" w:cs="Times New Roman"/>
          <w:b/>
          <w:sz w:val="28"/>
          <w:szCs w:val="28"/>
        </w:rPr>
        <w:t>Пепеляева Алексея Петровича</w:t>
      </w:r>
      <w:r w:rsidRPr="005A65EC" w:rsidR="00F902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0E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65EC" w:rsidR="00C84361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40EB6" w:rsidR="00340EB6">
        <w:rPr>
          <w:rFonts w:ascii="Times New Roman" w:hAnsi="Times New Roman" w:cs="Times New Roman"/>
          <w:sz w:val="28"/>
          <w:szCs w:val="28"/>
        </w:rPr>
        <w:t>(данные изъяты)</w:t>
      </w:r>
      <w:r w:rsidRPr="005A65EC" w:rsidR="00C84361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теплоснабжение по адресу: </w:t>
      </w:r>
      <w:r w:rsidRPr="00340EB6" w:rsidR="00340EB6">
        <w:rPr>
          <w:rFonts w:ascii="Times New Roman" w:hAnsi="Times New Roman" w:cs="Times New Roman"/>
          <w:sz w:val="28"/>
          <w:szCs w:val="28"/>
        </w:rPr>
        <w:t>(данные изъяты)</w:t>
      </w:r>
      <w:r w:rsidRPr="005A65EC" w:rsidR="00C84361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E86DC0" w:rsidR="00BF1A98">
        <w:rPr>
          <w:rFonts w:ascii="Times New Roman" w:hAnsi="Times New Roman" w:cs="Times New Roman"/>
          <w:b/>
          <w:sz w:val="28"/>
          <w:szCs w:val="28"/>
        </w:rPr>
        <w:t xml:space="preserve">10544 (десять тысяч пятьсот сорок четыре) рубля 86 </w:t>
      </w:r>
      <w:r w:rsidRPr="00E86DC0" w:rsidR="00DD02A3">
        <w:rPr>
          <w:rFonts w:ascii="Times New Roman" w:hAnsi="Times New Roman" w:cs="Times New Roman"/>
          <w:b/>
          <w:sz w:val="28"/>
          <w:szCs w:val="28"/>
        </w:rPr>
        <w:t>копе</w:t>
      </w:r>
      <w:r w:rsidRPr="00E86DC0" w:rsidR="00BF1A98">
        <w:rPr>
          <w:rFonts w:ascii="Times New Roman" w:hAnsi="Times New Roman" w:cs="Times New Roman"/>
          <w:b/>
          <w:sz w:val="28"/>
          <w:szCs w:val="28"/>
        </w:rPr>
        <w:t>ек.</w:t>
      </w:r>
    </w:p>
    <w:p w:rsidR="00730EFD" w:rsidRPr="005A65EC" w:rsidP="00BF1A9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5EC">
        <w:rPr>
          <w:rFonts w:ascii="Times New Roman" w:hAnsi="Times New Roman" w:cs="Times New Roman"/>
          <w:b/>
          <w:sz w:val="28"/>
          <w:szCs w:val="28"/>
        </w:rPr>
        <w:t>В</w:t>
      </w:r>
      <w:r w:rsidRPr="005A65EC" w:rsidR="00F3155A">
        <w:rPr>
          <w:rFonts w:ascii="Times New Roman" w:hAnsi="Times New Roman" w:cs="Times New Roman"/>
          <w:b/>
          <w:sz w:val="28"/>
          <w:szCs w:val="28"/>
        </w:rPr>
        <w:t>зыскать</w:t>
      </w:r>
      <w:r w:rsidRPr="005A65EC" w:rsidR="00F3155A">
        <w:rPr>
          <w:rFonts w:ascii="Times New Roman" w:hAnsi="Times New Roman" w:cs="Times New Roman"/>
          <w:sz w:val="28"/>
          <w:szCs w:val="28"/>
        </w:rPr>
        <w:t xml:space="preserve"> </w:t>
      </w:r>
      <w:r w:rsidRPr="005A65EC" w:rsidR="00F3155A">
        <w:rPr>
          <w:rFonts w:ascii="Times New Roman" w:hAnsi="Times New Roman" w:cs="Times New Roman"/>
          <w:b/>
          <w:sz w:val="28"/>
          <w:szCs w:val="28"/>
        </w:rPr>
        <w:t>с</w:t>
      </w:r>
      <w:r w:rsidRPr="005A65EC" w:rsidR="00F3155A">
        <w:rPr>
          <w:rFonts w:ascii="Times New Roman" w:hAnsi="Times New Roman" w:cs="Times New Roman"/>
          <w:sz w:val="28"/>
          <w:szCs w:val="28"/>
        </w:rPr>
        <w:t xml:space="preserve"> </w:t>
      </w:r>
      <w:r w:rsidRPr="005A65EC" w:rsidR="00BF1A98">
        <w:rPr>
          <w:rFonts w:ascii="Times New Roman" w:hAnsi="Times New Roman" w:cs="Times New Roman"/>
          <w:b/>
          <w:sz w:val="28"/>
          <w:szCs w:val="28"/>
        </w:rPr>
        <w:t xml:space="preserve">Пепеляева Алексея Петровича </w:t>
      </w:r>
      <w:r w:rsidRPr="005A65E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40EB6" w:rsidR="00340EB6">
        <w:rPr>
          <w:rFonts w:ascii="Times New Roman" w:hAnsi="Times New Roman" w:cs="Times New Roman"/>
          <w:sz w:val="28"/>
          <w:szCs w:val="28"/>
        </w:rPr>
        <w:t>(данные изъяты)</w:t>
      </w:r>
      <w:r w:rsidRPr="005A65EC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 w:rsidRPr="005A65EC" w:rsidR="00B46AF7">
        <w:rPr>
          <w:rFonts w:ascii="Times New Roman" w:hAnsi="Times New Roman" w:cs="Times New Roman"/>
          <w:sz w:val="28"/>
          <w:szCs w:val="28"/>
        </w:rPr>
        <w:t xml:space="preserve"> </w:t>
      </w:r>
      <w:r w:rsidRPr="005A65E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5A65EC" w:rsidR="00BF1A98">
        <w:rPr>
          <w:rFonts w:ascii="Times New Roman" w:hAnsi="Times New Roman" w:cs="Times New Roman"/>
          <w:b/>
          <w:sz w:val="28"/>
          <w:szCs w:val="28"/>
        </w:rPr>
        <w:t xml:space="preserve">4000 (четыре тысячи) рублей 00 </w:t>
      </w:r>
      <w:r w:rsidRPr="005A65EC"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C87645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искового заявления – отказать.</w:t>
      </w:r>
    </w:p>
    <w:p w:rsidR="00D80320" w:rsidRPr="005A65EC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A65E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65EC" w:rsidR="008E2068">
        <w:rPr>
          <w:rFonts w:ascii="Times New Roman" w:hAnsi="Times New Roman" w:cs="Times New Roman"/>
          <w:sz w:val="28"/>
          <w:szCs w:val="28"/>
        </w:rPr>
        <w:t>составляет</w:t>
      </w:r>
      <w:r w:rsidRPr="005A65EC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5A65EC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E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5A65EC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Pr="005A65EC" w:rsidR="00902876">
        <w:rPr>
          <w:rFonts w:ascii="Times New Roman" w:hAnsi="Times New Roman" w:cs="Times New Roman"/>
          <w:sz w:val="28"/>
          <w:szCs w:val="28"/>
        </w:rPr>
        <w:t>2</w:t>
      </w:r>
      <w:r w:rsidRPr="005A65EC">
        <w:rPr>
          <w:rFonts w:ascii="Times New Roman" w:hAnsi="Times New Roman" w:cs="Times New Roman"/>
          <w:sz w:val="28"/>
          <w:szCs w:val="28"/>
        </w:rPr>
        <w:t xml:space="preserve"> Ленинского судебного   района</w:t>
      </w:r>
      <w:r w:rsidRPr="005A6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5A65EC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5A65EC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RPr="005A65EC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A65E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 w:rsidR="006C41F1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</w:r>
      <w:r w:rsidRPr="005A65EC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DFE"/>
    <w:rsid w:val="000129FE"/>
    <w:rsid w:val="000242D0"/>
    <w:rsid w:val="00025E74"/>
    <w:rsid w:val="000275BC"/>
    <w:rsid w:val="0002798D"/>
    <w:rsid w:val="00027E9F"/>
    <w:rsid w:val="000305AE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15C2"/>
    <w:rsid w:val="00066C48"/>
    <w:rsid w:val="00067948"/>
    <w:rsid w:val="000729EF"/>
    <w:rsid w:val="00073C1B"/>
    <w:rsid w:val="00076207"/>
    <w:rsid w:val="000776D4"/>
    <w:rsid w:val="0008427C"/>
    <w:rsid w:val="00084CDF"/>
    <w:rsid w:val="00085EA3"/>
    <w:rsid w:val="0009053F"/>
    <w:rsid w:val="000906A2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B65A4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5B37"/>
    <w:rsid w:val="0021652C"/>
    <w:rsid w:val="002227F6"/>
    <w:rsid w:val="0023119E"/>
    <w:rsid w:val="00233E09"/>
    <w:rsid w:val="00235527"/>
    <w:rsid w:val="002417D1"/>
    <w:rsid w:val="0024255F"/>
    <w:rsid w:val="0025538F"/>
    <w:rsid w:val="00257576"/>
    <w:rsid w:val="0026225C"/>
    <w:rsid w:val="00263651"/>
    <w:rsid w:val="00266514"/>
    <w:rsid w:val="00266FC3"/>
    <w:rsid w:val="0027019D"/>
    <w:rsid w:val="00273C0A"/>
    <w:rsid w:val="0027772A"/>
    <w:rsid w:val="00282A21"/>
    <w:rsid w:val="00282FB4"/>
    <w:rsid w:val="00286C2D"/>
    <w:rsid w:val="002968B9"/>
    <w:rsid w:val="002A3357"/>
    <w:rsid w:val="002A39B9"/>
    <w:rsid w:val="002A4187"/>
    <w:rsid w:val="002A73E0"/>
    <w:rsid w:val="002B14DB"/>
    <w:rsid w:val="002B3B90"/>
    <w:rsid w:val="002C232F"/>
    <w:rsid w:val="002C2C97"/>
    <w:rsid w:val="002D1394"/>
    <w:rsid w:val="002D6093"/>
    <w:rsid w:val="002D7437"/>
    <w:rsid w:val="002D7823"/>
    <w:rsid w:val="002D7E56"/>
    <w:rsid w:val="002E021D"/>
    <w:rsid w:val="002E77FC"/>
    <w:rsid w:val="002F1283"/>
    <w:rsid w:val="003002E1"/>
    <w:rsid w:val="00300D23"/>
    <w:rsid w:val="00301B51"/>
    <w:rsid w:val="0031134C"/>
    <w:rsid w:val="00312395"/>
    <w:rsid w:val="0031343C"/>
    <w:rsid w:val="00314054"/>
    <w:rsid w:val="00315F38"/>
    <w:rsid w:val="003175D8"/>
    <w:rsid w:val="003204AA"/>
    <w:rsid w:val="0032464F"/>
    <w:rsid w:val="00325FF2"/>
    <w:rsid w:val="00327BC3"/>
    <w:rsid w:val="0033072A"/>
    <w:rsid w:val="0033081A"/>
    <w:rsid w:val="00334D46"/>
    <w:rsid w:val="00340D5E"/>
    <w:rsid w:val="00340EB6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19AB"/>
    <w:rsid w:val="00396112"/>
    <w:rsid w:val="00397D0B"/>
    <w:rsid w:val="003A6108"/>
    <w:rsid w:val="003A7C8D"/>
    <w:rsid w:val="003B0291"/>
    <w:rsid w:val="003B249E"/>
    <w:rsid w:val="003C54BE"/>
    <w:rsid w:val="003C740B"/>
    <w:rsid w:val="003D2394"/>
    <w:rsid w:val="003D3BA5"/>
    <w:rsid w:val="003D48CB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15386"/>
    <w:rsid w:val="0042549B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4BF3"/>
    <w:rsid w:val="00476E58"/>
    <w:rsid w:val="004845C5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D4B2E"/>
    <w:rsid w:val="004E07AB"/>
    <w:rsid w:val="004E6045"/>
    <w:rsid w:val="004E6D9B"/>
    <w:rsid w:val="005011B0"/>
    <w:rsid w:val="00505644"/>
    <w:rsid w:val="005058E7"/>
    <w:rsid w:val="005137DB"/>
    <w:rsid w:val="005201E8"/>
    <w:rsid w:val="00524A28"/>
    <w:rsid w:val="0053289C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65EC"/>
    <w:rsid w:val="005B2498"/>
    <w:rsid w:val="005B6473"/>
    <w:rsid w:val="005B7254"/>
    <w:rsid w:val="005C31B1"/>
    <w:rsid w:val="005C41A7"/>
    <w:rsid w:val="005C605E"/>
    <w:rsid w:val="005D082B"/>
    <w:rsid w:val="005D0B9A"/>
    <w:rsid w:val="005D2C7F"/>
    <w:rsid w:val="005E3664"/>
    <w:rsid w:val="005F0F74"/>
    <w:rsid w:val="005F183F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A7E32"/>
    <w:rsid w:val="006B09C2"/>
    <w:rsid w:val="006B2301"/>
    <w:rsid w:val="006B2E5B"/>
    <w:rsid w:val="006C0479"/>
    <w:rsid w:val="006C4021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30EFD"/>
    <w:rsid w:val="007363ED"/>
    <w:rsid w:val="007416B6"/>
    <w:rsid w:val="00742B1C"/>
    <w:rsid w:val="007466B6"/>
    <w:rsid w:val="00751688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4CF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3BB"/>
    <w:rsid w:val="00884B03"/>
    <w:rsid w:val="0088656D"/>
    <w:rsid w:val="008920CE"/>
    <w:rsid w:val="00893597"/>
    <w:rsid w:val="008A7010"/>
    <w:rsid w:val="008A733D"/>
    <w:rsid w:val="008A7CB5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50BCD"/>
    <w:rsid w:val="009678DE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E7C4C"/>
    <w:rsid w:val="009F7E81"/>
    <w:rsid w:val="00A02979"/>
    <w:rsid w:val="00A02C07"/>
    <w:rsid w:val="00A1296B"/>
    <w:rsid w:val="00A14979"/>
    <w:rsid w:val="00A2748E"/>
    <w:rsid w:val="00A35684"/>
    <w:rsid w:val="00A37CB1"/>
    <w:rsid w:val="00A47200"/>
    <w:rsid w:val="00A51C80"/>
    <w:rsid w:val="00A54FE7"/>
    <w:rsid w:val="00A5544E"/>
    <w:rsid w:val="00A56AE0"/>
    <w:rsid w:val="00A571F8"/>
    <w:rsid w:val="00A65E8D"/>
    <w:rsid w:val="00A70EEA"/>
    <w:rsid w:val="00A73FD9"/>
    <w:rsid w:val="00A76EC4"/>
    <w:rsid w:val="00A806C8"/>
    <w:rsid w:val="00A81D0A"/>
    <w:rsid w:val="00A81EFC"/>
    <w:rsid w:val="00A85822"/>
    <w:rsid w:val="00A95C23"/>
    <w:rsid w:val="00A95E58"/>
    <w:rsid w:val="00AA14E2"/>
    <w:rsid w:val="00AA169F"/>
    <w:rsid w:val="00AB52F7"/>
    <w:rsid w:val="00AC7B96"/>
    <w:rsid w:val="00AD08E2"/>
    <w:rsid w:val="00AD2E89"/>
    <w:rsid w:val="00AE2D54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6AF7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1844"/>
    <w:rsid w:val="00BA21F0"/>
    <w:rsid w:val="00BB0085"/>
    <w:rsid w:val="00BB2CC8"/>
    <w:rsid w:val="00BB2E17"/>
    <w:rsid w:val="00BB30A0"/>
    <w:rsid w:val="00BB4E42"/>
    <w:rsid w:val="00BB71E6"/>
    <w:rsid w:val="00BD2426"/>
    <w:rsid w:val="00BD2A07"/>
    <w:rsid w:val="00BD2F1D"/>
    <w:rsid w:val="00BD607A"/>
    <w:rsid w:val="00BE62E0"/>
    <w:rsid w:val="00BF14FF"/>
    <w:rsid w:val="00BF1A98"/>
    <w:rsid w:val="00C01B1E"/>
    <w:rsid w:val="00C0307B"/>
    <w:rsid w:val="00C050E3"/>
    <w:rsid w:val="00C16226"/>
    <w:rsid w:val="00C215CB"/>
    <w:rsid w:val="00C25DEC"/>
    <w:rsid w:val="00C3273F"/>
    <w:rsid w:val="00C3330E"/>
    <w:rsid w:val="00C43863"/>
    <w:rsid w:val="00C47F76"/>
    <w:rsid w:val="00C55EA8"/>
    <w:rsid w:val="00C561F2"/>
    <w:rsid w:val="00C6696A"/>
    <w:rsid w:val="00C66AE8"/>
    <w:rsid w:val="00C71B32"/>
    <w:rsid w:val="00C804FC"/>
    <w:rsid w:val="00C81E0B"/>
    <w:rsid w:val="00C84361"/>
    <w:rsid w:val="00C84BA4"/>
    <w:rsid w:val="00C87645"/>
    <w:rsid w:val="00C96640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1CA0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1B6"/>
    <w:rsid w:val="00D14B31"/>
    <w:rsid w:val="00D25441"/>
    <w:rsid w:val="00D317B0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423C"/>
    <w:rsid w:val="00DB5565"/>
    <w:rsid w:val="00DD02A3"/>
    <w:rsid w:val="00DD3AD2"/>
    <w:rsid w:val="00DD7F62"/>
    <w:rsid w:val="00DE4D40"/>
    <w:rsid w:val="00DE6693"/>
    <w:rsid w:val="00DF3918"/>
    <w:rsid w:val="00DF58E8"/>
    <w:rsid w:val="00E04AFA"/>
    <w:rsid w:val="00E154D5"/>
    <w:rsid w:val="00E16C95"/>
    <w:rsid w:val="00E17723"/>
    <w:rsid w:val="00E33526"/>
    <w:rsid w:val="00E33658"/>
    <w:rsid w:val="00E34399"/>
    <w:rsid w:val="00E34A55"/>
    <w:rsid w:val="00E360AF"/>
    <w:rsid w:val="00E41E9E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86DC0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3DF"/>
    <w:rsid w:val="00F15F02"/>
    <w:rsid w:val="00F22782"/>
    <w:rsid w:val="00F22A83"/>
    <w:rsid w:val="00F25C75"/>
    <w:rsid w:val="00F3155A"/>
    <w:rsid w:val="00F345EA"/>
    <w:rsid w:val="00F51E3A"/>
    <w:rsid w:val="00F55C35"/>
    <w:rsid w:val="00F669A5"/>
    <w:rsid w:val="00F70CAD"/>
    <w:rsid w:val="00F72C1B"/>
    <w:rsid w:val="00F73D82"/>
    <w:rsid w:val="00F77A23"/>
    <w:rsid w:val="00F805A3"/>
    <w:rsid w:val="00F84689"/>
    <w:rsid w:val="00F9026B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09E9"/>
    <w:rsid w:val="00FC2C9F"/>
    <w:rsid w:val="00FC496C"/>
    <w:rsid w:val="00FC7186"/>
    <w:rsid w:val="00FD14F9"/>
    <w:rsid w:val="00FD59D1"/>
    <w:rsid w:val="00FE255A"/>
    <w:rsid w:val="00FE5958"/>
    <w:rsid w:val="00FE639B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E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B2BD-4D09-4B73-BAC8-0492B75A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