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6DD7" w:rsidP="00596DD7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2-62-394/2023</w:t>
      </w:r>
    </w:p>
    <w:p w:rsidR="00596DD7" w:rsidP="00596DD7">
      <w:pPr>
        <w:spacing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96DD7" w:rsidP="00596DD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596DD7" w:rsidP="00596DD7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596DD7" w:rsidP="00596DD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Резолютивная часть</w:t>
      </w:r>
    </w:p>
    <w:p w:rsidR="00596DD7" w:rsidP="00596DD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6DD7" w:rsidP="00596DD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 мая 2023 года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>пгт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Ленино</w:t>
      </w:r>
    </w:p>
    <w:p w:rsidR="00596DD7" w:rsidP="00596DD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6DD7" w:rsidP="00596DD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96DD7" w:rsidP="00596DD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помощнике мирового судьи </w:t>
      </w:r>
      <w:r>
        <w:rPr>
          <w:rFonts w:ascii="Times New Roman" w:hAnsi="Times New Roman" w:cs="Times New Roman"/>
          <w:sz w:val="27"/>
          <w:szCs w:val="27"/>
        </w:rPr>
        <w:t>Османове</w:t>
      </w:r>
      <w:r>
        <w:rPr>
          <w:rFonts w:ascii="Times New Roman" w:hAnsi="Times New Roman" w:cs="Times New Roman"/>
          <w:sz w:val="27"/>
          <w:szCs w:val="27"/>
        </w:rPr>
        <w:t xml:space="preserve"> О.С.</w:t>
      </w:r>
    </w:p>
    <w:p w:rsidR="00596DD7" w:rsidP="00596DD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Слепокурову Егору Владимировичу, Слепокуровой Светлане Александровне о взыскании задолженности по оплате взносов на капитальный ремонт общего имущества в многоквартирном доме,</w:t>
      </w:r>
    </w:p>
    <w:p w:rsidR="00596DD7" w:rsidP="00596D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194</w:t>
        </w:r>
      </w:hyperlink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199 ГПК РФ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 w:rsidR="00596DD7" w:rsidP="00596DD7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РЕШИЛ:</w:t>
      </w:r>
    </w:p>
    <w:p w:rsidR="00596DD7" w:rsidP="00596DD7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96DD7" w:rsidP="00596DD7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 Некоммерческой организации «Региональный фонд капитального ремонта многоквартирных домов Республики Крым» удовлетворить частично.</w:t>
      </w:r>
    </w:p>
    <w:p w:rsidR="00596DD7" w:rsidP="00596D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со Слепокурова Егора Владимировича, </w:t>
      </w:r>
      <w:r>
        <w:rPr>
          <w:rFonts w:ascii="Times New Roman" w:hAnsi="Times New Roman" w:cs="Times New Roman"/>
          <w:sz w:val="27"/>
          <w:szCs w:val="27"/>
        </w:rPr>
        <w:t>(данные изъяты</w:t>
      </w:r>
      <w:r>
        <w:rPr>
          <w:rFonts w:ascii="Times New Roman" w:hAnsi="Times New Roman" w:cs="Times New Roman"/>
          <w:sz w:val="27"/>
          <w:szCs w:val="27"/>
        </w:rPr>
        <w:t xml:space="preserve">) в пользу Некоммерческой организации «Региональный фонд капитального ремонта многоквартирных домов Республики Крым» (БИК 043510607, к/с 30101810335100000607, 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/с 40603810340080000020, РНКБ Банк (ПАО), для зачисления на л/с №1091355610) сумму задолженности по оплате взносов на капитальный ремонт общего имущества в многоквартирном доме, с учётом удовлетворения ходатайства ответчика о применении сроков исковой давности, а </w:t>
      </w:r>
      <w:r>
        <w:rPr>
          <w:rFonts w:ascii="Times New Roman" w:hAnsi="Times New Roman" w:cs="Times New Roman"/>
          <w:sz w:val="27"/>
          <w:szCs w:val="27"/>
        </w:rPr>
        <w:t>также с учётом 1/3 доли в праве собственности на недвижимое имущество, - за период с (данные изъяты)  года включительно в размере 4389,3 руб.; пени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 период с октября 2019 года на дату вынесения решения,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</w:t>
      </w:r>
      <w:r>
        <w:rPr>
          <w:rFonts w:ascii="Times New Roman" w:hAnsi="Times New Roman" w:cs="Times New Roman"/>
          <w:sz w:val="27"/>
          <w:szCs w:val="27"/>
        </w:rPr>
        <w:t xml:space="preserve"> и жилых домов», а также периода указанного в расчёте, когда истцом не начислялись пени на задолженность ответчика, в размере 845,55 руб., </w:t>
      </w:r>
      <w:r>
        <w:rPr>
          <w:rFonts w:ascii="Times New Roman" w:hAnsi="Times New Roman" w:cs="Times New Roman"/>
          <w:b/>
          <w:sz w:val="27"/>
          <w:szCs w:val="27"/>
        </w:rPr>
        <w:t>а всего 5234 (пять тысяч двести тридцать четыре) рубля 85 копеек.</w:t>
      </w:r>
    </w:p>
    <w:p w:rsidR="00596DD7" w:rsidP="00596D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со Слепокуровой Светланы Александровны, (данные изъяты) </w:t>
      </w:r>
      <w:r>
        <w:rPr>
          <w:rFonts w:ascii="Times New Roman" w:hAnsi="Times New Roman" w:cs="Times New Roman"/>
          <w:sz w:val="27"/>
          <w:szCs w:val="27"/>
        </w:rPr>
        <w:t xml:space="preserve"> в пользу Некоммерческой организации «Региональный фонд капитального ремонта многоквартирных домов Республики Крым» (БИК 043510607, к/с 30101810335100000607, р/с 40603810340080000020, РНКБ Банк (ПАО), для зачисления на л/с №1091355610) сумму задолженности по оплате взносов на капитальный ремонт общего имущества в многоквартирном доме, с учётом удовлетворения ходатайства ответчика о применении сроков исковой давности, а также с учётом 2/3 доли в праве собственности на недвижимое имущество, - за период с октября 2019 года по январь 2023 года включительно в размере 8778,6 руб.; </w:t>
      </w:r>
      <w:r>
        <w:rPr>
          <w:rFonts w:ascii="Times New Roman" w:hAnsi="Times New Roman" w:cs="Times New Roman"/>
          <w:sz w:val="27"/>
          <w:szCs w:val="27"/>
        </w:rPr>
        <w:t>пени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 период с октября 2019 года на дату вынесения решения, с учётом моратория, установленного Постановлением Правительства Российской Федерации</w:t>
      </w:r>
      <w:r>
        <w:rPr>
          <w:rFonts w:ascii="Times New Roman" w:hAnsi="Times New Roman" w:cs="Times New Roman"/>
          <w:sz w:val="27"/>
          <w:szCs w:val="27"/>
        </w:rPr>
        <w:t xml:space="preserve">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 1691,11 руб., </w:t>
      </w:r>
      <w:r>
        <w:rPr>
          <w:rFonts w:ascii="Times New Roman" w:hAnsi="Times New Roman" w:cs="Times New Roman"/>
          <w:b/>
          <w:sz w:val="27"/>
          <w:szCs w:val="27"/>
        </w:rPr>
        <w:t>а всего 10469 (десять тысяч четыреста шестьдесят девять) рублей 71 коп.</w:t>
      </w:r>
    </w:p>
    <w:p w:rsidR="00596DD7" w:rsidP="00596D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со Слепокурова Егора Владимировича 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>193 (сто девяносто три) рубля 41 коп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96DD7" w:rsidP="00596D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Взыскать со Слепокуровой Светланы Александровны 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>386 (триста восемьдесят шесть) рублей 83 копейки.</w:t>
      </w:r>
    </w:p>
    <w:p w:rsidR="00596DD7" w:rsidP="00596DD7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Пени со Слепокурова Егора Владимировича и Слепокуровой Светланы Александровны подлежат взысканию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>
        <w:rPr>
          <w:rFonts w:ascii="Times New Roman" w:hAnsi="Times New Roman" w:cs="Times New Roman"/>
          <w:sz w:val="27"/>
          <w:szCs w:val="27"/>
        </w:rPr>
        <w:t>суммы</w:t>
      </w:r>
      <w:r>
        <w:rPr>
          <w:rFonts w:ascii="Times New Roman" w:hAnsi="Times New Roman" w:cs="Times New Roman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p w:rsidR="00596DD7" w:rsidP="00596DD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иска отказать.</w:t>
      </w:r>
    </w:p>
    <w:p w:rsidR="00596DD7" w:rsidP="00596DD7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>
        <w:rPr>
          <w:rFonts w:ascii="Times New Roman" w:hAnsi="Times New Roman" w:cs="Times New Roman"/>
          <w:sz w:val="27"/>
          <w:szCs w:val="27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7"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</w:t>
      </w:r>
      <w:r>
        <w:rPr>
          <w:rFonts w:ascii="Times New Roman" w:hAnsi="Times New Roman" w:cs="Times New Roman"/>
          <w:sz w:val="27"/>
          <w:szCs w:val="27"/>
        </w:rPr>
        <w:t>поступления от лиц, участвующих в деле, их представителей заявления о составлении мотивированного решения суда.</w:t>
      </w:r>
    </w:p>
    <w:p w:rsidR="00596DD7" w:rsidP="00596D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суда может быть обжаловано в Ленинский районный суд Республики Крым через  мирового  судью</w:t>
      </w:r>
      <w:r>
        <w:rPr>
          <w:rFonts w:ascii="Times New Roman" w:hAnsi="Times New Roman" w:cs="Times New Roman"/>
          <w:sz w:val="27"/>
          <w:szCs w:val="27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(Ленинский муниципальный район) в течение месяца со дня его принятия.</w:t>
      </w:r>
    </w:p>
    <w:p w:rsidR="00596DD7" w:rsidP="00596DD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96DD7" w:rsidP="00596DD7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596DD7" w:rsidP="00596DD7">
      <w:pPr>
        <w:spacing w:line="240" w:lineRule="auto"/>
        <w:ind w:firstLine="547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В.А. Тимофеева</w:t>
      </w:r>
    </w:p>
    <w:p w:rsidR="00596DD7" w:rsidP="00596DD7"/>
    <w:p w:rsidR="007838F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D"/>
    <w:rsid w:val="00596DD7"/>
    <w:rsid w:val="0071698D"/>
    <w:rsid w:val="00783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DD7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