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="00F631FA">
        <w:rPr>
          <w:rFonts w:ascii="Times New Roman" w:hAnsi="Times New Roman" w:cs="Times New Roman"/>
          <w:sz w:val="28"/>
          <w:szCs w:val="28"/>
        </w:rPr>
        <w:t>517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="00F631FA">
        <w:rPr>
          <w:rFonts w:ascii="Times New Roman" w:hAnsi="Times New Roman" w:cs="Times New Roman"/>
          <w:sz w:val="28"/>
          <w:szCs w:val="28"/>
        </w:rPr>
        <w:t>0932-11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F631FA">
        <w:rPr>
          <w:rFonts w:ascii="Times New Roman" w:hAnsi="Times New Roman" w:cs="Times New Roman"/>
          <w:sz w:val="28"/>
          <w:szCs w:val="28"/>
        </w:rPr>
        <w:t>Мещеряковой Тамаре Ивановне</w:t>
      </w:r>
      <w:r w:rsidRPr="002F3C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F631FA" w:rsidR="00F631FA">
        <w:rPr>
          <w:rFonts w:ascii="Times New Roman" w:hAnsi="Times New Roman" w:cs="Times New Roman"/>
          <w:b/>
          <w:sz w:val="28"/>
          <w:szCs w:val="28"/>
        </w:rPr>
        <w:t>Мещеряковой Тамар</w:t>
      </w:r>
      <w:r w:rsidR="00F631FA">
        <w:rPr>
          <w:rFonts w:ascii="Times New Roman" w:hAnsi="Times New Roman" w:cs="Times New Roman"/>
          <w:b/>
          <w:sz w:val="28"/>
          <w:szCs w:val="28"/>
        </w:rPr>
        <w:t>ы</w:t>
      </w:r>
      <w:r w:rsidRPr="00F631FA" w:rsidR="00F631FA">
        <w:rPr>
          <w:rFonts w:ascii="Times New Roman" w:hAnsi="Times New Roman" w:cs="Times New Roman"/>
          <w:b/>
          <w:sz w:val="28"/>
          <w:szCs w:val="28"/>
        </w:rPr>
        <w:t xml:space="preserve"> Ивановн</w:t>
      </w:r>
      <w:r w:rsidR="00F631FA">
        <w:rPr>
          <w:rFonts w:ascii="Times New Roman" w:hAnsi="Times New Roman" w:cs="Times New Roman"/>
          <w:b/>
          <w:sz w:val="28"/>
          <w:szCs w:val="28"/>
        </w:rPr>
        <w:t>ы</w:t>
      </w:r>
      <w:r w:rsidRPr="002F3C91" w:rsidR="00FA0372">
        <w:rPr>
          <w:rFonts w:ascii="Times New Roman" w:hAnsi="Times New Roman" w:cs="Times New Roman"/>
          <w:sz w:val="28"/>
          <w:szCs w:val="28"/>
        </w:rPr>
        <w:t>,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="007570F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7570FF" w:rsidR="007570FF">
        <w:rPr>
          <w:rFonts w:ascii="Times New Roman" w:hAnsi="Times New Roman" w:cs="Times New Roman"/>
          <w:sz w:val="28"/>
          <w:szCs w:val="28"/>
        </w:rPr>
        <w:t>(данные изъяты)</w:t>
      </w:r>
      <w:r w:rsidR="007570F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570FF" w:rsidR="007570FF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4C561A">
        <w:rPr>
          <w:rFonts w:ascii="Times New Roman" w:hAnsi="Times New Roman" w:cs="Times New Roman"/>
          <w:b/>
          <w:sz w:val="28"/>
          <w:szCs w:val="28"/>
        </w:rPr>
        <w:t>18770 (восемнадцать тысяч семьсот семьдесят) рублей  62</w:t>
      </w:r>
      <w:r w:rsidRPr="002F3C91" w:rsidR="00C8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4C561A">
        <w:rPr>
          <w:rFonts w:ascii="Times New Roman" w:hAnsi="Times New Roman" w:cs="Times New Roman"/>
          <w:b/>
          <w:sz w:val="28"/>
          <w:szCs w:val="28"/>
        </w:rPr>
        <w:t>йки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C561A" w:rsidR="004C561A">
        <w:rPr>
          <w:rFonts w:ascii="Times New Roman" w:hAnsi="Times New Roman" w:cs="Times New Roman"/>
          <w:b/>
          <w:sz w:val="28"/>
          <w:szCs w:val="28"/>
        </w:rPr>
        <w:t xml:space="preserve">Мещеряковой Тамары Ивановны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7570FF" w:rsidR="007570FF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</w:t>
      </w:r>
      <w:r w:rsidRPr="002F3C91">
        <w:rPr>
          <w:rFonts w:ascii="Times New Roman" w:hAnsi="Times New Roman" w:cs="Times New Roman"/>
          <w:sz w:val="28"/>
          <w:szCs w:val="28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5ADE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570FF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0B5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0515-3046-4C0B-ACD4-D287A210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