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366A" w:rsidRPr="00897E54" w:rsidP="00ED366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2-62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860069">
        <w:rPr>
          <w:rFonts w:ascii="Times New Roman" w:hAnsi="Times New Roman" w:cs="Times New Roman"/>
          <w:sz w:val="28"/>
          <w:szCs w:val="28"/>
        </w:rPr>
        <w:t>695</w:t>
      </w:r>
      <w:r>
        <w:rPr>
          <w:rFonts w:ascii="Times New Roman" w:hAnsi="Times New Roman" w:cs="Times New Roman"/>
          <w:sz w:val="28"/>
          <w:szCs w:val="28"/>
        </w:rPr>
        <w:t>/19</w:t>
      </w:r>
    </w:p>
    <w:p w:rsidR="00ED366A" w:rsidP="00ED36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66A" w:rsidRPr="00897E54" w:rsidP="00ED36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366A" w:rsidRPr="00897E54" w:rsidP="00ED36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D366A" w:rsidP="00ED36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D366A" w:rsidP="00ED36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366A" w:rsidRPr="00897E54" w:rsidP="00ED36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</w:t>
      </w:r>
      <w:r w:rsidRPr="00897E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ED366A" w:rsidRPr="00897E54" w:rsidP="00ED36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366A" w:rsidP="00ED36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</w:t>
      </w:r>
    </w:p>
    <w:p w:rsidR="00ED366A" w:rsidRPr="00897E54" w:rsidP="00ED36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62 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ED366A" w:rsidP="00ED36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судебного участка №62 Степаненко Е.В.,</w:t>
      </w:r>
    </w:p>
    <w:p w:rsidR="00B83777" w:rsidP="00ED36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истца: </w:t>
      </w:r>
    </w:p>
    <w:p w:rsidR="00B83777" w:rsidP="00ED36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помощника военного прокурора Шишова А.О.</w:t>
      </w:r>
    </w:p>
    <w:p w:rsidR="00B83777" w:rsidP="00ED36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Сагайдак В.А.,</w:t>
      </w:r>
    </w:p>
    <w:p w:rsidR="00B83777" w:rsidP="00ED36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66A" w:rsidP="00ED36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Военного прокурора-войсковая часть 32002 в интересах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21BB0">
        <w:rPr>
          <w:rFonts w:ascii="Times New Roman" w:hAnsi="Times New Roman" w:cs="Times New Roman"/>
          <w:sz w:val="28"/>
          <w:szCs w:val="28"/>
        </w:rPr>
        <w:t xml:space="preserve"> </w:t>
      </w:r>
      <w:r w:rsidR="00860069">
        <w:rPr>
          <w:rFonts w:ascii="Times New Roman" w:hAnsi="Times New Roman" w:cs="Times New Roman"/>
          <w:sz w:val="28"/>
          <w:szCs w:val="28"/>
        </w:rPr>
        <w:t>Сагайдак В</w:t>
      </w:r>
      <w:r w:rsidR="00D21BB0">
        <w:rPr>
          <w:rFonts w:ascii="Times New Roman" w:hAnsi="Times New Roman" w:cs="Times New Roman"/>
          <w:sz w:val="28"/>
          <w:szCs w:val="28"/>
        </w:rPr>
        <w:t>.А.</w:t>
      </w:r>
      <w:r w:rsidR="0086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возмещении ущерба, причиненного незаконным выловом водных биоресурсов, -</w:t>
      </w:r>
    </w:p>
    <w:p w:rsidR="00ED366A" w:rsidRPr="000A11A5" w:rsidP="00ED36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66A" w:rsidRPr="000A11A5" w:rsidP="00ED366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</w:p>
    <w:p w:rsidR="00ED366A" w:rsidRPr="000A11A5" w:rsidP="00ED366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66A" w:rsidRPr="00897E54" w:rsidP="00ED366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ED366A" w:rsidRPr="00897E54" w:rsidP="00ED366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66A" w:rsidRPr="00897E54" w:rsidP="00ED36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 Военного </w:t>
      </w:r>
      <w:r>
        <w:rPr>
          <w:rFonts w:ascii="Times New Roman" w:hAnsi="Times New Roman" w:cs="Times New Roman"/>
          <w:sz w:val="28"/>
          <w:szCs w:val="28"/>
        </w:rPr>
        <w:t>прокурора-войсковая</w:t>
      </w:r>
      <w:r>
        <w:rPr>
          <w:rFonts w:ascii="Times New Roman" w:hAnsi="Times New Roman" w:cs="Times New Roman"/>
          <w:sz w:val="28"/>
          <w:szCs w:val="28"/>
        </w:rPr>
        <w:t xml:space="preserve"> часть 32002 в интересах Российской Федерации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860069" w:rsidP="00ED366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Сагайдак В</w:t>
      </w:r>
      <w:r w:rsidR="00D2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федерального бюджета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Военная Прокуратура Черноморского флота УФК по г. Севастополю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40101810167110000001, ОГРН 1149204002276, ИНН 920401001, КПП 92004001288, ОКПО 07694282, ОКТМО 67312000, БИК 046711001, л/с 04741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10740, КБК 41511690010016000140) ущерб, причиненный водным биологическим ресурсам РФ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4 795 рублей ( четыре тысячи семьсот девяносто пять) рублей.</w:t>
      </w:r>
    </w:p>
    <w:p w:rsidR="00ED366A" w:rsidP="00ED366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60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Сагайдак В</w:t>
      </w:r>
      <w:r w:rsidR="00D2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доход местного бюджета в сумме 400 (четыреста) рублей.</w:t>
      </w:r>
    </w:p>
    <w:p w:rsidR="00ED366A" w:rsidP="00ED366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6A" w:rsidRPr="00215B72" w:rsidP="00ED366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ED366A" w:rsidRPr="00215B72" w:rsidP="00ED366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</w:t>
      </w:r>
      <w:r w:rsidRPr="00215B72">
        <w:rPr>
          <w:rFonts w:ascii="Times New Roman" w:hAnsi="Times New Roman" w:cs="Times New Roman"/>
          <w:sz w:val="28"/>
          <w:szCs w:val="28"/>
        </w:rPr>
        <w:t>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Ленинский муниципальный район) в течение месяца со дня его принятия.</w:t>
      </w:r>
    </w:p>
    <w:p w:rsidR="00ED366A" w:rsidRPr="00897E54" w:rsidP="00ED366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6A" w:rsidRPr="00897E54" w:rsidP="00ED366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6A" w:rsidRPr="00897E54" w:rsidP="00ED366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6A" w:rsidP="00ED36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го судьи судебного участка № 62</w:t>
      </w:r>
    </w:p>
    <w:p w:rsidR="00ED366A" w:rsidRPr="00897E54" w:rsidP="00ED36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ED366A" w:rsidRPr="00897E54" w:rsidP="00ED36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ED366A" w:rsidRPr="00897E54" w:rsidP="00ED36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D366A" w:rsidRPr="00897E54" w:rsidP="00ED36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ED366A" w:rsidRPr="00897E54" w:rsidP="00ED366A">
      <w:pPr>
        <w:rPr>
          <w:rFonts w:ascii="Times New Roman" w:hAnsi="Times New Roman" w:cs="Times New Roman"/>
          <w:sz w:val="28"/>
          <w:szCs w:val="28"/>
        </w:rPr>
      </w:pPr>
    </w:p>
    <w:p w:rsidR="00ED366A" w:rsidRPr="00897E54" w:rsidP="00ED366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66A" w:rsidRPr="00897E54" w:rsidP="00ED366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66A" w:rsidP="00ED366A"/>
    <w:p w:rsidR="00ED366A" w:rsidP="00ED366A"/>
    <w:p w:rsidR="00ED366A" w:rsidP="00ED366A"/>
    <w:p w:rsidR="00ED366A" w:rsidP="00ED366A"/>
    <w:p w:rsidR="00ED366A" w:rsidP="00ED366A"/>
    <w:p w:rsidR="00013A60"/>
    <w:sectPr w:rsidSect="00C779F3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proofState w:spelling="clean" w:grammar="clean"/>
  <w:defaultTabStop w:val="708"/>
  <w:characterSpacingControl w:val="doNotCompress"/>
  <w:compat/>
  <w:rsids>
    <w:rsidRoot w:val="00ED366A"/>
    <w:rsid w:val="00013A60"/>
    <w:rsid w:val="000A11A5"/>
    <w:rsid w:val="00215B72"/>
    <w:rsid w:val="004D796A"/>
    <w:rsid w:val="0075397D"/>
    <w:rsid w:val="00860069"/>
    <w:rsid w:val="00897E54"/>
    <w:rsid w:val="00B83777"/>
    <w:rsid w:val="00C779F3"/>
    <w:rsid w:val="00D21BB0"/>
    <w:rsid w:val="00ED36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8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3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