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 2-64-249/2018</w:t>
      </w:r>
    </w:p>
    <w:p w:rsidR="00A77B3E"/>
    <w:p w:rsidR="00A77B3E">
      <w:r>
        <w:t>РЕШЕНИЕ (ЗАОЧНОЕ)</w:t>
      </w:r>
    </w:p>
    <w:p w:rsidR="00A77B3E">
      <w:r>
        <w:t>(резолютивная часть)</w:t>
      </w:r>
    </w:p>
    <w:p w:rsidR="00A77B3E">
      <w:r>
        <w:t>Именем Российской Федерации</w:t>
      </w:r>
    </w:p>
    <w:p w:rsidR="00A77B3E"/>
    <w:p w:rsidR="00A77B3E">
      <w:r>
        <w:tab/>
        <w:t>13 сентября 2018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 Нижнегорский</w:t>
      </w:r>
    </w:p>
    <w:p w:rsidR="00A77B3E"/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 </w:t>
      </w:r>
    </w:p>
    <w:p w:rsidR="00A77B3E">
      <w:r>
        <w:t xml:space="preserve">при секретаре </w:t>
      </w:r>
      <w:r>
        <w:t>Ильенок</w:t>
      </w:r>
      <w:r>
        <w:t xml:space="preserve"> К.П.</w:t>
      </w:r>
    </w:p>
    <w:p w:rsidR="00A77B3E"/>
    <w:p w:rsidR="00A77B3E">
      <w:r>
        <w:t>рассмотрев в открытом судебном заседании гражданское дело по иску ГУ – УПФ РФ в адрес (м</w:t>
      </w:r>
      <w:r>
        <w:t>ежрайонное) адрес к Борисенко А.В. о взыскании излишне выплаченной суммы ежемесячной компенсационной выплаты,</w:t>
      </w:r>
    </w:p>
    <w:p w:rsidR="00A77B3E">
      <w:r>
        <w:t xml:space="preserve"> </w:t>
      </w:r>
    </w:p>
    <w:p w:rsidR="00A77B3E">
      <w:r>
        <w:t>Руководствуясь ст.ст. 98, 194-199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Исковое заявление ГУ – УПФ РФ в адрес (межрайонное) адрес к Борисенко А.В. о вз</w:t>
      </w:r>
      <w:r>
        <w:t xml:space="preserve">ыскании излишне выплаченной суммы ежемесячной компенсационной выплаты - удовлетворить. </w:t>
      </w:r>
    </w:p>
    <w:p w:rsidR="00A77B3E">
      <w:r>
        <w:t xml:space="preserve">Взыскать с Борисенко А.В. в пользу ГУ – УПФ РФ в адрес (межрайонное) адрес излишне выплаченную сумму ежемесячной компенсационной выплаты в размере сумма </w:t>
      </w:r>
    </w:p>
    <w:p w:rsidR="00A77B3E">
      <w:r>
        <w:t>Взыскать с Бор</w:t>
      </w:r>
      <w:r>
        <w:t>исенко А.В. в пользу ГУ – УПФ РФ в адрес (межрайонное) адрес государственную пошлину в  размере сумма</w:t>
      </w:r>
    </w:p>
    <w:p w:rsidR="00A77B3E">
      <w:r>
        <w:t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</w:t>
      </w:r>
      <w:r>
        <w:t>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</w:t>
      </w:r>
      <w:r>
        <w:t>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</w:t>
      </w:r>
      <w:r>
        <w:t>, их представителей заявления о составлении мотивированного решения суда.</w:t>
      </w:r>
    </w:p>
    <w:p w:rsidR="00A77B3E"/>
    <w:p w:rsidR="00A77B3E">
      <w:r>
        <w:t>Ответчик вправе подать мировому судье судебного участка № 64 Нижнегорского судебного района (Нижнегорский муниципальный район) Республики Крым, заявление об отмене этого решения суд</w:t>
      </w:r>
      <w:r>
        <w:t xml:space="preserve">а в течение семи дней со дня вручения ему копии решения. Заочное решение суда может быть обжаловано сторонами также в апелляционном порядке в Нижнегорский районный суд через мирового судью в </w:t>
      </w:r>
      <w:r>
        <w:t xml:space="preserve">течение месяца по истечении срока подачи ответчиком заявления об </w:t>
      </w:r>
      <w:r>
        <w:t>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А.И. </w:t>
      </w:r>
      <w:r>
        <w:t>Гноевой</w:t>
      </w:r>
      <w:r>
        <w:tab/>
      </w:r>
    </w:p>
    <w:p w:rsidR="00A77B3E"/>
    <w:sectPr w:rsidSect="00FB70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05E"/>
    <w:rsid w:val="007C5B00"/>
    <w:rsid w:val="00A77B3E"/>
    <w:rsid w:val="00FB70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0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