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2-65-71/2018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18 апреля 2018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«Крыэнерго» в лице Нижнегорского РОЭ к ...Юденко В.В. о взыскании стоимости безучетно потребленной электрической энергии,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    Иск Государственного унитарного предприятия Республики Крым «Крыэнерго» в лице Нижнегорского РОЭ к ...Юденко В.В. о взыскании стоимости безучетно потребленной электрической энергии удовлетворить. </w:t>
      </w:r>
    </w:p>
    <w:p w:rsidR="00A77B3E">
      <w:r>
        <w:t xml:space="preserve">     Взыскать с ...Юденко В.В. в пользу Государственного унитарного предприятия Республики Крым «Крыэнерго» в лице Нижнегорского РОЭ задолженность за безучетно потребленную электрическую энергию в сумме 36897 руб. 50 коп.</w:t>
      </w:r>
    </w:p>
    <w:p w:rsidR="00A77B3E">
      <w:r>
        <w:t>Взыскать с ...Юденко В.В. в пользу Государственного унитарного предприятия Республики Крым «Крыэнерго» в лице Нижнегорского РОЭ судебные расходы, понесенные за подачу искового заявления  в размере 1445 руб.00 коп. Всего взыскать 38 342 руб. 50 коп.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>
      <w:r>
        <w:t xml:space="preserve">         </w:t>
      </w:r>
    </w:p>
    <w:p w:rsidR="00A77B3E">
      <w:r>
        <w:t xml:space="preserve">Мировой судья                                                                               Т.В. Тайганская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