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61F1" w:rsidRPr="00E10F40">
      <w:pPr>
        <w:pStyle w:val="Heading1"/>
        <w:spacing w:before="0" w:after="0"/>
        <w:jc w:val="right"/>
        <w:rPr>
          <w:sz w:val="22"/>
          <w:szCs w:val="22"/>
        </w:rPr>
      </w:pPr>
    </w:p>
    <w:p w:rsidR="006961F1" w:rsidRPr="00E10F40">
      <w:pPr>
        <w:pStyle w:val="Heading1"/>
        <w:spacing w:before="0" w:after="0"/>
        <w:jc w:val="right"/>
        <w:rPr>
          <w:sz w:val="22"/>
          <w:szCs w:val="22"/>
        </w:rPr>
      </w:pPr>
      <w:r w:rsidRPr="00E10F40">
        <w:rPr>
          <w:b w:val="0"/>
          <w:bCs w:val="0"/>
          <w:sz w:val="22"/>
          <w:szCs w:val="22"/>
        </w:rPr>
        <w:t>Дело № 2-65-137/2019</w:t>
      </w:r>
    </w:p>
    <w:p w:rsidR="006961F1" w:rsidRPr="00E10F40">
      <w:pPr>
        <w:spacing w:after="200"/>
        <w:rPr>
          <w:sz w:val="22"/>
          <w:szCs w:val="22"/>
        </w:rPr>
      </w:pPr>
    </w:p>
    <w:p w:rsidR="006961F1" w:rsidRPr="00E10F40">
      <w:pPr>
        <w:jc w:val="center"/>
        <w:rPr>
          <w:sz w:val="22"/>
          <w:szCs w:val="22"/>
        </w:rPr>
      </w:pPr>
      <w:r w:rsidRPr="00E10F40">
        <w:rPr>
          <w:b/>
          <w:bCs/>
          <w:sz w:val="22"/>
          <w:szCs w:val="22"/>
        </w:rPr>
        <w:t>Р</w:t>
      </w:r>
      <w:r w:rsidRPr="00E10F40">
        <w:rPr>
          <w:b/>
          <w:bCs/>
          <w:sz w:val="22"/>
          <w:szCs w:val="22"/>
        </w:rPr>
        <w:t xml:space="preserve"> Е Ш Е Н И Е</w:t>
      </w:r>
    </w:p>
    <w:p w:rsidR="006961F1" w:rsidRPr="00E10F40">
      <w:pPr>
        <w:jc w:val="center"/>
        <w:rPr>
          <w:sz w:val="22"/>
          <w:szCs w:val="22"/>
        </w:rPr>
      </w:pPr>
      <w:r w:rsidRPr="00E10F40">
        <w:rPr>
          <w:sz w:val="22"/>
          <w:szCs w:val="22"/>
        </w:rPr>
        <w:t>ИМЕНЕМ РОССИЙСКОЙ ФЕДЕРАЦИИ</w:t>
      </w:r>
    </w:p>
    <w:p w:rsidR="006961F1" w:rsidRPr="00E10F40">
      <w:pPr>
        <w:jc w:val="center"/>
        <w:rPr>
          <w:sz w:val="22"/>
          <w:szCs w:val="22"/>
        </w:rPr>
      </w:pPr>
      <w:r w:rsidRPr="00E10F40">
        <w:rPr>
          <w:sz w:val="22"/>
          <w:szCs w:val="22"/>
        </w:rPr>
        <w:t>(резолютивная часть)</w:t>
      </w:r>
    </w:p>
    <w:p w:rsidR="006961F1" w:rsidRPr="00E10F40">
      <w:pPr>
        <w:spacing w:after="200"/>
        <w:ind w:firstLine="567"/>
        <w:rPr>
          <w:sz w:val="22"/>
          <w:szCs w:val="22"/>
        </w:rPr>
      </w:pPr>
      <w:r w:rsidRPr="00E10F40">
        <w:rPr>
          <w:sz w:val="22"/>
          <w:szCs w:val="22"/>
        </w:rPr>
        <w:t xml:space="preserve">25 июня 2019 года                                         п. Нижнегорский, ул. Победы, д. 20 </w:t>
      </w:r>
    </w:p>
    <w:p w:rsidR="006961F1" w:rsidRPr="00E10F40">
      <w:pPr>
        <w:ind w:firstLine="708"/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Т.В., при секретаре </w:t>
      </w:r>
      <w:r w:rsidRPr="00E10F40">
        <w:rPr>
          <w:sz w:val="22"/>
          <w:szCs w:val="22"/>
        </w:rPr>
        <w:t>Борисюк</w:t>
      </w:r>
      <w:r w:rsidRPr="00E10F40">
        <w:rPr>
          <w:sz w:val="22"/>
          <w:szCs w:val="22"/>
        </w:rPr>
        <w:t xml:space="preserve"> М.В., </w:t>
      </w:r>
    </w:p>
    <w:p w:rsidR="006961F1" w:rsidRPr="00E10F40">
      <w:pPr>
        <w:ind w:firstLine="708"/>
        <w:jc w:val="both"/>
        <w:rPr>
          <w:sz w:val="22"/>
          <w:szCs w:val="22"/>
        </w:rPr>
      </w:pPr>
      <w:r w:rsidRPr="00E10F40">
        <w:rPr>
          <w:sz w:val="22"/>
          <w:szCs w:val="22"/>
        </w:rPr>
        <w:t>рассмотрев в открытом судебном заседании гражданское дело по иску Государственного унитарно</w:t>
      </w:r>
      <w:r w:rsidRPr="00E10F40">
        <w:rPr>
          <w:sz w:val="22"/>
          <w:szCs w:val="22"/>
        </w:rPr>
        <w:t>го предприятия Республики Крым «</w:t>
      </w:r>
      <w:r w:rsidRPr="00E10F40">
        <w:rPr>
          <w:sz w:val="22"/>
          <w:szCs w:val="22"/>
        </w:rPr>
        <w:t>Крымэнерго</w:t>
      </w:r>
      <w:r w:rsidRPr="00E10F40">
        <w:rPr>
          <w:sz w:val="22"/>
          <w:szCs w:val="22"/>
        </w:rPr>
        <w:t xml:space="preserve">» в лице Нижнегорского РОЭ к </w:t>
      </w:r>
      <w:r w:rsidRPr="00E10F40">
        <w:rPr>
          <w:rStyle w:val="cat-FIOgrp-5rplc-6"/>
          <w:sz w:val="22"/>
          <w:szCs w:val="22"/>
        </w:rPr>
        <w:t>Клочко</w:t>
      </w:r>
      <w:r w:rsidRPr="00E10F40">
        <w:rPr>
          <w:rStyle w:val="cat-FIOgrp-5rplc-6"/>
          <w:sz w:val="22"/>
          <w:szCs w:val="22"/>
        </w:rPr>
        <w:t xml:space="preserve"> С. В.</w:t>
      </w:r>
      <w:r w:rsidRPr="00E10F40">
        <w:rPr>
          <w:sz w:val="22"/>
          <w:szCs w:val="22"/>
        </w:rPr>
        <w:t xml:space="preserve"> о взыскании задолженности за </w:t>
      </w:r>
      <w:r w:rsidRPr="00E10F40">
        <w:rPr>
          <w:sz w:val="22"/>
          <w:szCs w:val="22"/>
        </w:rPr>
        <w:t>безучетное</w:t>
      </w:r>
      <w:r w:rsidRPr="00E10F40">
        <w:rPr>
          <w:sz w:val="22"/>
          <w:szCs w:val="22"/>
        </w:rPr>
        <w:t xml:space="preserve"> потребление электрической энергии,                                                                                  </w:t>
      </w:r>
    </w:p>
    <w:p w:rsidR="006961F1" w:rsidRPr="00E10F40">
      <w:pPr>
        <w:widowControl w:val="0"/>
        <w:spacing w:after="200"/>
        <w:ind w:firstLine="283"/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     Учитывая </w:t>
      </w:r>
      <w:r w:rsidRPr="00E10F40">
        <w:rPr>
          <w:sz w:val="22"/>
          <w:szCs w:val="22"/>
        </w:rPr>
        <w:t>и</w:t>
      </w:r>
      <w:r w:rsidRPr="00E10F40">
        <w:rPr>
          <w:sz w:val="22"/>
          <w:szCs w:val="22"/>
        </w:rPr>
        <w:t>зложенное</w:t>
      </w:r>
      <w:r w:rsidRPr="00E10F40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6961F1" w:rsidRPr="00E10F40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E10F40">
        <w:rPr>
          <w:sz w:val="22"/>
          <w:szCs w:val="22"/>
        </w:rPr>
        <w:t>Р</w:t>
      </w:r>
      <w:r w:rsidRPr="00E10F40">
        <w:rPr>
          <w:sz w:val="22"/>
          <w:szCs w:val="22"/>
        </w:rPr>
        <w:t xml:space="preserve"> Е Ш И Л:</w:t>
      </w:r>
    </w:p>
    <w:p w:rsidR="006961F1" w:rsidRPr="00E10F40">
      <w:pPr>
        <w:ind w:firstLine="284"/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     Иск Государственного унитарного предприятия Республики Крым «</w:t>
      </w:r>
      <w:r w:rsidRPr="00E10F40">
        <w:rPr>
          <w:sz w:val="22"/>
          <w:szCs w:val="22"/>
        </w:rPr>
        <w:t>Крымэнерго</w:t>
      </w:r>
      <w:r w:rsidRPr="00E10F40">
        <w:rPr>
          <w:sz w:val="22"/>
          <w:szCs w:val="22"/>
        </w:rPr>
        <w:t xml:space="preserve">» в лице Нижнегорского РОЭ к </w:t>
      </w:r>
      <w:r w:rsidRPr="00E10F40">
        <w:rPr>
          <w:rStyle w:val="cat-FIOgrp-5rplc-8"/>
          <w:sz w:val="22"/>
          <w:szCs w:val="22"/>
        </w:rPr>
        <w:t>Клочко</w:t>
      </w:r>
      <w:r w:rsidRPr="00E10F40">
        <w:rPr>
          <w:rStyle w:val="cat-FIOgrp-5rplc-8"/>
          <w:sz w:val="22"/>
          <w:szCs w:val="22"/>
        </w:rPr>
        <w:t xml:space="preserve"> С. В.</w:t>
      </w:r>
      <w:r w:rsidRPr="00E10F40">
        <w:rPr>
          <w:sz w:val="22"/>
          <w:szCs w:val="22"/>
        </w:rPr>
        <w:t xml:space="preserve"> о взыскании задолженности за </w:t>
      </w:r>
      <w:r w:rsidRPr="00E10F40">
        <w:rPr>
          <w:sz w:val="22"/>
          <w:szCs w:val="22"/>
        </w:rPr>
        <w:t>безу</w:t>
      </w:r>
      <w:r w:rsidRPr="00E10F40">
        <w:rPr>
          <w:sz w:val="22"/>
          <w:szCs w:val="22"/>
        </w:rPr>
        <w:t>четное</w:t>
      </w:r>
      <w:r w:rsidRPr="00E10F40">
        <w:rPr>
          <w:sz w:val="22"/>
          <w:szCs w:val="22"/>
        </w:rPr>
        <w:t xml:space="preserve"> потребление электрической энергии удовлетворить. </w:t>
      </w:r>
    </w:p>
    <w:p w:rsidR="006961F1" w:rsidRPr="00E10F40">
      <w:pPr>
        <w:ind w:firstLine="284"/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     Взыскать с </w:t>
      </w:r>
      <w:r w:rsidRPr="00E10F40">
        <w:rPr>
          <w:rStyle w:val="cat-FIOgrp-6rplc-9"/>
          <w:sz w:val="22"/>
          <w:szCs w:val="22"/>
        </w:rPr>
        <w:t>Клочко</w:t>
      </w:r>
      <w:r w:rsidRPr="00E10F40">
        <w:rPr>
          <w:rStyle w:val="cat-FIOgrp-6rplc-9"/>
          <w:sz w:val="22"/>
          <w:szCs w:val="22"/>
        </w:rPr>
        <w:t xml:space="preserve"> С. В.</w:t>
      </w:r>
      <w:r w:rsidRPr="00E10F40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E10F40">
        <w:rPr>
          <w:sz w:val="22"/>
          <w:szCs w:val="22"/>
        </w:rPr>
        <w:t>Крымэнерго</w:t>
      </w:r>
      <w:r w:rsidRPr="00E10F40">
        <w:rPr>
          <w:sz w:val="22"/>
          <w:szCs w:val="22"/>
        </w:rPr>
        <w:t xml:space="preserve">» в лице Нижнегорского РОЭ в счет возмещения ущерба за </w:t>
      </w:r>
      <w:r w:rsidRPr="00E10F40">
        <w:rPr>
          <w:sz w:val="22"/>
          <w:szCs w:val="22"/>
        </w:rPr>
        <w:t>безучетное</w:t>
      </w:r>
      <w:r w:rsidRPr="00E10F40">
        <w:rPr>
          <w:sz w:val="22"/>
          <w:szCs w:val="22"/>
        </w:rPr>
        <w:t xml:space="preserve"> потребление электрической эн</w:t>
      </w:r>
      <w:r w:rsidRPr="00E10F40">
        <w:rPr>
          <w:sz w:val="22"/>
          <w:szCs w:val="22"/>
        </w:rPr>
        <w:t>ергии задолженность в сумме 2146 руб. 32 коп.</w:t>
      </w:r>
    </w:p>
    <w:p w:rsidR="006961F1" w:rsidRPr="00E10F40">
      <w:pPr>
        <w:ind w:firstLine="709"/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Взыскать с </w:t>
      </w:r>
      <w:r w:rsidRPr="00E10F40">
        <w:rPr>
          <w:rStyle w:val="cat-FIOgrp-6rplc-12"/>
          <w:sz w:val="22"/>
          <w:szCs w:val="22"/>
        </w:rPr>
        <w:t>Клочко</w:t>
      </w:r>
      <w:r w:rsidRPr="00E10F40">
        <w:rPr>
          <w:rStyle w:val="cat-FIOgrp-6rplc-12"/>
          <w:sz w:val="22"/>
          <w:szCs w:val="22"/>
        </w:rPr>
        <w:t xml:space="preserve"> С. В.</w:t>
      </w:r>
      <w:r w:rsidRPr="00E10F40">
        <w:rPr>
          <w:sz w:val="22"/>
          <w:szCs w:val="22"/>
        </w:rPr>
        <w:t xml:space="preserve"> в пользу Государственного унитарного предприятия Республики Крым «</w:t>
      </w:r>
      <w:r w:rsidRPr="00E10F40">
        <w:rPr>
          <w:sz w:val="22"/>
          <w:szCs w:val="22"/>
        </w:rPr>
        <w:t>Крымэнерго</w:t>
      </w:r>
      <w:r w:rsidRPr="00E10F40">
        <w:rPr>
          <w:sz w:val="22"/>
          <w:szCs w:val="22"/>
        </w:rPr>
        <w:t>» в лице Нижнегорского РОЭ судебные расходы, понесенные за подачу искового заявления  в размере 400 руб.00 коп</w:t>
      </w:r>
      <w:r w:rsidRPr="00E10F40">
        <w:rPr>
          <w:sz w:val="22"/>
          <w:szCs w:val="22"/>
        </w:rPr>
        <w:t>. Всего взыскать 2 546 руб. 32 коп.</w:t>
      </w:r>
    </w:p>
    <w:p w:rsidR="006961F1" w:rsidRPr="00E10F40">
      <w:pPr>
        <w:ind w:firstLine="709"/>
        <w:jc w:val="both"/>
        <w:rPr>
          <w:sz w:val="22"/>
          <w:szCs w:val="22"/>
        </w:rPr>
      </w:pPr>
      <w:r w:rsidRPr="00E10F40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6961F1" w:rsidRPr="00E10F40">
      <w:pPr>
        <w:spacing w:line="280" w:lineRule="atLeast"/>
        <w:ind w:firstLine="424"/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    Заявление о составлении мотивирован</w:t>
      </w:r>
      <w:r w:rsidRPr="00E10F40">
        <w:rPr>
          <w:sz w:val="22"/>
          <w:szCs w:val="22"/>
        </w:rPr>
        <w:t>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</w:t>
      </w:r>
      <w:r w:rsidRPr="00E10F40">
        <w:rPr>
          <w:sz w:val="22"/>
          <w:szCs w:val="22"/>
        </w:rPr>
        <w:t>едставителями, не присутствовавшими в судебном заседании. </w:t>
      </w:r>
    </w:p>
    <w:p w:rsidR="006961F1" w:rsidRPr="00E10F40">
      <w:pPr>
        <w:ind w:firstLine="709"/>
        <w:jc w:val="both"/>
        <w:rPr>
          <w:sz w:val="22"/>
          <w:szCs w:val="22"/>
        </w:rPr>
      </w:pPr>
      <w:r w:rsidRPr="00E10F40">
        <w:rPr>
          <w:sz w:val="22"/>
          <w:szCs w:val="22"/>
        </w:rPr>
        <w:t>Решение может быть обжаловано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</w:t>
      </w:r>
      <w:r w:rsidRPr="00E10F40">
        <w:rPr>
          <w:sz w:val="22"/>
          <w:szCs w:val="22"/>
        </w:rPr>
        <w:t>ым в течение месяца со дня принятия решения.</w:t>
      </w:r>
    </w:p>
    <w:p w:rsidR="006961F1" w:rsidRPr="00E10F40">
      <w:pPr>
        <w:jc w:val="both"/>
        <w:rPr>
          <w:sz w:val="22"/>
          <w:szCs w:val="22"/>
        </w:rPr>
      </w:pPr>
      <w:r w:rsidRPr="00E10F40">
        <w:rPr>
          <w:sz w:val="22"/>
          <w:szCs w:val="22"/>
        </w:rPr>
        <w:t> </w:t>
      </w:r>
    </w:p>
    <w:p w:rsidR="006961F1" w:rsidRPr="00E10F40">
      <w:pPr>
        <w:jc w:val="both"/>
        <w:rPr>
          <w:sz w:val="22"/>
          <w:szCs w:val="22"/>
        </w:rPr>
      </w:pPr>
      <w:r w:rsidRPr="00E10F40">
        <w:rPr>
          <w:sz w:val="22"/>
          <w:szCs w:val="22"/>
        </w:rPr>
        <w:t xml:space="preserve">Мировой судья             /подпись/                           </w:t>
      </w:r>
      <w:r w:rsidRPr="00E10F40">
        <w:rPr>
          <w:sz w:val="22"/>
          <w:szCs w:val="22"/>
        </w:rPr>
        <w:t xml:space="preserve">                   </w:t>
      </w:r>
      <w:r w:rsidRPr="00E10F40">
        <w:rPr>
          <w:sz w:val="22"/>
          <w:szCs w:val="22"/>
        </w:rPr>
        <w:tab/>
        <w:t xml:space="preserve">  Т.В. Тайганская      </w:t>
      </w:r>
    </w:p>
    <w:sectPr w:rsidSect="006961F1"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6961F1"/>
    <w:rsid w:val="006961F1"/>
    <w:rsid w:val="00E10F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5rplc-6">
    <w:name w:val="cat-FIO grp-5 rplc-6"/>
    <w:basedOn w:val="DefaultParagraphFont"/>
    <w:rsid w:val="006961F1"/>
  </w:style>
  <w:style w:type="character" w:customStyle="1" w:styleId="cat-FIOgrp-5rplc-8">
    <w:name w:val="cat-FIO grp-5 rplc-8"/>
    <w:basedOn w:val="DefaultParagraphFont"/>
    <w:rsid w:val="006961F1"/>
  </w:style>
  <w:style w:type="character" w:customStyle="1" w:styleId="cat-FIOgrp-6rplc-9">
    <w:name w:val="cat-FIO grp-6 rplc-9"/>
    <w:basedOn w:val="DefaultParagraphFont"/>
    <w:rsid w:val="006961F1"/>
  </w:style>
  <w:style w:type="character" w:customStyle="1" w:styleId="cat-FIOgrp-6rplc-12">
    <w:name w:val="cat-FIO grp-6 rplc-12"/>
    <w:basedOn w:val="DefaultParagraphFont"/>
    <w:rsid w:val="006961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