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CC56ED">
      <w:pPr>
        <w:pStyle w:val="Heading1"/>
        <w:spacing w:before="0" w:after="0"/>
        <w:jc w:val="right"/>
        <w:rPr>
          <w:sz w:val="28"/>
          <w:szCs w:val="28"/>
        </w:rPr>
      </w:pPr>
    </w:p>
    <w:p w:rsidR="00CC56ED" w:rsidRPr="007733FC">
      <w:pPr>
        <w:pStyle w:val="Heading1"/>
        <w:spacing w:before="0" w:after="0"/>
        <w:jc w:val="right"/>
        <w:rPr>
          <w:sz w:val="22"/>
          <w:szCs w:val="22"/>
        </w:rPr>
      </w:pPr>
      <w:r w:rsidRPr="007733FC">
        <w:rPr>
          <w:b w:val="0"/>
          <w:bCs w:val="0"/>
          <w:sz w:val="22"/>
          <w:szCs w:val="22"/>
        </w:rPr>
        <w:t>Дело № 2-65-156/2019</w:t>
      </w:r>
    </w:p>
    <w:p w:rsidR="00CC56ED" w:rsidRPr="007733FC">
      <w:pPr>
        <w:spacing w:after="200"/>
        <w:rPr>
          <w:sz w:val="22"/>
          <w:szCs w:val="22"/>
        </w:rPr>
      </w:pPr>
    </w:p>
    <w:p w:rsidR="00CC56ED" w:rsidRPr="007733FC">
      <w:pPr>
        <w:jc w:val="center"/>
        <w:rPr>
          <w:sz w:val="22"/>
          <w:szCs w:val="22"/>
        </w:rPr>
      </w:pPr>
      <w:r w:rsidRPr="007733FC">
        <w:rPr>
          <w:b/>
          <w:bCs/>
          <w:sz w:val="22"/>
          <w:szCs w:val="22"/>
        </w:rPr>
        <w:t>З</w:t>
      </w:r>
      <w:r w:rsidRPr="007733FC">
        <w:rPr>
          <w:b/>
          <w:bCs/>
          <w:sz w:val="22"/>
          <w:szCs w:val="22"/>
        </w:rPr>
        <w:t xml:space="preserve"> А О Ч Н О Е   Р Е Ш Е Н И Е</w:t>
      </w:r>
    </w:p>
    <w:p w:rsidR="00CC56ED" w:rsidRPr="007733FC">
      <w:pPr>
        <w:jc w:val="center"/>
        <w:rPr>
          <w:sz w:val="22"/>
          <w:szCs w:val="22"/>
        </w:rPr>
      </w:pPr>
      <w:r w:rsidRPr="007733FC">
        <w:rPr>
          <w:sz w:val="22"/>
          <w:szCs w:val="22"/>
        </w:rPr>
        <w:t>ИМЕНЕМ РОССИЙСКОЙ ФЕДЕРАЦИИ</w:t>
      </w:r>
    </w:p>
    <w:p w:rsidR="00CC56ED" w:rsidRPr="007733FC">
      <w:pPr>
        <w:jc w:val="center"/>
        <w:rPr>
          <w:sz w:val="22"/>
          <w:szCs w:val="22"/>
        </w:rPr>
      </w:pPr>
      <w:r w:rsidRPr="007733FC">
        <w:rPr>
          <w:sz w:val="22"/>
          <w:szCs w:val="22"/>
        </w:rPr>
        <w:t>(резолютивная часть)</w:t>
      </w:r>
    </w:p>
    <w:p w:rsidR="00CC56ED" w:rsidRPr="007733FC">
      <w:pPr>
        <w:spacing w:after="200"/>
        <w:ind w:firstLine="567"/>
        <w:rPr>
          <w:sz w:val="22"/>
          <w:szCs w:val="22"/>
        </w:rPr>
      </w:pPr>
      <w:r w:rsidRPr="007733FC">
        <w:rPr>
          <w:sz w:val="22"/>
          <w:szCs w:val="22"/>
        </w:rPr>
        <w:t xml:space="preserve">02 июля 2019 года                                         </w:t>
      </w:r>
      <w:r w:rsidRPr="007733FC">
        <w:rPr>
          <w:rStyle w:val="cat-Addressgrp-0rplc-1"/>
          <w:sz w:val="22"/>
          <w:szCs w:val="22"/>
        </w:rPr>
        <w:t>адрес</w:t>
      </w:r>
      <w:r w:rsidRPr="007733FC">
        <w:rPr>
          <w:sz w:val="22"/>
          <w:szCs w:val="22"/>
        </w:rPr>
        <w:t xml:space="preserve"> </w:t>
      </w:r>
    </w:p>
    <w:p w:rsidR="00CC56ED" w:rsidRPr="007733FC">
      <w:pPr>
        <w:ind w:firstLine="708"/>
        <w:jc w:val="both"/>
        <w:rPr>
          <w:sz w:val="22"/>
          <w:szCs w:val="22"/>
        </w:rPr>
      </w:pPr>
      <w:r w:rsidRPr="007733FC">
        <w:rPr>
          <w:sz w:val="22"/>
          <w:szCs w:val="22"/>
        </w:rPr>
        <w:t xml:space="preserve">Мировой судья судебного участка № 65 Нижнегорского судебного района (Нижнегорский муниципальный район) Республики Крым Тайганская Т.В., при секретаре </w:t>
      </w:r>
      <w:r w:rsidRPr="007733FC">
        <w:rPr>
          <w:sz w:val="22"/>
          <w:szCs w:val="22"/>
        </w:rPr>
        <w:t>Борисюк</w:t>
      </w:r>
      <w:r w:rsidRPr="007733FC">
        <w:rPr>
          <w:sz w:val="22"/>
          <w:szCs w:val="22"/>
        </w:rPr>
        <w:t xml:space="preserve"> М.В., </w:t>
      </w:r>
    </w:p>
    <w:p w:rsidR="00CC56ED" w:rsidRPr="007733FC">
      <w:pPr>
        <w:ind w:firstLine="708"/>
        <w:jc w:val="both"/>
        <w:rPr>
          <w:sz w:val="22"/>
          <w:szCs w:val="22"/>
        </w:rPr>
      </w:pPr>
      <w:r w:rsidRPr="007733FC">
        <w:rPr>
          <w:sz w:val="22"/>
          <w:szCs w:val="22"/>
        </w:rPr>
        <w:t xml:space="preserve">рассмотрев в открытом судебном заседании гражданское дело по иску </w:t>
      </w:r>
      <w:r w:rsidRPr="007733FC">
        <w:rPr>
          <w:rStyle w:val="cat-FIOgrp-6rplc-5"/>
          <w:sz w:val="22"/>
          <w:szCs w:val="22"/>
        </w:rPr>
        <w:t>фио</w:t>
      </w:r>
      <w:r w:rsidRPr="007733FC">
        <w:rPr>
          <w:sz w:val="22"/>
          <w:szCs w:val="22"/>
        </w:rPr>
        <w:t xml:space="preserve"> к </w:t>
      </w:r>
      <w:r w:rsidRPr="007733FC">
        <w:rPr>
          <w:rStyle w:val="cat-FIOgrp-7rplc-6"/>
          <w:sz w:val="22"/>
          <w:szCs w:val="22"/>
        </w:rPr>
        <w:t>Зарицкой</w:t>
      </w:r>
      <w:r w:rsidRPr="007733FC">
        <w:rPr>
          <w:rStyle w:val="cat-FIOgrp-7rplc-6"/>
          <w:sz w:val="22"/>
          <w:szCs w:val="22"/>
        </w:rPr>
        <w:t xml:space="preserve"> Н. А.</w:t>
      </w:r>
      <w:r w:rsidRPr="007733FC">
        <w:rPr>
          <w:sz w:val="22"/>
          <w:szCs w:val="22"/>
        </w:rPr>
        <w:t xml:space="preserve"> о вз</w:t>
      </w:r>
      <w:r w:rsidRPr="007733FC">
        <w:rPr>
          <w:sz w:val="22"/>
          <w:szCs w:val="22"/>
        </w:rPr>
        <w:t xml:space="preserve">ыскании долга по расписке.                                                                                  </w:t>
      </w:r>
    </w:p>
    <w:p w:rsidR="00CC56ED" w:rsidRPr="007733FC">
      <w:pPr>
        <w:widowControl w:val="0"/>
        <w:spacing w:after="200"/>
        <w:ind w:firstLine="283"/>
        <w:jc w:val="both"/>
        <w:rPr>
          <w:sz w:val="22"/>
          <w:szCs w:val="22"/>
        </w:rPr>
      </w:pPr>
      <w:r w:rsidRPr="007733FC">
        <w:rPr>
          <w:sz w:val="22"/>
          <w:szCs w:val="22"/>
        </w:rPr>
        <w:t xml:space="preserve">     Учитывая </w:t>
      </w:r>
      <w:r w:rsidRPr="007733FC">
        <w:rPr>
          <w:sz w:val="22"/>
          <w:szCs w:val="22"/>
        </w:rPr>
        <w:t>изложенное</w:t>
      </w:r>
      <w:r w:rsidRPr="007733FC">
        <w:rPr>
          <w:sz w:val="22"/>
          <w:szCs w:val="22"/>
        </w:rPr>
        <w:t xml:space="preserve"> и руководствуясь ст. 194-199 Гражданского процессуального кодекса РФ, мировой судья</w:t>
      </w:r>
    </w:p>
    <w:p w:rsidR="00CC56ED" w:rsidRPr="007733FC">
      <w:pPr>
        <w:widowControl w:val="0"/>
        <w:spacing w:after="200"/>
        <w:ind w:firstLine="283"/>
        <w:jc w:val="center"/>
        <w:rPr>
          <w:sz w:val="22"/>
          <w:szCs w:val="22"/>
        </w:rPr>
      </w:pPr>
      <w:r w:rsidRPr="007733FC">
        <w:rPr>
          <w:sz w:val="22"/>
          <w:szCs w:val="22"/>
        </w:rPr>
        <w:t>Р</w:t>
      </w:r>
      <w:r w:rsidRPr="007733FC">
        <w:rPr>
          <w:sz w:val="22"/>
          <w:szCs w:val="22"/>
        </w:rPr>
        <w:t xml:space="preserve"> Е Ш И Л:</w:t>
      </w:r>
    </w:p>
    <w:p w:rsidR="00CC56ED" w:rsidRPr="007733FC">
      <w:pPr>
        <w:ind w:firstLine="709"/>
        <w:jc w:val="both"/>
        <w:rPr>
          <w:sz w:val="22"/>
          <w:szCs w:val="22"/>
        </w:rPr>
      </w:pPr>
      <w:r w:rsidRPr="007733FC">
        <w:rPr>
          <w:sz w:val="22"/>
          <w:szCs w:val="22"/>
        </w:rPr>
        <w:t xml:space="preserve"> Исковые требования </w:t>
      </w:r>
      <w:r w:rsidRPr="007733FC">
        <w:rPr>
          <w:rStyle w:val="cat-FIOgrp-6rplc-7"/>
          <w:sz w:val="22"/>
          <w:szCs w:val="22"/>
        </w:rPr>
        <w:t>фио</w:t>
      </w:r>
      <w:r w:rsidRPr="007733FC">
        <w:rPr>
          <w:sz w:val="22"/>
          <w:szCs w:val="22"/>
        </w:rPr>
        <w:t xml:space="preserve"> к </w:t>
      </w:r>
      <w:r w:rsidRPr="007733FC">
        <w:rPr>
          <w:rStyle w:val="cat-FIOgrp-7rplc-8"/>
          <w:sz w:val="22"/>
          <w:szCs w:val="22"/>
        </w:rPr>
        <w:t>З</w:t>
      </w:r>
      <w:r w:rsidRPr="007733FC">
        <w:rPr>
          <w:rStyle w:val="cat-FIOgrp-7rplc-8"/>
          <w:sz w:val="22"/>
          <w:szCs w:val="22"/>
        </w:rPr>
        <w:t>арицкой</w:t>
      </w:r>
      <w:r w:rsidRPr="007733FC">
        <w:rPr>
          <w:rStyle w:val="cat-FIOgrp-7rplc-8"/>
          <w:sz w:val="22"/>
          <w:szCs w:val="22"/>
        </w:rPr>
        <w:t xml:space="preserve"> Н. А.</w:t>
      </w:r>
      <w:r w:rsidRPr="007733FC">
        <w:rPr>
          <w:sz w:val="22"/>
          <w:szCs w:val="22"/>
        </w:rPr>
        <w:t xml:space="preserve"> о взыскании долга по расписке -  удовлетворить полностью. </w:t>
      </w:r>
    </w:p>
    <w:p w:rsidR="00CC56ED" w:rsidRPr="007733FC">
      <w:pPr>
        <w:ind w:firstLine="708"/>
        <w:jc w:val="both"/>
        <w:rPr>
          <w:sz w:val="22"/>
          <w:szCs w:val="22"/>
        </w:rPr>
      </w:pPr>
      <w:r w:rsidRPr="007733FC">
        <w:rPr>
          <w:sz w:val="22"/>
          <w:szCs w:val="22"/>
        </w:rPr>
        <w:t xml:space="preserve">Взыскать с </w:t>
      </w:r>
      <w:r w:rsidRPr="007733FC">
        <w:rPr>
          <w:rStyle w:val="cat-FIOgrp-8rplc-9"/>
          <w:sz w:val="22"/>
          <w:szCs w:val="22"/>
        </w:rPr>
        <w:t>Зарицкой</w:t>
      </w:r>
      <w:r w:rsidRPr="007733FC">
        <w:rPr>
          <w:rStyle w:val="cat-FIOgrp-8rplc-9"/>
          <w:sz w:val="22"/>
          <w:szCs w:val="22"/>
        </w:rPr>
        <w:t xml:space="preserve"> Н. А.</w:t>
      </w:r>
      <w:r w:rsidRPr="007733FC">
        <w:rPr>
          <w:sz w:val="22"/>
          <w:szCs w:val="22"/>
        </w:rPr>
        <w:t xml:space="preserve">, </w:t>
      </w:r>
      <w:r w:rsidRPr="007733FC">
        <w:rPr>
          <w:rStyle w:val="cat-PassportDatagrp-15rplc-10"/>
          <w:sz w:val="22"/>
          <w:szCs w:val="22"/>
        </w:rPr>
        <w:t>паспортные данные</w:t>
      </w:r>
      <w:r w:rsidRPr="007733FC">
        <w:rPr>
          <w:sz w:val="22"/>
          <w:szCs w:val="22"/>
        </w:rPr>
        <w:t xml:space="preserve">, зарегистрированной по адресу: </w:t>
      </w:r>
      <w:r w:rsidRPr="007733FC">
        <w:rPr>
          <w:rStyle w:val="cat-Addressgrp-2rplc-11"/>
          <w:sz w:val="22"/>
          <w:szCs w:val="22"/>
        </w:rPr>
        <w:t>адрес</w:t>
      </w:r>
      <w:r w:rsidRPr="007733FC">
        <w:rPr>
          <w:sz w:val="22"/>
          <w:szCs w:val="22"/>
        </w:rPr>
        <w:t xml:space="preserve"> в пользу </w:t>
      </w:r>
      <w:r w:rsidRPr="007733FC">
        <w:rPr>
          <w:rStyle w:val="cat-FIOgrp-6rplc-12"/>
          <w:sz w:val="22"/>
          <w:szCs w:val="22"/>
        </w:rPr>
        <w:t>фио</w:t>
      </w:r>
      <w:r w:rsidRPr="007733FC">
        <w:rPr>
          <w:sz w:val="22"/>
          <w:szCs w:val="22"/>
        </w:rPr>
        <w:t xml:space="preserve"> долг по расписке в сумме 40000 руб.00 коп., проценты за пользование чужими денежными </w:t>
      </w:r>
      <w:r w:rsidRPr="007733FC">
        <w:rPr>
          <w:sz w:val="22"/>
          <w:szCs w:val="22"/>
        </w:rPr>
        <w:t>средствами в размере 9221 руб. 26 коп., судебные расходы в сумме 516 руб.00 коп., а также государственную пошлину в размере 1676 руб.64 коп.</w:t>
      </w:r>
      <w:r w:rsidRPr="007733FC">
        <w:rPr>
          <w:sz w:val="22"/>
          <w:szCs w:val="22"/>
        </w:rPr>
        <w:t xml:space="preserve"> Всего взыскать 50 897 руб.90 коп.</w:t>
      </w:r>
    </w:p>
    <w:p w:rsidR="00CC56ED" w:rsidRPr="007733FC">
      <w:pPr>
        <w:spacing w:line="280" w:lineRule="atLeast"/>
        <w:ind w:firstLine="424"/>
        <w:jc w:val="both"/>
        <w:rPr>
          <w:sz w:val="22"/>
          <w:szCs w:val="22"/>
        </w:rPr>
      </w:pPr>
      <w:r w:rsidRPr="007733FC">
        <w:rPr>
          <w:sz w:val="22"/>
          <w:szCs w:val="22"/>
        </w:rPr>
        <w:t>Мотивированное решение суда составляется в течение пяти дней со дня поступления о</w:t>
      </w:r>
      <w:r w:rsidRPr="007733FC">
        <w:rPr>
          <w:sz w:val="22"/>
          <w:szCs w:val="22"/>
        </w:rPr>
        <w:t>т лиц, участвующих в деле, их представителей заявления о составлении мотивированного решения суда. </w:t>
      </w:r>
    </w:p>
    <w:p w:rsidR="00CC56ED" w:rsidRPr="007733FC">
      <w:pPr>
        <w:spacing w:line="280" w:lineRule="atLeast"/>
        <w:ind w:firstLine="424"/>
        <w:jc w:val="both"/>
        <w:rPr>
          <w:sz w:val="22"/>
          <w:szCs w:val="22"/>
        </w:rPr>
      </w:pPr>
      <w:r w:rsidRPr="007733FC">
        <w:rPr>
          <w:sz w:val="22"/>
          <w:szCs w:val="22"/>
        </w:rPr>
        <w:t>Заявление о составлении мотивированного решения суда может быть подано в течение трех дней со дня объявления резолютивной части решения лицами, участвующими</w:t>
      </w:r>
      <w:r w:rsidRPr="007733FC">
        <w:rPr>
          <w:sz w:val="22"/>
          <w:szCs w:val="22"/>
        </w:rPr>
        <w:t xml:space="preserve"> в деле, и их представителями, присутствовавшими в судебном заседании, и в течение пятнадцати дней лицами, участвующими в деле, и их представителями, не присутствовавшими в судебном заседании. </w:t>
      </w:r>
    </w:p>
    <w:p w:rsidR="00CC56ED" w:rsidRPr="007733FC">
      <w:pPr>
        <w:jc w:val="both"/>
        <w:rPr>
          <w:sz w:val="22"/>
          <w:szCs w:val="22"/>
        </w:rPr>
      </w:pPr>
      <w:r w:rsidRPr="007733FC">
        <w:rPr>
          <w:sz w:val="22"/>
          <w:szCs w:val="22"/>
        </w:rPr>
        <w:t xml:space="preserve">        </w:t>
      </w:r>
      <w:r w:rsidRPr="007733FC">
        <w:rPr>
          <w:sz w:val="22"/>
          <w:szCs w:val="22"/>
        </w:rPr>
        <w:t>Ответчик вправе подать в суд, принявший заочное решени</w:t>
      </w:r>
      <w:r w:rsidRPr="007733FC">
        <w:rPr>
          <w:sz w:val="22"/>
          <w:szCs w:val="22"/>
        </w:rPr>
        <w:t>е, заявление об отмене этого решения суда в течение семи дней со дня вручения ему копии этого решения.</w:t>
      </w:r>
    </w:p>
    <w:p w:rsidR="00CC56ED" w:rsidRPr="007733FC">
      <w:pPr>
        <w:jc w:val="both"/>
        <w:rPr>
          <w:sz w:val="22"/>
          <w:szCs w:val="22"/>
        </w:rPr>
      </w:pPr>
      <w:r w:rsidRPr="007733FC">
        <w:rPr>
          <w:sz w:val="22"/>
          <w:szCs w:val="22"/>
        </w:rPr>
        <w:t xml:space="preserve">        </w:t>
      </w:r>
      <w:r w:rsidRPr="007733FC">
        <w:rPr>
          <w:sz w:val="22"/>
          <w:szCs w:val="22"/>
        </w:rPr>
        <w:t>Заочное решение суда может быть обжаловано сторонами в Нижнегорский районный суд Республики Крым через Мирового судью судебного участка № 65 Нижн</w:t>
      </w:r>
      <w:r w:rsidRPr="007733FC">
        <w:rPr>
          <w:sz w:val="22"/>
          <w:szCs w:val="22"/>
        </w:rPr>
        <w:t>егорского судебного района (Нижнегорский муниципальный район) Республики Крым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</w:t>
      </w:r>
      <w:r w:rsidRPr="007733FC">
        <w:rPr>
          <w:sz w:val="22"/>
          <w:szCs w:val="22"/>
        </w:rPr>
        <w:t>ения суда об отказе в удовлетворении</w:t>
      </w:r>
      <w:r w:rsidRPr="007733FC">
        <w:rPr>
          <w:sz w:val="22"/>
          <w:szCs w:val="22"/>
        </w:rPr>
        <w:t xml:space="preserve"> этого заявления.</w:t>
      </w:r>
    </w:p>
    <w:p w:rsidR="00CC56ED" w:rsidRPr="007733FC">
      <w:pPr>
        <w:jc w:val="both"/>
        <w:rPr>
          <w:sz w:val="22"/>
          <w:szCs w:val="22"/>
        </w:rPr>
      </w:pPr>
      <w:r w:rsidRPr="007733FC">
        <w:rPr>
          <w:sz w:val="22"/>
          <w:szCs w:val="22"/>
        </w:rPr>
        <w:t xml:space="preserve">         Мировой судья                  </w:t>
      </w:r>
      <w:r>
        <w:rPr>
          <w:sz w:val="22"/>
          <w:szCs w:val="22"/>
        </w:rPr>
        <w:t>/подпись/</w:t>
      </w:r>
      <w:r w:rsidRPr="007733FC">
        <w:rPr>
          <w:sz w:val="22"/>
          <w:szCs w:val="22"/>
        </w:rPr>
        <w:t xml:space="preserve">                                               Т.В. Тайганская </w:t>
      </w:r>
    </w:p>
    <w:sectPr w:rsidSect="00CC56ED">
      <w:pgSz w:w="12240" w:h="15840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noPunctuationKerning/>
  <w:characterSpacingControl w:val="doNotCompress"/>
  <w:compat/>
  <w:rsids>
    <w:rsidRoot w:val="00CC56ED"/>
    <w:rsid w:val="007733FC"/>
    <w:rsid w:val="00CC56ED"/>
    <w:rsid w:val="00D150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Addressgrp-0rplc-1">
    <w:name w:val="cat-Address grp-0 rplc-1"/>
    <w:basedOn w:val="DefaultParagraphFont"/>
    <w:rsid w:val="00CC56ED"/>
  </w:style>
  <w:style w:type="character" w:customStyle="1" w:styleId="cat-FIOgrp-6rplc-5">
    <w:name w:val="cat-FIO grp-6 rplc-5"/>
    <w:basedOn w:val="DefaultParagraphFont"/>
    <w:rsid w:val="00CC56ED"/>
  </w:style>
  <w:style w:type="character" w:customStyle="1" w:styleId="cat-FIOgrp-7rplc-6">
    <w:name w:val="cat-FIO grp-7 rplc-6"/>
    <w:basedOn w:val="DefaultParagraphFont"/>
    <w:rsid w:val="00CC56ED"/>
  </w:style>
  <w:style w:type="character" w:customStyle="1" w:styleId="cat-FIOgrp-6rplc-7">
    <w:name w:val="cat-FIO grp-6 rplc-7"/>
    <w:basedOn w:val="DefaultParagraphFont"/>
    <w:rsid w:val="00CC56ED"/>
  </w:style>
  <w:style w:type="character" w:customStyle="1" w:styleId="cat-FIOgrp-7rplc-8">
    <w:name w:val="cat-FIO grp-7 rplc-8"/>
    <w:basedOn w:val="DefaultParagraphFont"/>
    <w:rsid w:val="00CC56ED"/>
  </w:style>
  <w:style w:type="character" w:customStyle="1" w:styleId="cat-FIOgrp-8rplc-9">
    <w:name w:val="cat-FIO grp-8 rplc-9"/>
    <w:basedOn w:val="DefaultParagraphFont"/>
    <w:rsid w:val="00CC56ED"/>
  </w:style>
  <w:style w:type="character" w:customStyle="1" w:styleId="cat-PassportDatagrp-15rplc-10">
    <w:name w:val="cat-PassportData grp-15 rplc-10"/>
    <w:basedOn w:val="DefaultParagraphFont"/>
    <w:rsid w:val="00CC56ED"/>
  </w:style>
  <w:style w:type="character" w:customStyle="1" w:styleId="cat-Addressgrp-2rplc-11">
    <w:name w:val="cat-Address grp-2 rplc-11"/>
    <w:basedOn w:val="DefaultParagraphFont"/>
    <w:rsid w:val="00CC56ED"/>
  </w:style>
  <w:style w:type="character" w:customStyle="1" w:styleId="cat-FIOgrp-6rplc-12">
    <w:name w:val="cat-FIO grp-6 rplc-12"/>
    <w:basedOn w:val="DefaultParagraphFont"/>
    <w:rsid w:val="00CC56E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C3B1EA-AD54-4D5D-A872-BEE0F95CD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