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F3516D" w:rsidRPr="00F73026">
      <w:pPr>
        <w:ind w:firstLine="709"/>
        <w:jc w:val="center"/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73026">
        <w:rPr>
          <w:sz w:val="22"/>
          <w:szCs w:val="22"/>
        </w:rPr>
        <w:t>Дело № 2-65-199/2019</w:t>
      </w:r>
    </w:p>
    <w:p w:rsidR="00F3516D" w:rsidRPr="00F73026">
      <w:pPr>
        <w:ind w:firstLine="709"/>
        <w:jc w:val="center"/>
        <w:rPr>
          <w:sz w:val="22"/>
          <w:szCs w:val="22"/>
        </w:rPr>
      </w:pPr>
    </w:p>
    <w:p w:rsidR="00F3516D" w:rsidRPr="00F73026">
      <w:pPr>
        <w:jc w:val="center"/>
        <w:rPr>
          <w:sz w:val="22"/>
          <w:szCs w:val="22"/>
        </w:rPr>
      </w:pPr>
      <w:r w:rsidRPr="00F73026">
        <w:rPr>
          <w:sz w:val="22"/>
          <w:szCs w:val="22"/>
        </w:rPr>
        <w:t>РЕШЕНИЕ (ЗАОЧНОЕ)</w:t>
      </w:r>
    </w:p>
    <w:p w:rsidR="00F3516D" w:rsidRPr="00F73026">
      <w:pPr>
        <w:jc w:val="center"/>
        <w:rPr>
          <w:sz w:val="22"/>
          <w:szCs w:val="22"/>
        </w:rPr>
      </w:pPr>
      <w:r w:rsidRPr="00F73026">
        <w:rPr>
          <w:sz w:val="22"/>
          <w:szCs w:val="22"/>
        </w:rPr>
        <w:t>(резолютивная часть)</w:t>
      </w:r>
    </w:p>
    <w:p w:rsidR="00F3516D" w:rsidRPr="00F73026">
      <w:pPr>
        <w:jc w:val="center"/>
        <w:rPr>
          <w:sz w:val="22"/>
          <w:szCs w:val="22"/>
        </w:rPr>
      </w:pPr>
      <w:r w:rsidRPr="00F73026">
        <w:rPr>
          <w:sz w:val="22"/>
          <w:szCs w:val="22"/>
        </w:rPr>
        <w:t>Именем Российской Федерации</w:t>
      </w:r>
    </w:p>
    <w:p w:rsidR="00F3516D" w:rsidRPr="00F73026">
      <w:pPr>
        <w:jc w:val="center"/>
        <w:rPr>
          <w:sz w:val="22"/>
          <w:szCs w:val="22"/>
        </w:rPr>
      </w:pPr>
    </w:p>
    <w:p w:rsidR="00F3516D" w:rsidRPr="00F73026">
      <w:pPr>
        <w:ind w:firstLine="709"/>
        <w:jc w:val="center"/>
        <w:rPr>
          <w:sz w:val="22"/>
          <w:szCs w:val="22"/>
        </w:rPr>
      </w:pPr>
    </w:p>
    <w:p w:rsidR="00F3516D" w:rsidRPr="00F73026">
      <w:pPr>
        <w:tabs>
          <w:tab w:val="left" w:pos="709"/>
        </w:tabs>
        <w:jc w:val="both"/>
        <w:rPr>
          <w:sz w:val="22"/>
          <w:szCs w:val="22"/>
        </w:rPr>
      </w:pPr>
      <w:r w:rsidRPr="00F73026">
        <w:rPr>
          <w:sz w:val="22"/>
          <w:szCs w:val="22"/>
        </w:rPr>
        <w:tab/>
      </w:r>
      <w:r w:rsidRPr="00F73026">
        <w:rPr>
          <w:sz w:val="22"/>
          <w:szCs w:val="22"/>
        </w:rPr>
        <w:t xml:space="preserve">п. Нижнегорский </w:t>
      </w:r>
      <w:r w:rsidRPr="00F73026">
        <w:rPr>
          <w:sz w:val="22"/>
          <w:szCs w:val="22"/>
        </w:rPr>
        <w:tab/>
      </w:r>
      <w:r w:rsidRPr="00F73026">
        <w:rPr>
          <w:sz w:val="22"/>
          <w:szCs w:val="22"/>
        </w:rPr>
        <w:tab/>
      </w:r>
      <w:r w:rsidRPr="00F73026">
        <w:rPr>
          <w:sz w:val="22"/>
          <w:szCs w:val="22"/>
        </w:rPr>
        <w:tab/>
      </w:r>
      <w:r w:rsidRPr="00F73026">
        <w:rPr>
          <w:sz w:val="22"/>
          <w:szCs w:val="22"/>
        </w:rPr>
        <w:tab/>
      </w:r>
      <w:r w:rsidRPr="00F73026">
        <w:rPr>
          <w:sz w:val="22"/>
          <w:szCs w:val="22"/>
        </w:rPr>
        <w:tab/>
      </w:r>
      <w:r w:rsidRPr="00F73026">
        <w:rPr>
          <w:sz w:val="22"/>
          <w:szCs w:val="22"/>
        </w:rPr>
        <w:tab/>
      </w:r>
      <w:r w:rsidRPr="00F73026">
        <w:rPr>
          <w:sz w:val="22"/>
          <w:szCs w:val="22"/>
        </w:rPr>
        <w:tab/>
        <w:t>15 августа 2019 г.</w:t>
      </w:r>
      <w:r w:rsidRPr="00F73026">
        <w:rPr>
          <w:sz w:val="22"/>
          <w:szCs w:val="22"/>
        </w:rPr>
        <w:tab/>
      </w:r>
      <w:r w:rsidRPr="00F73026">
        <w:rPr>
          <w:sz w:val="22"/>
          <w:szCs w:val="22"/>
        </w:rPr>
        <w:tab/>
      </w:r>
      <w:r w:rsidRPr="00F73026">
        <w:rPr>
          <w:sz w:val="22"/>
          <w:szCs w:val="22"/>
        </w:rPr>
        <w:tab/>
      </w:r>
      <w:r w:rsidRPr="00F73026">
        <w:rPr>
          <w:sz w:val="22"/>
          <w:szCs w:val="22"/>
        </w:rPr>
        <w:tab/>
      </w:r>
      <w:r w:rsidRPr="00F73026">
        <w:rPr>
          <w:sz w:val="22"/>
          <w:szCs w:val="22"/>
        </w:rPr>
        <w:tab/>
      </w:r>
      <w:r w:rsidRPr="00F73026">
        <w:rPr>
          <w:sz w:val="22"/>
          <w:szCs w:val="22"/>
        </w:rPr>
        <w:tab/>
      </w:r>
      <w:r w:rsidRPr="00F73026">
        <w:rPr>
          <w:sz w:val="22"/>
          <w:szCs w:val="22"/>
        </w:rPr>
        <w:tab/>
      </w:r>
      <w:r w:rsidRPr="00F73026">
        <w:rPr>
          <w:sz w:val="22"/>
          <w:szCs w:val="22"/>
        </w:rPr>
        <w:tab/>
      </w:r>
    </w:p>
    <w:p w:rsidR="00F3516D" w:rsidRPr="00F73026">
      <w:pPr>
        <w:jc w:val="both"/>
        <w:rPr>
          <w:sz w:val="22"/>
          <w:szCs w:val="22"/>
        </w:rPr>
      </w:pPr>
    </w:p>
    <w:p w:rsidR="00F3516D" w:rsidRPr="00F73026">
      <w:pPr>
        <w:jc w:val="both"/>
        <w:rPr>
          <w:sz w:val="22"/>
          <w:szCs w:val="22"/>
        </w:rPr>
      </w:pPr>
      <w:r w:rsidRPr="00F73026">
        <w:rPr>
          <w:sz w:val="22"/>
          <w:szCs w:val="22"/>
        </w:rPr>
        <w:t xml:space="preserve">        И.о мирового судьи судебного участка № 65</w:t>
      </w:r>
      <w:r w:rsidRPr="00F73026">
        <w:rPr>
          <w:sz w:val="22"/>
          <w:szCs w:val="22"/>
        </w:rPr>
        <w:t xml:space="preserve"> Нижнегорского судебного района (Нижнегорский муниципальный район) Республики Крым </w:t>
      </w:r>
      <w:r w:rsidRPr="00F73026">
        <w:rPr>
          <w:sz w:val="22"/>
          <w:szCs w:val="22"/>
        </w:rPr>
        <w:t>Гноевой</w:t>
      </w:r>
      <w:r w:rsidRPr="00F73026">
        <w:rPr>
          <w:sz w:val="22"/>
          <w:szCs w:val="22"/>
        </w:rPr>
        <w:t xml:space="preserve"> А.И </w:t>
      </w:r>
    </w:p>
    <w:p w:rsidR="00F3516D" w:rsidRPr="00F73026">
      <w:pPr>
        <w:jc w:val="both"/>
        <w:rPr>
          <w:sz w:val="22"/>
          <w:szCs w:val="22"/>
        </w:rPr>
      </w:pPr>
      <w:r w:rsidRPr="00F73026">
        <w:rPr>
          <w:sz w:val="22"/>
          <w:szCs w:val="22"/>
        </w:rPr>
        <w:t>при секретаре Новик М.П.</w:t>
      </w:r>
    </w:p>
    <w:p w:rsidR="00F3516D" w:rsidRPr="00F73026">
      <w:pPr>
        <w:jc w:val="both"/>
        <w:rPr>
          <w:sz w:val="22"/>
          <w:szCs w:val="22"/>
        </w:rPr>
      </w:pPr>
    </w:p>
    <w:p w:rsidR="00F3516D" w:rsidRPr="00F73026">
      <w:pPr>
        <w:jc w:val="both"/>
        <w:rPr>
          <w:sz w:val="22"/>
          <w:szCs w:val="22"/>
        </w:rPr>
      </w:pPr>
    </w:p>
    <w:p w:rsidR="00F3516D" w:rsidRPr="00F73026">
      <w:pPr>
        <w:ind w:firstLine="709"/>
        <w:jc w:val="both"/>
        <w:rPr>
          <w:sz w:val="22"/>
          <w:szCs w:val="22"/>
        </w:rPr>
      </w:pPr>
      <w:r w:rsidRPr="00F73026">
        <w:rPr>
          <w:sz w:val="22"/>
          <w:szCs w:val="22"/>
        </w:rPr>
        <w:t>рассмотрев в открытом судебном заседании гражданское дело по иску Публичного акционерного общества Страховая компания «</w:t>
      </w:r>
      <w:r w:rsidRPr="00F73026">
        <w:rPr>
          <w:sz w:val="22"/>
          <w:szCs w:val="22"/>
        </w:rPr>
        <w:t>Росгосстрах</w:t>
      </w:r>
      <w:r w:rsidRPr="00F73026">
        <w:rPr>
          <w:sz w:val="22"/>
          <w:szCs w:val="22"/>
        </w:rPr>
        <w:t>» г</w:t>
      </w:r>
      <w:r w:rsidRPr="00F73026">
        <w:rPr>
          <w:sz w:val="22"/>
          <w:szCs w:val="22"/>
        </w:rPr>
        <w:t xml:space="preserve">. Люберцы Московской области к </w:t>
      </w:r>
      <w:r w:rsidRPr="00F73026">
        <w:rPr>
          <w:rStyle w:val="cat-FIOgrp-9rplc-7"/>
          <w:sz w:val="22"/>
          <w:szCs w:val="22"/>
        </w:rPr>
        <w:t>Резуненко</w:t>
      </w:r>
      <w:r w:rsidRPr="00F73026">
        <w:rPr>
          <w:rStyle w:val="cat-FIOgrp-9rplc-7"/>
          <w:sz w:val="22"/>
          <w:szCs w:val="22"/>
        </w:rPr>
        <w:t xml:space="preserve"> М. А.</w:t>
      </w:r>
      <w:r w:rsidRPr="00F73026">
        <w:rPr>
          <w:sz w:val="22"/>
          <w:szCs w:val="22"/>
        </w:rPr>
        <w:t xml:space="preserve"> о взыскании вреда в порядке регресса,</w:t>
      </w:r>
    </w:p>
    <w:p w:rsidR="00F3516D" w:rsidRPr="00F73026">
      <w:pPr>
        <w:ind w:firstLine="709"/>
        <w:jc w:val="both"/>
        <w:rPr>
          <w:sz w:val="22"/>
          <w:szCs w:val="22"/>
        </w:rPr>
      </w:pPr>
      <w:r w:rsidRPr="00F73026">
        <w:rPr>
          <w:sz w:val="22"/>
          <w:szCs w:val="22"/>
        </w:rPr>
        <w:t> </w:t>
      </w:r>
    </w:p>
    <w:p w:rsidR="00F3516D" w:rsidRPr="00F73026">
      <w:pPr>
        <w:ind w:firstLine="709"/>
        <w:jc w:val="both"/>
        <w:rPr>
          <w:sz w:val="22"/>
          <w:szCs w:val="22"/>
        </w:rPr>
      </w:pPr>
    </w:p>
    <w:p w:rsidR="00F3516D" w:rsidRPr="00F73026">
      <w:pPr>
        <w:ind w:firstLine="709"/>
        <w:jc w:val="center"/>
        <w:rPr>
          <w:sz w:val="22"/>
          <w:szCs w:val="22"/>
        </w:rPr>
      </w:pPr>
      <w:r w:rsidRPr="00F73026">
        <w:rPr>
          <w:sz w:val="22"/>
          <w:szCs w:val="22"/>
        </w:rPr>
        <w:t>Руководствуясь ст.ст. 98, 194-199, 233-237 ГПК РФ, мировой судья</w:t>
      </w:r>
    </w:p>
    <w:p w:rsidR="00F3516D" w:rsidRPr="00F73026">
      <w:pPr>
        <w:ind w:firstLine="709"/>
        <w:jc w:val="both"/>
        <w:rPr>
          <w:sz w:val="22"/>
          <w:szCs w:val="22"/>
        </w:rPr>
      </w:pPr>
    </w:p>
    <w:p w:rsidR="00F3516D" w:rsidRPr="00F73026">
      <w:pPr>
        <w:ind w:firstLine="709"/>
        <w:jc w:val="both"/>
        <w:rPr>
          <w:sz w:val="22"/>
          <w:szCs w:val="22"/>
        </w:rPr>
      </w:pPr>
    </w:p>
    <w:p w:rsidR="00F3516D" w:rsidRPr="00F73026">
      <w:pPr>
        <w:ind w:firstLine="709"/>
        <w:jc w:val="center"/>
        <w:rPr>
          <w:sz w:val="22"/>
          <w:szCs w:val="22"/>
        </w:rPr>
      </w:pPr>
      <w:r w:rsidRPr="00F73026">
        <w:rPr>
          <w:sz w:val="22"/>
          <w:szCs w:val="22"/>
        </w:rPr>
        <w:t>РЕШИЛ:</w:t>
      </w:r>
    </w:p>
    <w:p w:rsidR="00F3516D" w:rsidRPr="00F73026">
      <w:pPr>
        <w:jc w:val="both"/>
        <w:rPr>
          <w:sz w:val="22"/>
          <w:szCs w:val="22"/>
        </w:rPr>
      </w:pPr>
    </w:p>
    <w:p w:rsidR="00F3516D" w:rsidRPr="00F73026">
      <w:pPr>
        <w:ind w:firstLine="567"/>
        <w:jc w:val="both"/>
        <w:rPr>
          <w:sz w:val="22"/>
          <w:szCs w:val="22"/>
        </w:rPr>
      </w:pPr>
      <w:r w:rsidRPr="00F73026">
        <w:rPr>
          <w:sz w:val="22"/>
          <w:szCs w:val="22"/>
        </w:rPr>
        <w:t>Исковое заявление Публичного акционерного общества Страховая компания «</w:t>
      </w:r>
      <w:r w:rsidRPr="00F73026">
        <w:rPr>
          <w:sz w:val="22"/>
          <w:szCs w:val="22"/>
        </w:rPr>
        <w:t>Росгосстрах</w:t>
      </w:r>
      <w:r w:rsidRPr="00F73026">
        <w:rPr>
          <w:sz w:val="22"/>
          <w:szCs w:val="22"/>
        </w:rPr>
        <w:t>» г. Люберц</w:t>
      </w:r>
      <w:r w:rsidRPr="00F73026">
        <w:rPr>
          <w:sz w:val="22"/>
          <w:szCs w:val="22"/>
        </w:rPr>
        <w:t xml:space="preserve">ы Московской области к </w:t>
      </w:r>
      <w:r w:rsidRPr="00F73026">
        <w:rPr>
          <w:rStyle w:val="cat-FIOgrp-9rplc-10"/>
          <w:sz w:val="22"/>
          <w:szCs w:val="22"/>
        </w:rPr>
        <w:t>Резуненко</w:t>
      </w:r>
      <w:r w:rsidRPr="00F73026">
        <w:rPr>
          <w:rStyle w:val="cat-FIOgrp-9rplc-10"/>
          <w:sz w:val="22"/>
          <w:szCs w:val="22"/>
        </w:rPr>
        <w:t xml:space="preserve"> М. А.</w:t>
      </w:r>
      <w:r w:rsidRPr="00F73026">
        <w:rPr>
          <w:sz w:val="22"/>
          <w:szCs w:val="22"/>
        </w:rPr>
        <w:t xml:space="preserve"> о взыскании вреда в порядке регресса - удовлетворить. </w:t>
      </w:r>
    </w:p>
    <w:p w:rsidR="00F3516D" w:rsidRPr="00F73026">
      <w:pPr>
        <w:ind w:firstLine="708"/>
        <w:jc w:val="both"/>
        <w:rPr>
          <w:sz w:val="22"/>
          <w:szCs w:val="22"/>
        </w:rPr>
      </w:pPr>
      <w:r w:rsidRPr="00F73026">
        <w:rPr>
          <w:sz w:val="22"/>
          <w:szCs w:val="22"/>
        </w:rPr>
        <w:t xml:space="preserve">Взыскать с </w:t>
      </w:r>
      <w:r w:rsidRPr="00F73026">
        <w:rPr>
          <w:rStyle w:val="cat-FIOgrp-10rplc-11"/>
          <w:sz w:val="22"/>
          <w:szCs w:val="22"/>
        </w:rPr>
        <w:t>Резуненко</w:t>
      </w:r>
      <w:r w:rsidRPr="00F73026">
        <w:rPr>
          <w:rStyle w:val="cat-FIOgrp-10rplc-11"/>
          <w:sz w:val="22"/>
          <w:szCs w:val="22"/>
        </w:rPr>
        <w:t xml:space="preserve"> М. А.</w:t>
      </w:r>
      <w:r w:rsidRPr="00F73026">
        <w:rPr>
          <w:sz w:val="22"/>
          <w:szCs w:val="22"/>
        </w:rPr>
        <w:t xml:space="preserve">, </w:t>
      </w:r>
      <w:r w:rsidRPr="00F73026">
        <w:rPr>
          <w:rStyle w:val="cat-PassportDatagrp-15rplc-12"/>
          <w:sz w:val="22"/>
          <w:szCs w:val="22"/>
        </w:rPr>
        <w:t>паспортные данные</w:t>
      </w:r>
      <w:r w:rsidRPr="00F73026">
        <w:rPr>
          <w:sz w:val="22"/>
          <w:szCs w:val="22"/>
        </w:rPr>
        <w:t xml:space="preserve">, зарегистрированного по адресу: </w:t>
      </w:r>
      <w:r w:rsidRPr="00F73026">
        <w:rPr>
          <w:rStyle w:val="cat-Addressgrp-4rplc-13"/>
          <w:sz w:val="22"/>
          <w:szCs w:val="22"/>
        </w:rPr>
        <w:t>адрес</w:t>
      </w:r>
      <w:r w:rsidRPr="00F73026">
        <w:rPr>
          <w:sz w:val="22"/>
          <w:szCs w:val="22"/>
        </w:rPr>
        <w:t xml:space="preserve"> пользу Публичного акционерного общества Страховая компания «</w:t>
      </w:r>
      <w:r w:rsidRPr="00F73026">
        <w:rPr>
          <w:sz w:val="22"/>
          <w:szCs w:val="22"/>
        </w:rPr>
        <w:t>Росгосстрах</w:t>
      </w:r>
      <w:r w:rsidRPr="00F73026">
        <w:rPr>
          <w:sz w:val="22"/>
          <w:szCs w:val="22"/>
        </w:rPr>
        <w:t>» г. Лю</w:t>
      </w:r>
      <w:r w:rsidRPr="00F73026">
        <w:rPr>
          <w:sz w:val="22"/>
          <w:szCs w:val="22"/>
        </w:rPr>
        <w:t>берцы Московской области (</w:t>
      </w:r>
      <w:r w:rsidRPr="00F73026">
        <w:rPr>
          <w:rStyle w:val="cat-UserDefinedgrp-22rplc-16"/>
          <w:sz w:val="22"/>
          <w:szCs w:val="22"/>
        </w:rPr>
        <w:t>...реквизиты</w:t>
      </w:r>
      <w:r w:rsidRPr="00F73026">
        <w:rPr>
          <w:sz w:val="22"/>
          <w:szCs w:val="22"/>
        </w:rPr>
        <w:t xml:space="preserve"> в счет возмещения страховщику убытков в порядке регресса  в сумме 40 099 рублей 00 коп. </w:t>
      </w:r>
    </w:p>
    <w:p w:rsidR="00F3516D" w:rsidRPr="00F73026">
      <w:pPr>
        <w:ind w:firstLine="708"/>
        <w:jc w:val="both"/>
        <w:rPr>
          <w:sz w:val="22"/>
          <w:szCs w:val="22"/>
        </w:rPr>
      </w:pPr>
      <w:r w:rsidRPr="00F73026">
        <w:rPr>
          <w:sz w:val="22"/>
          <w:szCs w:val="22"/>
        </w:rPr>
        <w:t xml:space="preserve">Взыскать с </w:t>
      </w:r>
      <w:r w:rsidRPr="00F73026">
        <w:rPr>
          <w:rStyle w:val="cat-FIOgrp-10rplc-25"/>
          <w:sz w:val="22"/>
          <w:szCs w:val="22"/>
        </w:rPr>
        <w:t>Резуненко</w:t>
      </w:r>
      <w:r w:rsidRPr="00F73026">
        <w:rPr>
          <w:rStyle w:val="cat-FIOgrp-10rplc-25"/>
          <w:sz w:val="22"/>
          <w:szCs w:val="22"/>
        </w:rPr>
        <w:t xml:space="preserve"> М. А.</w:t>
      </w:r>
      <w:r w:rsidRPr="00F73026">
        <w:rPr>
          <w:sz w:val="22"/>
          <w:szCs w:val="22"/>
        </w:rPr>
        <w:t xml:space="preserve"> в пользу Публичного акционерного общества Страховая компания «</w:t>
      </w:r>
      <w:r w:rsidRPr="00F73026">
        <w:rPr>
          <w:sz w:val="22"/>
          <w:szCs w:val="22"/>
        </w:rPr>
        <w:t>Росгосстрах</w:t>
      </w:r>
      <w:r w:rsidRPr="00F73026">
        <w:rPr>
          <w:sz w:val="22"/>
          <w:szCs w:val="22"/>
        </w:rPr>
        <w:t xml:space="preserve">» г. Люберцы Московской </w:t>
      </w:r>
      <w:r w:rsidRPr="00F73026">
        <w:rPr>
          <w:sz w:val="22"/>
          <w:szCs w:val="22"/>
        </w:rPr>
        <w:t>области государственную пошлину в размере 1 402 руб.97 коп. Всего взыскать 41 501 руб.97 коп.</w:t>
      </w:r>
    </w:p>
    <w:p w:rsidR="00F3516D" w:rsidRPr="00F73026">
      <w:pPr>
        <w:ind w:firstLine="567"/>
        <w:jc w:val="both"/>
        <w:rPr>
          <w:sz w:val="22"/>
          <w:szCs w:val="22"/>
        </w:rPr>
      </w:pPr>
      <w:r w:rsidRPr="00F73026">
        <w:rPr>
          <w:sz w:val="22"/>
          <w:szCs w:val="22"/>
        </w:rPr>
        <w:t xml:space="preserve"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</w:t>
      </w:r>
      <w:r w:rsidRPr="00F73026">
        <w:rPr>
          <w:sz w:val="22"/>
          <w:szCs w:val="22"/>
        </w:rPr>
        <w:t>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F73026">
        <w:rPr>
          <w:sz w:val="22"/>
          <w:szCs w:val="22"/>
        </w:rPr>
        <w:t xml:space="preserve"> в течение пятнадцати дней со дн</w:t>
      </w:r>
      <w:r w:rsidRPr="00F73026">
        <w:rPr>
          <w:sz w:val="22"/>
          <w:szCs w:val="22"/>
        </w:rPr>
        <w:t>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</w:t>
      </w:r>
      <w:r w:rsidRPr="00F73026">
        <w:rPr>
          <w:sz w:val="22"/>
          <w:szCs w:val="22"/>
        </w:rPr>
        <w:t xml:space="preserve"> представителей заявления о составлении мотивированного решения суда.</w:t>
      </w:r>
    </w:p>
    <w:p w:rsidR="00F3516D" w:rsidRPr="00F73026">
      <w:pPr>
        <w:widowControl w:val="0"/>
        <w:ind w:firstLine="567"/>
        <w:jc w:val="both"/>
        <w:rPr>
          <w:sz w:val="22"/>
          <w:szCs w:val="22"/>
        </w:rPr>
      </w:pPr>
      <w:r w:rsidRPr="00F73026">
        <w:rPr>
          <w:sz w:val="22"/>
          <w:szCs w:val="22"/>
        </w:rPr>
        <w:t>Ответчик вправе подать мировому судье судебного участка № 65 Нижнегорского судебного района (Нижнегорский муниципальный район) Республики Крым, заявление об отмене этого решения суда в т</w:t>
      </w:r>
      <w:r w:rsidRPr="00F73026">
        <w:rPr>
          <w:sz w:val="22"/>
          <w:szCs w:val="22"/>
        </w:rPr>
        <w:t xml:space="preserve">ечение семи дней со дня вручения ему копии решения. </w:t>
      </w:r>
      <w:r w:rsidRPr="00F73026">
        <w:rPr>
          <w:sz w:val="22"/>
          <w:szCs w:val="22"/>
        </w:rPr>
        <w:t>Заочное решение суда может быть обжаловано сторонами также в апелляционном порядке в Нижнегорский районный суд через мирового судью в течение месяца по истечении срока подачи ответчиком заявления об отмен</w:t>
      </w:r>
      <w:r w:rsidRPr="00F73026">
        <w:rPr>
          <w:sz w:val="22"/>
          <w:szCs w:val="22"/>
        </w:rPr>
        <w:t>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F3516D" w:rsidRPr="00F73026" w:rsidP="00F73026">
      <w:pPr>
        <w:jc w:val="both"/>
        <w:rPr>
          <w:sz w:val="22"/>
          <w:szCs w:val="22"/>
        </w:rPr>
      </w:pPr>
    </w:p>
    <w:p w:rsidR="00F3516D" w:rsidRPr="00F73026">
      <w:pPr>
        <w:ind w:firstLine="547"/>
        <w:jc w:val="both"/>
        <w:rPr>
          <w:sz w:val="22"/>
          <w:szCs w:val="22"/>
        </w:rPr>
      </w:pPr>
      <w:r w:rsidRPr="00F73026">
        <w:rPr>
          <w:sz w:val="22"/>
          <w:szCs w:val="22"/>
        </w:rPr>
        <w:t>И.о. мирового судьи</w:t>
      </w:r>
      <w:r w:rsidRPr="00F73026">
        <w:rPr>
          <w:sz w:val="22"/>
          <w:szCs w:val="22"/>
        </w:rPr>
        <w:tab/>
      </w:r>
      <w:r>
        <w:rPr>
          <w:sz w:val="22"/>
          <w:szCs w:val="22"/>
        </w:rPr>
        <w:t>/подпись/</w:t>
      </w:r>
      <w:r w:rsidRPr="00F73026">
        <w:rPr>
          <w:sz w:val="22"/>
          <w:szCs w:val="22"/>
        </w:rPr>
        <w:tab/>
      </w:r>
      <w:r w:rsidRPr="00F73026">
        <w:rPr>
          <w:sz w:val="22"/>
          <w:szCs w:val="22"/>
        </w:rPr>
        <w:tab/>
      </w:r>
      <w:r w:rsidRPr="00F73026">
        <w:rPr>
          <w:sz w:val="22"/>
          <w:szCs w:val="22"/>
        </w:rPr>
        <w:tab/>
      </w:r>
      <w:r w:rsidRPr="00F73026">
        <w:rPr>
          <w:sz w:val="22"/>
          <w:szCs w:val="22"/>
        </w:rPr>
        <w:tab/>
      </w:r>
      <w:r w:rsidRPr="00F73026">
        <w:rPr>
          <w:sz w:val="22"/>
          <w:szCs w:val="22"/>
        </w:rPr>
        <w:tab/>
      </w:r>
      <w:r w:rsidRPr="00F73026">
        <w:rPr>
          <w:sz w:val="22"/>
          <w:szCs w:val="22"/>
        </w:rPr>
        <w:tab/>
        <w:t xml:space="preserve">А.И. </w:t>
      </w:r>
      <w:r w:rsidRPr="00F73026">
        <w:rPr>
          <w:sz w:val="22"/>
          <w:szCs w:val="22"/>
        </w:rPr>
        <w:t>Гноевой</w:t>
      </w:r>
      <w:r w:rsidRPr="00F73026">
        <w:rPr>
          <w:sz w:val="22"/>
          <w:szCs w:val="22"/>
        </w:rPr>
        <w:tab/>
      </w:r>
    </w:p>
    <w:sectPr w:rsidSect="00F3516D"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F3516D"/>
    <w:rsid w:val="00F3516D"/>
    <w:rsid w:val="00F730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9rplc-7">
    <w:name w:val="cat-FIO grp-9 rplc-7"/>
    <w:basedOn w:val="DefaultParagraphFont"/>
    <w:rsid w:val="00F3516D"/>
  </w:style>
  <w:style w:type="character" w:customStyle="1" w:styleId="cat-FIOgrp-9rplc-10">
    <w:name w:val="cat-FIO grp-9 rplc-10"/>
    <w:basedOn w:val="DefaultParagraphFont"/>
    <w:rsid w:val="00F3516D"/>
  </w:style>
  <w:style w:type="character" w:customStyle="1" w:styleId="cat-FIOgrp-10rplc-11">
    <w:name w:val="cat-FIO grp-10 rplc-11"/>
    <w:basedOn w:val="DefaultParagraphFont"/>
    <w:rsid w:val="00F3516D"/>
  </w:style>
  <w:style w:type="character" w:customStyle="1" w:styleId="cat-PassportDatagrp-15rplc-12">
    <w:name w:val="cat-PassportData grp-15 rplc-12"/>
    <w:basedOn w:val="DefaultParagraphFont"/>
    <w:rsid w:val="00F3516D"/>
  </w:style>
  <w:style w:type="character" w:customStyle="1" w:styleId="cat-Addressgrp-4rplc-13">
    <w:name w:val="cat-Address grp-4 rplc-13"/>
    <w:basedOn w:val="DefaultParagraphFont"/>
    <w:rsid w:val="00F3516D"/>
  </w:style>
  <w:style w:type="character" w:customStyle="1" w:styleId="cat-UserDefinedgrp-22rplc-16">
    <w:name w:val="cat-UserDefined grp-22 rplc-16"/>
    <w:basedOn w:val="DefaultParagraphFont"/>
    <w:rsid w:val="00F3516D"/>
  </w:style>
  <w:style w:type="character" w:customStyle="1" w:styleId="cat-FIOgrp-10rplc-25">
    <w:name w:val="cat-FIO grp-10 rplc-25"/>
    <w:basedOn w:val="DefaultParagraphFont"/>
    <w:rsid w:val="00F3516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