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75C1" w:rsidRPr="00955317" w:rsidP="00CE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Дело № 2-66-1/2019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5C1" w:rsidRPr="00955317" w:rsidP="00CE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РЕШЕНИЕ</w:t>
      </w:r>
    </w:p>
    <w:p w:rsidR="00CE75C1" w:rsidRPr="00955317" w:rsidP="00CE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ИМЕНЕМ   РОССИЙСКОЙ   ФЕДЕРАЦИИ</w:t>
      </w:r>
    </w:p>
    <w:p w:rsidR="00CE75C1" w:rsidRPr="00955317" w:rsidP="00CE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CE75C1" w:rsidRPr="00955317" w:rsidP="00CE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31 мая 2019 года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55317">
        <w:rPr>
          <w:rFonts w:ascii="Times New Roman" w:hAnsi="Times New Roman" w:cs="Times New Roman"/>
          <w:sz w:val="28"/>
          <w:szCs w:val="28"/>
        </w:rPr>
        <w:t>Йова</w:t>
      </w:r>
      <w:r w:rsidRPr="00955317">
        <w:rPr>
          <w:rFonts w:ascii="Times New Roman" w:hAnsi="Times New Roman" w:cs="Times New Roman"/>
          <w:sz w:val="28"/>
          <w:szCs w:val="28"/>
        </w:rPr>
        <w:t xml:space="preserve"> Е.В.,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955317">
        <w:rPr>
          <w:rFonts w:ascii="Times New Roman" w:hAnsi="Times New Roman" w:cs="Times New Roman"/>
          <w:sz w:val="28"/>
          <w:szCs w:val="28"/>
        </w:rPr>
        <w:t>Белоущенко</w:t>
      </w:r>
      <w:r w:rsidRPr="00955317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ответчиков </w:t>
      </w:r>
      <w:r w:rsidRPr="00955317">
        <w:rPr>
          <w:rFonts w:ascii="Times New Roman" w:hAnsi="Times New Roman" w:cs="Times New Roman"/>
          <w:sz w:val="28"/>
          <w:szCs w:val="28"/>
        </w:rPr>
        <w:t>Даровских</w:t>
      </w:r>
      <w:r w:rsidRPr="00955317">
        <w:rPr>
          <w:rFonts w:ascii="Times New Roman" w:hAnsi="Times New Roman" w:cs="Times New Roman"/>
          <w:sz w:val="28"/>
          <w:szCs w:val="28"/>
        </w:rPr>
        <w:t xml:space="preserve"> А.В.,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рассмотрев в</w:t>
      </w:r>
      <w:r w:rsidRPr="00955317" w:rsidR="00724FB8">
        <w:rPr>
          <w:rFonts w:ascii="Times New Roman" w:hAnsi="Times New Roman" w:cs="Times New Roman"/>
          <w:sz w:val="28"/>
          <w:szCs w:val="28"/>
        </w:rPr>
        <w:t xml:space="preserve"> открытом судебном заседании в помещении</w:t>
      </w:r>
      <w:r w:rsidRPr="00955317">
        <w:rPr>
          <w:rFonts w:ascii="Times New Roman" w:hAnsi="Times New Roman" w:cs="Times New Roman"/>
          <w:sz w:val="28"/>
          <w:szCs w:val="28"/>
        </w:rPr>
        <w:t xml:space="preserve"> судебного участка № 66 Первомайского судебного района (Первомайский муниципальный район) Республики Крым, расположенного по адресу: ул. </w:t>
      </w:r>
      <w:r w:rsidRPr="00955317">
        <w:rPr>
          <w:rFonts w:ascii="Times New Roman" w:hAnsi="Times New Roman" w:cs="Times New Roman"/>
          <w:sz w:val="28"/>
          <w:szCs w:val="28"/>
        </w:rPr>
        <w:t>Кооперативная</w:t>
      </w:r>
      <w:r w:rsidRPr="00955317">
        <w:rPr>
          <w:rFonts w:ascii="Times New Roman" w:hAnsi="Times New Roman" w:cs="Times New Roman"/>
          <w:sz w:val="28"/>
          <w:szCs w:val="28"/>
        </w:rPr>
        <w:t xml:space="preserve">, д. 6, </w:t>
      </w:r>
      <w:r w:rsidRPr="00955317">
        <w:rPr>
          <w:rFonts w:ascii="Times New Roman" w:hAnsi="Times New Roman" w:cs="Times New Roman"/>
          <w:sz w:val="28"/>
          <w:szCs w:val="28"/>
        </w:rPr>
        <w:t>пгт</w:t>
      </w:r>
      <w:r w:rsidRPr="00955317">
        <w:rPr>
          <w:rFonts w:ascii="Times New Roman" w:hAnsi="Times New Roman" w:cs="Times New Roman"/>
          <w:sz w:val="28"/>
          <w:szCs w:val="28"/>
        </w:rPr>
        <w:t xml:space="preserve">. Первомайское, Первомайского района, Республики Крым, гражданское дело по иску Сидоренко </w:t>
      </w:r>
      <w:r w:rsidRPr="00955317" w:rsidR="00955317">
        <w:rPr>
          <w:rFonts w:ascii="Times New Roman" w:hAnsi="Times New Roman" w:cs="Times New Roman"/>
          <w:sz w:val="28"/>
          <w:szCs w:val="28"/>
        </w:rPr>
        <w:t>М.В.</w:t>
      </w:r>
      <w:r w:rsidRPr="00955317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«ДНС Ритейл», филиалу Южный ООО «ДНС Ритейл» о защите прав потребителя.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Руководствуясь ст. ст. 12, 103, 167, 195, 196-199 Гражданского процессуального кодекса РФ,</w:t>
      </w:r>
      <w:r w:rsidRPr="00955317">
        <w:t xml:space="preserve"> </w:t>
      </w:r>
      <w:r w:rsidRPr="00955317" w:rsidR="00F13C1A">
        <w:rPr>
          <w:rFonts w:ascii="Times New Roman" w:hAnsi="Times New Roman" w:cs="Times New Roman"/>
          <w:sz w:val="28"/>
          <w:szCs w:val="28"/>
        </w:rPr>
        <w:t>ст. 333 Гражданского кодекса РФ,</w:t>
      </w:r>
      <w:r w:rsidRPr="00955317" w:rsidR="00F13C1A">
        <w:t xml:space="preserve"> </w:t>
      </w:r>
      <w:r w:rsidRPr="00955317">
        <w:rPr>
          <w:rFonts w:ascii="Times New Roman" w:hAnsi="Times New Roman" w:cs="Times New Roman"/>
          <w:sz w:val="28"/>
          <w:szCs w:val="28"/>
        </w:rPr>
        <w:t>Законом</w:t>
      </w:r>
      <w:r w:rsidRPr="00955317" w:rsidR="00F13C1A">
        <w:rPr>
          <w:rFonts w:ascii="Times New Roman" w:hAnsi="Times New Roman" w:cs="Times New Roman"/>
          <w:sz w:val="28"/>
          <w:szCs w:val="28"/>
        </w:rPr>
        <w:t xml:space="preserve"> РФ от 07.02.1992 N 2300-1</w:t>
      </w:r>
      <w:r w:rsidRPr="00955317">
        <w:rPr>
          <w:rFonts w:ascii="Times New Roman" w:hAnsi="Times New Roman" w:cs="Times New Roman"/>
          <w:sz w:val="28"/>
          <w:szCs w:val="28"/>
        </w:rPr>
        <w:t xml:space="preserve"> "О защите прав потребителей", Постановлением Пленума Верховного Суда РФ от 28.06.2012 N 17 "О рассмотрении судами гражданских дел по спорам о защите прав потребителей", мировой судья</w:t>
      </w:r>
    </w:p>
    <w:p w:rsidR="00CE75C1" w:rsidRPr="00955317" w:rsidP="00CE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Р</w:t>
      </w:r>
      <w:r w:rsidRPr="0095531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Исковые требования Сидоренко </w:t>
      </w:r>
      <w:r w:rsidRPr="00955317" w:rsidR="00955317">
        <w:rPr>
          <w:rFonts w:ascii="Times New Roman" w:hAnsi="Times New Roman" w:cs="Times New Roman"/>
          <w:sz w:val="28"/>
          <w:szCs w:val="28"/>
        </w:rPr>
        <w:t>М.В.</w:t>
      </w:r>
      <w:r w:rsidRPr="00955317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«ДНС Ритейл» о защите прав потребителя  удовлетворить частично.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3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5531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“ДНС Ритейл” в пользу Сидоренко </w:t>
      </w:r>
      <w:r w:rsidRPr="00955317" w:rsidR="00955317">
        <w:rPr>
          <w:rFonts w:ascii="Times New Roman" w:hAnsi="Times New Roman" w:cs="Times New Roman"/>
          <w:sz w:val="28"/>
          <w:szCs w:val="28"/>
        </w:rPr>
        <w:t>М.В.</w:t>
      </w:r>
      <w:r w:rsidRPr="00955317">
        <w:rPr>
          <w:rFonts w:ascii="Times New Roman" w:hAnsi="Times New Roman" w:cs="Times New Roman"/>
          <w:sz w:val="28"/>
          <w:szCs w:val="28"/>
        </w:rPr>
        <w:t xml:space="preserve"> неустойку за нарушение продавцом требования о возврате упл</w:t>
      </w:r>
      <w:r w:rsidRPr="00955317" w:rsidR="00255839">
        <w:rPr>
          <w:rFonts w:ascii="Times New Roman" w:hAnsi="Times New Roman" w:cs="Times New Roman"/>
          <w:sz w:val="28"/>
          <w:szCs w:val="28"/>
        </w:rPr>
        <w:t>аченной за товар денежной суммы</w:t>
      </w:r>
      <w:r w:rsidRPr="0095531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955317" w:rsidR="00255839">
        <w:rPr>
          <w:rFonts w:ascii="Times New Roman" w:hAnsi="Times New Roman" w:cs="Times New Roman"/>
          <w:sz w:val="28"/>
          <w:szCs w:val="28"/>
        </w:rPr>
        <w:t>2</w:t>
      </w:r>
      <w:r w:rsidRPr="00955317" w:rsidR="00F13C1A">
        <w:rPr>
          <w:rFonts w:ascii="Times New Roman" w:hAnsi="Times New Roman" w:cs="Times New Roman"/>
          <w:sz w:val="28"/>
          <w:szCs w:val="28"/>
        </w:rPr>
        <w:t>7000</w:t>
      </w:r>
      <w:r w:rsidRPr="00955317" w:rsidR="0025583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55317">
        <w:rPr>
          <w:rFonts w:ascii="Times New Roman" w:hAnsi="Times New Roman" w:cs="Times New Roman"/>
          <w:sz w:val="28"/>
          <w:szCs w:val="28"/>
        </w:rPr>
        <w:t xml:space="preserve">, компенсацию морального вреда в сумме 1000 (одна тысяча) рублей, штраф в соответствии с Законом РФ "О защите прав потребителей" </w:t>
      </w:r>
      <w:r w:rsidRPr="00955317" w:rsidR="0025583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55317" w:rsidR="00F13C1A">
        <w:rPr>
          <w:rFonts w:ascii="Times New Roman" w:hAnsi="Times New Roman" w:cs="Times New Roman"/>
          <w:sz w:val="28"/>
          <w:szCs w:val="28"/>
        </w:rPr>
        <w:t>14000 рублей</w:t>
      </w:r>
      <w:r w:rsidRPr="00955317" w:rsidR="00255839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955317" w:rsidR="00F13C1A">
        <w:rPr>
          <w:rFonts w:ascii="Times New Roman" w:hAnsi="Times New Roman" w:cs="Times New Roman"/>
          <w:sz w:val="28"/>
          <w:szCs w:val="28"/>
        </w:rPr>
        <w:t>42000</w:t>
      </w:r>
      <w:r w:rsidRPr="00955317" w:rsidR="00255839">
        <w:rPr>
          <w:rFonts w:ascii="Times New Roman" w:hAnsi="Times New Roman" w:cs="Times New Roman"/>
          <w:sz w:val="28"/>
          <w:szCs w:val="28"/>
        </w:rPr>
        <w:t xml:space="preserve"> </w:t>
      </w:r>
      <w:r w:rsidRPr="00955317">
        <w:rPr>
          <w:rFonts w:ascii="Times New Roman" w:hAnsi="Times New Roman" w:cs="Times New Roman"/>
          <w:sz w:val="28"/>
          <w:szCs w:val="28"/>
        </w:rPr>
        <w:t>(</w:t>
      </w:r>
      <w:r w:rsidRPr="00955317" w:rsidR="00F13C1A">
        <w:rPr>
          <w:rFonts w:ascii="Times New Roman" w:hAnsi="Times New Roman" w:cs="Times New Roman"/>
          <w:sz w:val="28"/>
          <w:szCs w:val="28"/>
        </w:rPr>
        <w:t>сорок две тысячи) рублей</w:t>
      </w:r>
      <w:r w:rsidRPr="00955317">
        <w:rPr>
          <w:rFonts w:ascii="Times New Roman" w:hAnsi="Times New Roman" w:cs="Times New Roman"/>
          <w:sz w:val="28"/>
          <w:szCs w:val="28"/>
        </w:rPr>
        <w:t>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Взыскать с Общества с ограниченной</w:t>
      </w:r>
      <w:r w:rsidRPr="00955317" w:rsidR="005262C1">
        <w:rPr>
          <w:rFonts w:ascii="Times New Roman" w:hAnsi="Times New Roman" w:cs="Times New Roman"/>
          <w:sz w:val="28"/>
          <w:szCs w:val="28"/>
        </w:rPr>
        <w:t xml:space="preserve"> ответственностью “ДНС Ритейл” государственную</w:t>
      </w:r>
      <w:r w:rsidRPr="00955317">
        <w:rPr>
          <w:rFonts w:ascii="Times New Roman" w:hAnsi="Times New Roman" w:cs="Times New Roman"/>
          <w:sz w:val="28"/>
          <w:szCs w:val="28"/>
        </w:rPr>
        <w:t xml:space="preserve"> пошлину в дохо</w:t>
      </w:r>
      <w:r w:rsidRPr="00955317" w:rsidR="00F13C1A">
        <w:rPr>
          <w:rFonts w:ascii="Times New Roman" w:hAnsi="Times New Roman" w:cs="Times New Roman"/>
          <w:sz w:val="28"/>
          <w:szCs w:val="28"/>
        </w:rPr>
        <w:t xml:space="preserve">д местного бюджета в размере </w:t>
      </w:r>
      <w:r w:rsidRPr="00955317" w:rsidR="005262C1">
        <w:rPr>
          <w:rFonts w:ascii="Times New Roman" w:hAnsi="Times New Roman" w:cs="Times New Roman"/>
          <w:sz w:val="28"/>
          <w:szCs w:val="28"/>
        </w:rPr>
        <w:t>1217</w:t>
      </w:r>
      <w:r w:rsidRPr="00955317">
        <w:rPr>
          <w:rFonts w:ascii="Times New Roman" w:hAnsi="Times New Roman" w:cs="Times New Roman"/>
          <w:sz w:val="28"/>
          <w:szCs w:val="28"/>
        </w:rPr>
        <w:t xml:space="preserve"> (</w:t>
      </w:r>
      <w:r w:rsidRPr="00955317" w:rsidR="00F13C1A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Pr="00955317" w:rsidR="005262C1">
        <w:rPr>
          <w:rFonts w:ascii="Times New Roman" w:hAnsi="Times New Roman" w:cs="Times New Roman"/>
          <w:sz w:val="28"/>
          <w:szCs w:val="28"/>
        </w:rPr>
        <w:t>двести семнадцать</w:t>
      </w:r>
      <w:r w:rsidRPr="00955317">
        <w:rPr>
          <w:rFonts w:ascii="Times New Roman" w:hAnsi="Times New Roman" w:cs="Times New Roman"/>
          <w:sz w:val="28"/>
          <w:szCs w:val="28"/>
        </w:rPr>
        <w:t>) рублей</w:t>
      </w:r>
      <w:r w:rsidRPr="00955317" w:rsidR="005262C1">
        <w:rPr>
          <w:rFonts w:ascii="Times New Roman" w:hAnsi="Times New Roman" w:cs="Times New Roman"/>
          <w:sz w:val="28"/>
          <w:szCs w:val="28"/>
        </w:rPr>
        <w:t xml:space="preserve"> 16 копеек</w:t>
      </w:r>
      <w:r w:rsidRPr="009553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В остальной части исковых требований отказать.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В удовлетворении исковых требований Сидоренко Михаила Владимировича к филиалу Южный ООО «ДНС Ритейл» о защите прав потребителя отказать.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 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Мировой судья составляет мотивированное решение в течение пяти дней со дня поступления указанного выше заявления.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531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CE75C1" w:rsidRPr="00955317" w:rsidP="00CE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5C1" w:rsidRPr="00955317" w:rsidP="006279E3">
      <w:pPr>
        <w:spacing w:after="0" w:line="240" w:lineRule="auto"/>
        <w:jc w:val="both"/>
      </w:pPr>
      <w:r w:rsidRPr="009553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5317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7B4E8E" w:rsidRPr="00955317"/>
    <w:sectPr w:rsidSect="005262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1"/>
    <w:rsid w:val="00120A8B"/>
    <w:rsid w:val="00255839"/>
    <w:rsid w:val="003961EE"/>
    <w:rsid w:val="005262C1"/>
    <w:rsid w:val="006279E3"/>
    <w:rsid w:val="00717A96"/>
    <w:rsid w:val="00724FB8"/>
    <w:rsid w:val="007B4E8E"/>
    <w:rsid w:val="00955317"/>
    <w:rsid w:val="009C20BC"/>
    <w:rsid w:val="00CE75C1"/>
    <w:rsid w:val="00F13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