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D31C1" w:rsidRPr="00321A31" w:rsidP="00FD31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Дело № 2-66-77</w:t>
      </w:r>
      <w:r w:rsidRPr="00321A31">
        <w:rPr>
          <w:rFonts w:ascii="Times New Roman" w:hAnsi="Times New Roman"/>
          <w:sz w:val="28"/>
          <w:szCs w:val="28"/>
          <w:lang w:eastAsia="ru-RU"/>
        </w:rPr>
        <w:t>/2018</w:t>
      </w:r>
    </w:p>
    <w:p w:rsidR="00FD31C1" w:rsidRPr="00D3583D" w:rsidP="00FD31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583D"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FD31C1" w:rsidRPr="00D3583D" w:rsidP="00FD31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583D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FD31C1" w:rsidRPr="00321A31" w:rsidP="00FD31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31C1" w:rsidRPr="00321A31" w:rsidP="00FD31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1A31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21</w:t>
      </w:r>
      <w:r w:rsidRPr="00321A31">
        <w:rPr>
          <w:rFonts w:ascii="Times New Roman" w:hAnsi="Times New Roman"/>
          <w:sz w:val="28"/>
          <w:szCs w:val="28"/>
          <w:lang w:eastAsia="ru-RU"/>
        </w:rPr>
        <w:t xml:space="preserve"> июня 2018 года  </w:t>
      </w:r>
    </w:p>
    <w:p w:rsidR="00FD31C1" w:rsidRPr="00321A31" w:rsidP="00FD31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1A31">
        <w:rPr>
          <w:rFonts w:ascii="Times New Roman" w:hAnsi="Times New Roman"/>
          <w:sz w:val="28"/>
          <w:szCs w:val="28"/>
          <w:lang w:eastAsia="ru-RU"/>
        </w:rPr>
        <w:tab/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 </w:t>
      </w:r>
      <w:r w:rsidRPr="00321A31">
        <w:rPr>
          <w:rFonts w:ascii="Times New Roman" w:hAnsi="Times New Roman"/>
          <w:sz w:val="28"/>
          <w:szCs w:val="28"/>
          <w:lang w:eastAsia="ru-RU"/>
        </w:rPr>
        <w:t>Йова</w:t>
      </w:r>
      <w:r w:rsidRPr="00321A31">
        <w:rPr>
          <w:rFonts w:ascii="Times New Roman" w:hAnsi="Times New Roman"/>
          <w:sz w:val="28"/>
          <w:szCs w:val="28"/>
          <w:lang w:eastAsia="ru-RU"/>
        </w:rPr>
        <w:t xml:space="preserve"> Е.В.,  </w:t>
      </w:r>
    </w:p>
    <w:p w:rsidR="00FD31C1" w:rsidRPr="00321A31" w:rsidP="00FD31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1A31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Pr="00321A31">
        <w:rPr>
          <w:rFonts w:ascii="Times New Roman" w:hAnsi="Times New Roman"/>
          <w:sz w:val="28"/>
          <w:szCs w:val="28"/>
          <w:lang w:eastAsia="ru-RU"/>
        </w:rPr>
        <w:t>Белоущенко</w:t>
      </w:r>
      <w:r w:rsidRPr="00321A31">
        <w:rPr>
          <w:rFonts w:ascii="Times New Roman" w:hAnsi="Times New Roman"/>
          <w:sz w:val="28"/>
          <w:szCs w:val="28"/>
          <w:lang w:eastAsia="ru-RU"/>
        </w:rPr>
        <w:t xml:space="preserve"> В.С., </w:t>
      </w:r>
    </w:p>
    <w:p w:rsidR="00FD31C1" w:rsidRPr="00321A31" w:rsidP="00FD31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1A31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зале судебного участка по адресу: Республика Крым, Первомайский район, </w:t>
      </w:r>
      <w:r w:rsidRPr="00321A31">
        <w:rPr>
          <w:rFonts w:ascii="Times New Roman" w:hAnsi="Times New Roman"/>
          <w:sz w:val="28"/>
          <w:szCs w:val="28"/>
          <w:lang w:eastAsia="ru-RU"/>
        </w:rPr>
        <w:t>пгт</w:t>
      </w:r>
      <w:r w:rsidRPr="00321A3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321A31">
        <w:rPr>
          <w:rFonts w:ascii="Times New Roman" w:hAnsi="Times New Roman"/>
          <w:sz w:val="28"/>
          <w:szCs w:val="28"/>
          <w:lang w:eastAsia="ru-RU"/>
        </w:rPr>
        <w:t xml:space="preserve">Первомайское, ул. Кооперативная, 6, гражданское дело по иску Общества с ограниченной ответственностью «Константа» к </w:t>
      </w:r>
      <w:r>
        <w:rPr>
          <w:rFonts w:ascii="Times New Roman" w:hAnsi="Times New Roman"/>
          <w:sz w:val="28"/>
          <w:szCs w:val="28"/>
          <w:lang w:eastAsia="ru-RU"/>
        </w:rPr>
        <w:t>Тютюникову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583D">
        <w:rPr>
          <w:rFonts w:ascii="Times New Roman" w:hAnsi="Times New Roman"/>
          <w:sz w:val="28"/>
          <w:szCs w:val="28"/>
          <w:lang w:eastAsia="ru-RU"/>
        </w:rPr>
        <w:t>Д.А.</w:t>
      </w:r>
      <w:r w:rsidRPr="00321A31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</w:t>
      </w:r>
      <w:r>
        <w:rPr>
          <w:rFonts w:ascii="Times New Roman" w:hAnsi="Times New Roman"/>
          <w:sz w:val="28"/>
          <w:szCs w:val="28"/>
          <w:lang w:eastAsia="ru-RU"/>
        </w:rPr>
        <w:t>потребительского займа (</w:t>
      </w:r>
      <w:r w:rsidRPr="00321A31">
        <w:rPr>
          <w:rFonts w:ascii="Times New Roman" w:hAnsi="Times New Roman"/>
          <w:sz w:val="28"/>
          <w:szCs w:val="28"/>
          <w:lang w:eastAsia="ru-RU"/>
        </w:rPr>
        <w:t>микрозайма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321A31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FD31C1" w:rsidRPr="00321A31" w:rsidP="00FD31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hAnsi="Times New Roman"/>
          <w:sz w:val="28"/>
          <w:szCs w:val="28"/>
          <w:lang w:eastAsia="ru-RU"/>
        </w:rPr>
        <w:t>ст.ст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321A31">
        <w:rPr>
          <w:rFonts w:ascii="Times New Roman" w:hAnsi="Times New Roman"/>
          <w:sz w:val="28"/>
          <w:szCs w:val="28"/>
          <w:lang w:eastAsia="ru-RU"/>
        </w:rPr>
        <w:t xml:space="preserve">309, 310, 382, 384, 388, 807-811  Гражданского кодекса РФ, </w:t>
      </w:r>
      <w:r w:rsidRPr="00321A31">
        <w:rPr>
          <w:rFonts w:ascii="Times New Roman" w:hAnsi="Times New Roman"/>
          <w:sz w:val="28"/>
          <w:szCs w:val="28"/>
          <w:lang w:eastAsia="ru-RU"/>
        </w:rPr>
        <w:t>ст.ст</w:t>
      </w:r>
      <w:r w:rsidRPr="00321A31">
        <w:rPr>
          <w:rFonts w:ascii="Times New Roman" w:hAnsi="Times New Roman"/>
          <w:sz w:val="28"/>
          <w:szCs w:val="28"/>
          <w:lang w:eastAsia="ru-RU"/>
        </w:rPr>
        <w:t>. 12, 98, 167, 196-199 Гражданского процессуального кодекса РФ,  суд</w:t>
      </w:r>
    </w:p>
    <w:p w:rsidR="00FD31C1" w:rsidRPr="00321A31" w:rsidP="00FD31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1A31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FD31C1" w:rsidRPr="00321A31" w:rsidP="00FD31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1A31">
        <w:rPr>
          <w:rFonts w:ascii="Times New Roman" w:hAnsi="Times New Roman"/>
          <w:sz w:val="28"/>
          <w:szCs w:val="28"/>
          <w:lang w:eastAsia="ru-RU"/>
        </w:rPr>
        <w:t xml:space="preserve">         Иск Общества с ограниченной ответственностью «Константа» к </w:t>
      </w:r>
      <w:r>
        <w:rPr>
          <w:rFonts w:ascii="Times New Roman" w:hAnsi="Times New Roman"/>
          <w:sz w:val="28"/>
          <w:szCs w:val="28"/>
          <w:lang w:eastAsia="ru-RU"/>
        </w:rPr>
        <w:t>Тютюникову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583D">
        <w:rPr>
          <w:rFonts w:ascii="Times New Roman" w:hAnsi="Times New Roman"/>
          <w:sz w:val="28"/>
          <w:szCs w:val="28"/>
          <w:lang w:eastAsia="ru-RU"/>
        </w:rPr>
        <w:t>Д.А.</w:t>
      </w:r>
      <w:r w:rsidRPr="00321A31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</w:t>
      </w:r>
      <w:r>
        <w:rPr>
          <w:rFonts w:ascii="Times New Roman" w:hAnsi="Times New Roman"/>
          <w:sz w:val="28"/>
          <w:szCs w:val="28"/>
          <w:lang w:eastAsia="ru-RU"/>
        </w:rPr>
        <w:t>потребительского займа (</w:t>
      </w:r>
      <w:r w:rsidRPr="00321A31">
        <w:rPr>
          <w:rFonts w:ascii="Times New Roman" w:hAnsi="Times New Roman"/>
          <w:sz w:val="28"/>
          <w:szCs w:val="28"/>
          <w:lang w:eastAsia="ru-RU"/>
        </w:rPr>
        <w:t>микрозайма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321A31">
        <w:rPr>
          <w:rFonts w:ascii="Times New Roman" w:hAnsi="Times New Roman"/>
          <w:sz w:val="28"/>
          <w:szCs w:val="28"/>
          <w:lang w:eastAsia="ru-RU"/>
        </w:rPr>
        <w:t>– удовлетворить частично.</w:t>
      </w:r>
    </w:p>
    <w:p w:rsidR="00FD31C1" w:rsidRPr="00321A31" w:rsidP="00FD31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1A31">
        <w:rPr>
          <w:rFonts w:ascii="Times New Roman" w:hAnsi="Times New Roman"/>
          <w:sz w:val="28"/>
          <w:szCs w:val="28"/>
          <w:lang w:eastAsia="ru-RU"/>
        </w:rPr>
        <w:t xml:space="preserve">         Взыскать с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Тютюникова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583D">
        <w:rPr>
          <w:rFonts w:ascii="Times New Roman" w:hAnsi="Times New Roman"/>
          <w:sz w:val="28"/>
          <w:szCs w:val="28"/>
          <w:lang w:eastAsia="ru-RU"/>
        </w:rPr>
        <w:t>Д.А.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3583D">
        <w:rPr>
          <w:rFonts w:ascii="Times New Roman" w:hAnsi="Times New Roman"/>
          <w:sz w:val="28"/>
          <w:szCs w:val="28"/>
          <w:lang w:eastAsia="ru-RU"/>
        </w:rPr>
        <w:t>ПАСПОРТНЫЕ ДАННЫЕ</w:t>
      </w:r>
      <w:r w:rsidRPr="00321A3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21A31">
        <w:rPr>
          <w:rFonts w:ascii="Times New Roman" w:hAnsi="Times New Roman"/>
          <w:sz w:val="28"/>
          <w:szCs w:val="28"/>
          <w:lang w:eastAsia="ru-RU"/>
        </w:rPr>
        <w:t>зарегистрированного</w:t>
      </w:r>
      <w:r w:rsidRPr="00321A31">
        <w:rPr>
          <w:rFonts w:ascii="Times New Roman" w:hAnsi="Times New Roman"/>
          <w:sz w:val="28"/>
          <w:szCs w:val="28"/>
          <w:lang w:eastAsia="ru-RU"/>
        </w:rPr>
        <w:t xml:space="preserve"> по адресу: </w:t>
      </w:r>
      <w:r w:rsidR="00D3583D">
        <w:rPr>
          <w:rFonts w:ascii="Times New Roman" w:hAnsi="Times New Roman"/>
          <w:sz w:val="28"/>
          <w:szCs w:val="28"/>
          <w:lang w:eastAsia="ru-RU"/>
        </w:rPr>
        <w:t>АДРЕС</w:t>
      </w:r>
      <w:r w:rsidRPr="00321A31">
        <w:rPr>
          <w:rFonts w:ascii="Times New Roman" w:hAnsi="Times New Roman"/>
          <w:sz w:val="28"/>
          <w:szCs w:val="28"/>
          <w:lang w:eastAsia="ru-RU"/>
        </w:rPr>
        <w:t xml:space="preserve">, в пользу Общества с ограниченной ответственностью «Константа»  (юридический адрес:  195043, г. Санкт-Петербург, </w:t>
      </w:r>
      <w:r w:rsidRPr="00321A31">
        <w:rPr>
          <w:rFonts w:ascii="Times New Roman" w:hAnsi="Times New Roman"/>
          <w:sz w:val="28"/>
          <w:szCs w:val="28"/>
          <w:lang w:eastAsia="ru-RU"/>
        </w:rPr>
        <w:t>Рябовское</w:t>
      </w:r>
      <w:r w:rsidRPr="00321A31">
        <w:rPr>
          <w:rFonts w:ascii="Times New Roman" w:hAnsi="Times New Roman"/>
          <w:sz w:val="28"/>
          <w:szCs w:val="28"/>
          <w:lang w:eastAsia="ru-RU"/>
        </w:rPr>
        <w:t xml:space="preserve"> шоссе, д. 120, лит.</w:t>
      </w:r>
      <w:r w:rsidRPr="00321A31">
        <w:rPr>
          <w:rFonts w:ascii="Times New Roman" w:hAnsi="Times New Roman"/>
          <w:sz w:val="28"/>
          <w:szCs w:val="28"/>
          <w:lang w:eastAsia="ru-RU"/>
        </w:rPr>
        <w:t xml:space="preserve"> А, помещение 210, ИНН 7840502513, КПП 780601001, ОГРН 1147847057214, ОКПО 23102944, название банка: Северо-западный банк ПАО Сбербанк, БИК 044030653, </w:t>
      </w:r>
      <w:r w:rsidRPr="00321A31">
        <w:rPr>
          <w:rFonts w:ascii="Times New Roman" w:hAnsi="Times New Roman"/>
          <w:sz w:val="28"/>
          <w:szCs w:val="28"/>
          <w:lang w:eastAsia="ru-RU"/>
        </w:rPr>
        <w:t>кор</w:t>
      </w:r>
      <w:r w:rsidRPr="00321A31">
        <w:rPr>
          <w:rFonts w:ascii="Times New Roman" w:hAnsi="Times New Roman"/>
          <w:sz w:val="28"/>
          <w:szCs w:val="28"/>
          <w:lang w:eastAsia="ru-RU"/>
        </w:rPr>
        <w:t>. счет</w:t>
      </w:r>
      <w:r w:rsidRPr="00321A31">
        <w:rPr>
          <w:rFonts w:ascii="Times New Roman" w:hAnsi="Times New Roman"/>
          <w:sz w:val="28"/>
          <w:szCs w:val="28"/>
          <w:lang w:eastAsia="ru-RU"/>
        </w:rPr>
        <w:t xml:space="preserve"> 30101810500000000653, расчетный счет 40702810355040001758), </w:t>
      </w:r>
    </w:p>
    <w:p w:rsidR="00FD31C1" w:rsidRPr="00321A31" w:rsidP="00FD31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1A31">
        <w:rPr>
          <w:rFonts w:ascii="Times New Roman" w:hAnsi="Times New Roman"/>
          <w:sz w:val="28"/>
          <w:szCs w:val="28"/>
          <w:lang w:eastAsia="ru-RU"/>
        </w:rPr>
        <w:t xml:space="preserve">задолженность по договору </w:t>
      </w:r>
      <w:r>
        <w:rPr>
          <w:rFonts w:ascii="Times New Roman" w:hAnsi="Times New Roman"/>
          <w:sz w:val="28"/>
          <w:szCs w:val="28"/>
          <w:lang w:eastAsia="ru-RU"/>
        </w:rPr>
        <w:t>потребительского займа (</w:t>
      </w:r>
      <w:r w:rsidRPr="00321A31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икрозайма</w:t>
      </w:r>
      <w:r>
        <w:rPr>
          <w:rFonts w:ascii="Times New Roman" w:hAnsi="Times New Roman"/>
          <w:sz w:val="28"/>
          <w:szCs w:val="28"/>
          <w:lang w:eastAsia="ru-RU"/>
        </w:rPr>
        <w:t xml:space="preserve">) № </w:t>
      </w:r>
      <w:r w:rsidR="00D3583D">
        <w:rPr>
          <w:rFonts w:ascii="Times New Roman" w:hAnsi="Times New Roman"/>
          <w:sz w:val="28"/>
          <w:szCs w:val="28"/>
          <w:lang w:eastAsia="ru-RU"/>
        </w:rPr>
        <w:t>…</w:t>
      </w:r>
      <w:r>
        <w:rPr>
          <w:rFonts w:ascii="Times New Roman" w:hAnsi="Times New Roman"/>
          <w:sz w:val="28"/>
          <w:szCs w:val="28"/>
          <w:lang w:eastAsia="ru-RU"/>
        </w:rPr>
        <w:t xml:space="preserve"> от 30 января 2015 года в размере 5867 рублей 18  коп., из них: тело займа 2940</w:t>
      </w:r>
      <w:r w:rsidRPr="00321A31">
        <w:rPr>
          <w:rFonts w:ascii="Times New Roman" w:hAnsi="Times New Roman"/>
          <w:sz w:val="28"/>
          <w:szCs w:val="28"/>
          <w:lang w:eastAsia="ru-RU"/>
        </w:rPr>
        <w:t xml:space="preserve"> руб., про</w:t>
      </w:r>
      <w:r>
        <w:rPr>
          <w:rFonts w:ascii="Times New Roman" w:hAnsi="Times New Roman"/>
          <w:sz w:val="28"/>
          <w:szCs w:val="28"/>
          <w:lang w:eastAsia="ru-RU"/>
        </w:rPr>
        <w:t>центы по договору за период с 30.01.2015 по 18.02.2015 года в размере 1029</w:t>
      </w:r>
      <w:r w:rsidRPr="00321A31">
        <w:rPr>
          <w:rFonts w:ascii="Times New Roman" w:hAnsi="Times New Roman"/>
          <w:sz w:val="28"/>
          <w:szCs w:val="28"/>
          <w:lang w:eastAsia="ru-RU"/>
        </w:rPr>
        <w:t xml:space="preserve"> рублей </w:t>
      </w:r>
      <w:r>
        <w:rPr>
          <w:rFonts w:ascii="Times New Roman" w:hAnsi="Times New Roman"/>
          <w:sz w:val="28"/>
          <w:szCs w:val="28"/>
          <w:lang w:eastAsia="ru-RU"/>
        </w:rPr>
        <w:t>00 коп., проценты за период с 19.02.2015</w:t>
      </w:r>
      <w:r w:rsidRPr="00321A31">
        <w:rPr>
          <w:rFonts w:ascii="Times New Roman" w:hAnsi="Times New Roman"/>
          <w:sz w:val="28"/>
          <w:szCs w:val="28"/>
          <w:lang w:eastAsia="ru-RU"/>
        </w:rPr>
        <w:t xml:space="preserve"> по 13.04.2018 года </w:t>
      </w:r>
      <w:r>
        <w:rPr>
          <w:rFonts w:ascii="Times New Roman" w:hAnsi="Times New Roman"/>
          <w:sz w:val="28"/>
          <w:szCs w:val="28"/>
          <w:lang w:eastAsia="ru-RU"/>
        </w:rPr>
        <w:t>в размере 1898 рублей 18</w:t>
      </w:r>
      <w:r w:rsidRPr="00321A31">
        <w:rPr>
          <w:rFonts w:ascii="Times New Roman" w:hAnsi="Times New Roman"/>
          <w:sz w:val="28"/>
          <w:szCs w:val="28"/>
          <w:lang w:eastAsia="ru-RU"/>
        </w:rPr>
        <w:t xml:space="preserve"> коп.,   </w:t>
      </w:r>
    </w:p>
    <w:p w:rsidR="00FD31C1" w:rsidRPr="00321A31" w:rsidP="00FD31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1A31">
        <w:rPr>
          <w:rFonts w:ascii="Times New Roman" w:hAnsi="Times New Roman"/>
          <w:sz w:val="28"/>
          <w:szCs w:val="28"/>
          <w:lang w:eastAsia="ru-RU"/>
        </w:rPr>
        <w:t>а также расходы по уплате гос</w:t>
      </w:r>
      <w:r>
        <w:rPr>
          <w:rFonts w:ascii="Times New Roman" w:hAnsi="Times New Roman"/>
          <w:sz w:val="28"/>
          <w:szCs w:val="28"/>
          <w:lang w:eastAsia="ru-RU"/>
        </w:rPr>
        <w:t>ударственной пошлины в сумме 4</w:t>
      </w:r>
      <w:r w:rsidRPr="00CE515F">
        <w:rPr>
          <w:rFonts w:ascii="Times New Roman" w:hAnsi="Times New Roman"/>
          <w:sz w:val="28"/>
          <w:szCs w:val="28"/>
          <w:lang w:eastAsia="ru-RU"/>
        </w:rPr>
        <w:t>00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</w:t>
      </w:r>
      <w:r w:rsidRPr="00CE515F">
        <w:rPr>
          <w:rFonts w:ascii="Times New Roman" w:hAnsi="Times New Roman"/>
          <w:sz w:val="28"/>
          <w:szCs w:val="28"/>
          <w:lang w:eastAsia="ru-RU"/>
        </w:rPr>
        <w:t>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515F">
        <w:rPr>
          <w:rFonts w:ascii="Times New Roman" w:hAnsi="Times New Roman"/>
          <w:sz w:val="28"/>
          <w:szCs w:val="28"/>
          <w:lang w:eastAsia="ru-RU"/>
        </w:rPr>
        <w:t>00</w:t>
      </w:r>
      <w:r w:rsidRPr="00321A31">
        <w:rPr>
          <w:rFonts w:ascii="Times New Roman" w:hAnsi="Times New Roman"/>
          <w:sz w:val="28"/>
          <w:szCs w:val="28"/>
          <w:lang w:eastAsia="ru-RU"/>
        </w:rPr>
        <w:t xml:space="preserve"> коп</w:t>
      </w:r>
      <w:r w:rsidRPr="00321A31"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Pr="00321A31">
        <w:rPr>
          <w:rFonts w:ascii="Times New Roman" w:hAnsi="Times New Roman"/>
          <w:sz w:val="28"/>
          <w:szCs w:val="28"/>
          <w:lang w:eastAsia="ru-RU"/>
        </w:rPr>
        <w:t xml:space="preserve">всего </w:t>
      </w:r>
      <w:r>
        <w:rPr>
          <w:rFonts w:ascii="Times New Roman" w:hAnsi="Times New Roman"/>
          <w:sz w:val="28"/>
          <w:szCs w:val="28"/>
          <w:lang w:eastAsia="ru-RU"/>
        </w:rPr>
        <w:t>6267 (шесть тысяч двести шестьдесят семь) рублей  18 копеек</w:t>
      </w:r>
      <w:r w:rsidRPr="00321A31">
        <w:rPr>
          <w:rFonts w:ascii="Times New Roman" w:hAnsi="Times New Roman"/>
          <w:sz w:val="28"/>
          <w:szCs w:val="28"/>
          <w:lang w:eastAsia="ru-RU"/>
        </w:rPr>
        <w:t>.</w:t>
      </w:r>
    </w:p>
    <w:p w:rsidR="00FD31C1" w:rsidRPr="00321A31" w:rsidP="00FD31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1A31">
        <w:rPr>
          <w:rFonts w:ascii="Times New Roman" w:hAnsi="Times New Roman"/>
          <w:sz w:val="28"/>
          <w:szCs w:val="28"/>
          <w:lang w:eastAsia="ru-RU"/>
        </w:rPr>
        <w:t xml:space="preserve">         В остальной части исковых требований отказать. </w:t>
      </w:r>
    </w:p>
    <w:p w:rsidR="00FD31C1" w:rsidRPr="00321A31" w:rsidP="00FD31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1A31">
        <w:rPr>
          <w:rFonts w:ascii="Times New Roman" w:hAnsi="Times New Roman"/>
          <w:sz w:val="28"/>
          <w:szCs w:val="28"/>
          <w:lang w:eastAsia="ru-RU"/>
        </w:rPr>
        <w:t xml:space="preserve">         Возвратить Обществу с ограниченной ответственностью «Константа» излишне уплаченную госуд</w:t>
      </w:r>
      <w:r>
        <w:rPr>
          <w:rFonts w:ascii="Times New Roman" w:hAnsi="Times New Roman"/>
          <w:sz w:val="28"/>
          <w:szCs w:val="28"/>
          <w:lang w:eastAsia="ru-RU"/>
        </w:rPr>
        <w:t>арственную пошлину в размере 239 рублей 10</w:t>
      </w:r>
      <w:r w:rsidRPr="00321A31">
        <w:rPr>
          <w:rFonts w:ascii="Times New Roman" w:hAnsi="Times New Roman"/>
          <w:sz w:val="28"/>
          <w:szCs w:val="28"/>
          <w:lang w:eastAsia="ru-RU"/>
        </w:rPr>
        <w:t xml:space="preserve"> коп</w:t>
      </w:r>
      <w:r w:rsidRPr="00321A31"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Pr="00321A31">
        <w:rPr>
          <w:rFonts w:ascii="Times New Roman" w:hAnsi="Times New Roman"/>
          <w:sz w:val="28"/>
          <w:szCs w:val="28"/>
          <w:lang w:eastAsia="ru-RU"/>
        </w:rPr>
        <w:t>согла</w:t>
      </w:r>
      <w:r>
        <w:rPr>
          <w:rFonts w:ascii="Times New Roman" w:hAnsi="Times New Roman"/>
          <w:sz w:val="28"/>
          <w:szCs w:val="28"/>
          <w:lang w:eastAsia="ru-RU"/>
        </w:rPr>
        <w:t xml:space="preserve">сно платежного поручения № </w:t>
      </w:r>
      <w:r w:rsidR="00D3583D">
        <w:rPr>
          <w:rFonts w:ascii="Times New Roman" w:hAnsi="Times New Roman"/>
          <w:sz w:val="28"/>
          <w:szCs w:val="28"/>
          <w:lang w:eastAsia="ru-RU"/>
        </w:rPr>
        <w:t>…</w:t>
      </w:r>
      <w:r w:rsidRPr="00321A31">
        <w:rPr>
          <w:rFonts w:ascii="Times New Roman" w:hAnsi="Times New Roman"/>
          <w:sz w:val="28"/>
          <w:szCs w:val="28"/>
          <w:lang w:eastAsia="ru-RU"/>
        </w:rPr>
        <w:t xml:space="preserve"> от 06.12.2017 года. </w:t>
      </w:r>
    </w:p>
    <w:p w:rsidR="00FD31C1" w:rsidRPr="00321A31" w:rsidP="00FD31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1A31">
        <w:rPr>
          <w:rFonts w:ascii="Times New Roman" w:hAnsi="Times New Roman"/>
          <w:sz w:val="28"/>
          <w:szCs w:val="28"/>
          <w:lang w:eastAsia="ru-RU"/>
        </w:rPr>
        <w:t xml:space="preserve">         Разъяснить сторонам, что мировой судья может не составлять мотивированное решение суда по рассмотренному им делу. </w:t>
      </w:r>
    </w:p>
    <w:p w:rsidR="00FD31C1" w:rsidRPr="00321A31" w:rsidP="00FD31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1A31">
        <w:rPr>
          <w:rFonts w:ascii="Times New Roman" w:hAnsi="Times New Roman"/>
          <w:sz w:val="28"/>
          <w:szCs w:val="28"/>
          <w:lang w:eastAsia="ru-RU"/>
        </w:rPr>
        <w:t xml:space="preserve">        Заявление о составлении мотивированного решения суда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D31C1" w:rsidRPr="00321A31" w:rsidP="00FD31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1A31">
        <w:rPr>
          <w:rFonts w:ascii="Times New Roman" w:hAnsi="Times New Roman"/>
          <w:sz w:val="28"/>
          <w:szCs w:val="28"/>
          <w:lang w:eastAsia="ru-RU"/>
        </w:rPr>
        <w:t xml:space="preserve">        Мировой судья составляет мотивированное решение суда в течение пяти дней со дня поступления указанного выше заявления.</w:t>
      </w:r>
    </w:p>
    <w:p w:rsidR="00FD31C1" w:rsidRPr="00321A31" w:rsidP="00FD31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1A31">
        <w:rPr>
          <w:rFonts w:ascii="Times New Roman" w:hAnsi="Times New Roman"/>
          <w:sz w:val="28"/>
          <w:szCs w:val="28"/>
          <w:lang w:eastAsia="ru-RU"/>
        </w:rPr>
        <w:t xml:space="preserve">         Решение может быть обжаловано в апелляционном порядке в 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месяца.</w:t>
      </w:r>
    </w:p>
    <w:p w:rsidR="00FD31C1" w:rsidRPr="00321A31" w:rsidP="00FD31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1A31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A71087" w:rsidP="00FD31C1">
      <w:r w:rsidRPr="00321A31">
        <w:rPr>
          <w:rFonts w:ascii="Times New Roman" w:hAnsi="Times New Roman"/>
          <w:sz w:val="28"/>
          <w:szCs w:val="28"/>
          <w:lang w:eastAsia="ru-RU"/>
        </w:rPr>
        <w:t xml:space="preserve">         Председательствующий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C1"/>
    <w:rsid w:val="00321A31"/>
    <w:rsid w:val="00A71087"/>
    <w:rsid w:val="00CE515F"/>
    <w:rsid w:val="00D3583D"/>
    <w:rsid w:val="00FD31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1C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