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B70" w:rsidRPr="00B03E45" w:rsidP="00BC2B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D77D6A">
        <w:rPr>
          <w:rFonts w:ascii="Times New Roman" w:hAnsi="Times New Roman"/>
          <w:sz w:val="28"/>
          <w:szCs w:val="28"/>
          <w:lang w:eastAsia="ru-RU"/>
        </w:rPr>
        <w:t>578</w:t>
      </w:r>
      <w:r w:rsidRPr="00B03E45">
        <w:rPr>
          <w:rFonts w:ascii="Times New Roman" w:hAnsi="Times New Roman"/>
          <w:sz w:val="28"/>
          <w:szCs w:val="28"/>
          <w:lang w:eastAsia="ru-RU"/>
        </w:rPr>
        <w:t>/2023</w:t>
      </w:r>
    </w:p>
    <w:p w:rsidR="00601886" w:rsidRPr="00B03E45" w:rsidP="00BC2B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>УИД: 91MS0066-01-2023-00</w:t>
      </w:r>
      <w:r w:rsidR="00D77D6A">
        <w:rPr>
          <w:rFonts w:ascii="Times New Roman" w:hAnsi="Times New Roman"/>
          <w:sz w:val="28"/>
          <w:szCs w:val="28"/>
          <w:lang w:eastAsia="ru-RU"/>
        </w:rPr>
        <w:t>1034-43</w:t>
      </w:r>
    </w:p>
    <w:p w:rsidR="00BC2B70" w:rsidRPr="00B03E45" w:rsidP="00BC2B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601886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80A73" w:rsidRPr="00B03E45" w:rsidP="00080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B03E45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235BC0">
        <w:rPr>
          <w:rFonts w:ascii="Times New Roman" w:hAnsi="Times New Roman"/>
          <w:sz w:val="28"/>
          <w:szCs w:val="28"/>
          <w:lang w:eastAsia="ru-RU"/>
        </w:rPr>
        <w:t>24</w:t>
      </w:r>
      <w:r w:rsidR="00D77D6A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B03E45" w:rsidR="00616CD1">
        <w:rPr>
          <w:rFonts w:ascii="Times New Roman" w:hAnsi="Times New Roman"/>
          <w:sz w:val="28"/>
          <w:szCs w:val="28"/>
          <w:lang w:eastAsia="ru-RU"/>
        </w:rPr>
        <w:t>3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B03E45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B03E45">
        <w:rPr>
          <w:rFonts w:ascii="Times New Roman" w:hAnsi="Times New Roman"/>
          <w:sz w:val="28"/>
          <w:szCs w:val="28"/>
          <w:lang w:eastAsia="ru-RU"/>
        </w:rPr>
        <w:t>Йова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B43C56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="00D77D6A">
        <w:rPr>
          <w:rFonts w:ascii="Times New Roman" w:hAnsi="Times New Roman"/>
          <w:sz w:val="28"/>
          <w:szCs w:val="28"/>
          <w:lang w:eastAsia="ru-RU"/>
        </w:rPr>
        <w:t>Доля В.Н</w:t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616CD1" w:rsidRPr="00B03E45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помощник судьи </w:t>
      </w:r>
      <w:r>
        <w:rPr>
          <w:rFonts w:ascii="Times New Roman" w:hAnsi="Times New Roman"/>
          <w:sz w:val="28"/>
          <w:szCs w:val="28"/>
          <w:lang w:eastAsia="ru-RU"/>
        </w:rPr>
        <w:t>Несмашная</w:t>
      </w:r>
      <w:r w:rsidRPr="00D77D6A" w:rsidR="00D77D6A">
        <w:rPr>
          <w:rFonts w:ascii="Times New Roman" w:hAnsi="Times New Roman"/>
          <w:sz w:val="28"/>
          <w:szCs w:val="28"/>
          <w:lang w:eastAsia="ru-RU"/>
        </w:rPr>
        <w:t xml:space="preserve"> Н.В.,</w:t>
      </w:r>
    </w:p>
    <w:p w:rsidR="00FF19C5" w:rsidRPr="00B03E45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</w:t>
      </w:r>
      <w:r w:rsidR="00D77D6A">
        <w:rPr>
          <w:rFonts w:ascii="Times New Roman" w:hAnsi="Times New Roman"/>
          <w:sz w:val="28"/>
          <w:szCs w:val="28"/>
        </w:rPr>
        <w:t xml:space="preserve">с ограниченной ответственностью «Служба защиты активов» 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>к Михайленко Н</w:t>
      </w:r>
      <w:r w:rsidR="00A3400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A3400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03E45" w:rsidR="00BC2B70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="00524506">
        <w:rPr>
          <w:rFonts w:ascii="Times New Roman" w:hAnsi="Times New Roman"/>
          <w:noProof/>
          <w:sz w:val="28"/>
          <w:szCs w:val="28"/>
          <w:lang w:eastAsia="ru-RU"/>
        </w:rPr>
        <w:t xml:space="preserve"> и издержек, связанных с рассмотрением дела</w:t>
      </w:r>
      <w:r w:rsidRPr="00B03E45">
        <w:rPr>
          <w:rFonts w:ascii="Times New Roman" w:hAnsi="Times New Roman"/>
          <w:sz w:val="28"/>
          <w:szCs w:val="28"/>
          <w:lang w:eastAsia="ru-RU"/>
        </w:rPr>
        <w:t>,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B03E45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3E4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B03E45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</w:t>
      </w:r>
      <w:r w:rsidR="00524506">
        <w:rPr>
          <w:rFonts w:ascii="Times New Roman" w:hAnsi="Times New Roman"/>
          <w:bCs/>
          <w:sz w:val="28"/>
          <w:szCs w:val="28"/>
          <w:lang w:eastAsia="ru-RU"/>
        </w:rPr>
        <w:t xml:space="preserve">ст. ст. </w:t>
      </w:r>
      <w:r w:rsidRPr="00B03E45" w:rsidR="00BC2B70">
        <w:rPr>
          <w:rFonts w:ascii="Times New Roman" w:hAnsi="Times New Roman"/>
          <w:bCs/>
          <w:sz w:val="28"/>
          <w:szCs w:val="28"/>
          <w:lang w:eastAsia="ru-RU"/>
        </w:rPr>
        <w:t>167,</w:t>
      </w:r>
      <w:r w:rsidR="00524506">
        <w:rPr>
          <w:rFonts w:ascii="Times New Roman" w:hAnsi="Times New Roman"/>
          <w:bCs/>
          <w:sz w:val="28"/>
          <w:szCs w:val="28"/>
          <w:lang w:eastAsia="ru-RU"/>
        </w:rPr>
        <w:t xml:space="preserve"> 173,</w:t>
      </w:r>
      <w:r w:rsidRPr="00B03E45" w:rsidR="00BC2B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03E45" w:rsidR="00EF072A">
        <w:rPr>
          <w:rFonts w:ascii="Times New Roman" w:hAnsi="Times New Roman"/>
          <w:bCs/>
          <w:sz w:val="28"/>
          <w:szCs w:val="28"/>
          <w:lang w:eastAsia="ru-RU"/>
        </w:rPr>
        <w:t>196-199  ГПК РФ</w:t>
      </w:r>
      <w:r w:rsidRPr="00B03E45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B03E45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B03E45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03E45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B03E45" w:rsidR="00D77D6A">
        <w:rPr>
          <w:rFonts w:ascii="Times New Roman" w:hAnsi="Times New Roman"/>
          <w:noProof/>
          <w:sz w:val="28"/>
          <w:szCs w:val="28"/>
          <w:lang w:eastAsia="ru-RU"/>
        </w:rPr>
        <w:t xml:space="preserve">Общества </w:t>
      </w:r>
      <w:r w:rsidR="00D77D6A">
        <w:rPr>
          <w:rFonts w:ascii="Times New Roman" w:hAnsi="Times New Roman"/>
          <w:sz w:val="28"/>
          <w:szCs w:val="28"/>
        </w:rPr>
        <w:t xml:space="preserve">с ограниченной ответственностью «Служба защиты активов» </w:t>
      </w:r>
      <w:r w:rsidRPr="00B03E45" w:rsidR="00D77D6A">
        <w:rPr>
          <w:rFonts w:ascii="Times New Roman" w:hAnsi="Times New Roman"/>
          <w:noProof/>
          <w:sz w:val="28"/>
          <w:szCs w:val="28"/>
          <w:lang w:eastAsia="ru-RU"/>
        </w:rPr>
        <w:t>к Михайленко Н</w:t>
      </w:r>
      <w:r w:rsidR="00A3400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03E45" w:rsidR="00D77D6A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A34000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B03E45" w:rsidR="00D77D6A">
        <w:rPr>
          <w:rFonts w:ascii="Times New Roman" w:hAnsi="Times New Roman"/>
          <w:noProof/>
          <w:sz w:val="28"/>
          <w:szCs w:val="28"/>
          <w:lang w:eastAsia="ru-RU"/>
        </w:rPr>
        <w:t xml:space="preserve"> о взыскании задолженности по договору потребительского займа</w:t>
      </w:r>
      <w:r w:rsidRPr="00524506" w:rsidR="0052450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24506">
        <w:rPr>
          <w:rFonts w:ascii="Times New Roman" w:hAnsi="Times New Roman"/>
          <w:noProof/>
          <w:sz w:val="28"/>
          <w:szCs w:val="28"/>
          <w:lang w:eastAsia="ru-RU"/>
        </w:rPr>
        <w:t>и издержек, связанных с рассмотрением дела</w:t>
      </w:r>
      <w:r w:rsidRPr="00B03E45" w:rsidR="00D77D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E45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B03E45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B03E45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E4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03E45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03E45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B03E45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E45" w:rsidR="00BC2B70">
        <w:rPr>
          <w:rFonts w:ascii="Times New Roman" w:hAnsi="Times New Roman"/>
          <w:b/>
          <w:sz w:val="28"/>
          <w:szCs w:val="28"/>
          <w:lang w:eastAsia="ru-RU"/>
        </w:rPr>
        <w:t>Михайленко Н</w:t>
      </w:r>
      <w:r w:rsidR="00A3400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03E45" w:rsidR="00BC2B70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A34000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03E45" w:rsidR="00FF19C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A34000">
        <w:rPr>
          <w:rFonts w:ascii="Times New Roman" w:hAnsi="Times New Roman"/>
          <w:noProof/>
          <w:sz w:val="28"/>
          <w:szCs w:val="28"/>
          <w:lang w:eastAsia="ru-RU"/>
        </w:rPr>
        <w:t>ПЕРСОНАЛЬНАЯ ИНФОРМАЦИЯ</w:t>
      </w:r>
      <w:r w:rsidR="00D77D6A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B03E45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B03E45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3E45" w:rsidR="006F435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Pr="00B03E45" w:rsidR="00BC2B70">
        <w:rPr>
          <w:rFonts w:ascii="Times New Roman" w:hAnsi="Times New Roman"/>
          <w:b/>
          <w:noProof/>
          <w:sz w:val="28"/>
          <w:szCs w:val="28"/>
          <w:lang w:eastAsia="ru-RU"/>
        </w:rPr>
        <w:t>«</w:t>
      </w:r>
      <w:r w:rsidRPr="00D77D6A" w:rsidR="00D77D6A">
        <w:rPr>
          <w:rFonts w:ascii="Times New Roman" w:hAnsi="Times New Roman"/>
          <w:b/>
          <w:noProof/>
          <w:sz w:val="28"/>
          <w:szCs w:val="28"/>
          <w:lang w:eastAsia="ru-RU"/>
        </w:rPr>
        <w:t>Служба защиты активов</w:t>
      </w:r>
      <w:r w:rsidRPr="00B03E45" w:rsidR="00BC2B7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» </w:t>
      </w:r>
      <w:r w:rsidRPr="00B03E45" w:rsidR="0092010A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D77D6A">
        <w:rPr>
          <w:rFonts w:ascii="Times New Roman" w:hAnsi="Times New Roman"/>
          <w:b/>
          <w:sz w:val="28"/>
          <w:szCs w:val="28"/>
          <w:lang w:eastAsia="ru-RU"/>
        </w:rPr>
        <w:t>ИНН 2310197022, ОГРН 1162375059758</w:t>
      </w:r>
      <w:r w:rsidRPr="00B03E45" w:rsidR="0092010A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12544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023BE8" w:rsidP="00023B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03E45" w:rsidR="000D29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задолженность </w:t>
      </w:r>
      <w:r w:rsidRPr="00B03E45" w:rsidR="000D2903">
        <w:rPr>
          <w:rFonts w:ascii="Times New Roman" w:hAnsi="Times New Roman"/>
          <w:sz w:val="28"/>
          <w:szCs w:val="28"/>
        </w:rPr>
        <w:t xml:space="preserve">по договору </w:t>
      </w:r>
      <w:r w:rsidRPr="00B03E45" w:rsidR="00BC2B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займа № </w:t>
      </w:r>
      <w:r w:rsidR="00D77D6A">
        <w:rPr>
          <w:rFonts w:ascii="Times New Roman" w:hAnsi="Times New Roman"/>
          <w:sz w:val="28"/>
          <w:szCs w:val="28"/>
        </w:rPr>
        <w:t>210779</w:t>
      </w:r>
      <w:r w:rsidRPr="0071718E" w:rsidR="00D77D6A">
        <w:rPr>
          <w:rFonts w:ascii="Times New Roman" w:hAnsi="Times New Roman"/>
          <w:sz w:val="28"/>
          <w:szCs w:val="28"/>
        </w:rPr>
        <w:t xml:space="preserve"> от </w:t>
      </w:r>
      <w:r w:rsidR="00D77D6A">
        <w:rPr>
          <w:rFonts w:ascii="Times New Roman" w:hAnsi="Times New Roman"/>
          <w:sz w:val="28"/>
          <w:szCs w:val="28"/>
        </w:rPr>
        <w:t>07.04.2022</w:t>
      </w:r>
      <w:r w:rsidRPr="0071718E" w:rsidR="00D77D6A">
        <w:rPr>
          <w:rFonts w:ascii="Times New Roman" w:hAnsi="Times New Roman"/>
          <w:sz w:val="28"/>
          <w:szCs w:val="28"/>
        </w:rPr>
        <w:t xml:space="preserve"> </w:t>
      </w:r>
      <w:r w:rsidRPr="00B03E45" w:rsidR="000A00B0">
        <w:rPr>
          <w:rFonts w:ascii="Times New Roman" w:hAnsi="Times New Roman"/>
          <w:sz w:val="28"/>
          <w:szCs w:val="28"/>
        </w:rPr>
        <w:t>года</w:t>
      </w:r>
      <w:r w:rsidRPr="00B03E45" w:rsidR="00084DFD">
        <w:rPr>
          <w:rFonts w:ascii="Times New Roman" w:hAnsi="Times New Roman"/>
          <w:sz w:val="28"/>
          <w:szCs w:val="28"/>
        </w:rPr>
        <w:t>,</w:t>
      </w:r>
      <w:r w:rsidRPr="00B03E45" w:rsidR="000D2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заключенному между ООО МКК «Главная Финансовая Компания» и Михайленко Н.В., на основании договора цессии № 1 </w:t>
      </w:r>
      <w:r>
        <w:rPr>
          <w:rFonts w:ascii="Times New Roman" w:hAnsi="Times New Roman"/>
          <w:sz w:val="28"/>
          <w:szCs w:val="28"/>
        </w:rPr>
        <w:t>от 24.11.2022 года, заключенного</w:t>
      </w:r>
      <w:r>
        <w:rPr>
          <w:rFonts w:ascii="Times New Roman" w:hAnsi="Times New Roman"/>
          <w:sz w:val="28"/>
          <w:szCs w:val="28"/>
        </w:rPr>
        <w:t xml:space="preserve"> между ООО МКК «Главная Финансовая Компания» и </w:t>
      </w:r>
      <w:r>
        <w:rPr>
          <w:rFonts w:ascii="Times New Roman" w:hAnsi="Times New Roman"/>
          <w:noProof/>
          <w:sz w:val="28"/>
          <w:szCs w:val="28"/>
          <w:lang w:eastAsia="ru-RU"/>
        </w:rPr>
        <w:t>ООО</w:t>
      </w:r>
      <w:r w:rsidRPr="002B3F09">
        <w:rPr>
          <w:rFonts w:ascii="Times New Roman" w:hAnsi="Times New Roman"/>
          <w:noProof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Служба защиты активов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</w:rPr>
        <w:t>по состоянию на 22.08.2023</w:t>
      </w:r>
      <w:r w:rsidRPr="00B03E45" w:rsidR="000D2903">
        <w:rPr>
          <w:rFonts w:ascii="Times New Roman" w:hAnsi="Times New Roman"/>
          <w:sz w:val="28"/>
          <w:szCs w:val="28"/>
        </w:rPr>
        <w:t xml:space="preserve"> года в размере </w:t>
      </w:r>
      <w:r>
        <w:rPr>
          <w:rFonts w:ascii="Times New Roman" w:hAnsi="Times New Roman"/>
          <w:sz w:val="28"/>
          <w:szCs w:val="28"/>
        </w:rPr>
        <w:t>50000</w:t>
      </w:r>
      <w:r w:rsidRPr="00B03E45" w:rsidR="000D2903">
        <w:rPr>
          <w:rFonts w:ascii="Times New Roman" w:hAnsi="Times New Roman"/>
          <w:sz w:val="28"/>
          <w:szCs w:val="28"/>
        </w:rPr>
        <w:t xml:space="preserve"> рублей</w:t>
      </w:r>
      <w:r w:rsidRPr="00B03E45" w:rsidR="000D29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B03E45" w:rsidR="006B0F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копеек, </w:t>
      </w:r>
      <w:r w:rsidRPr="00B03E45" w:rsidR="00552A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из них: </w:t>
      </w:r>
      <w:r>
        <w:rPr>
          <w:rFonts w:ascii="Times New Roman" w:hAnsi="Times New Roman"/>
          <w:sz w:val="28"/>
          <w:szCs w:val="28"/>
        </w:rPr>
        <w:t>сумма займа в размере 20000,00 рублей;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проценты за пользование займом в период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235BC0">
        <w:rPr>
          <w:rFonts w:ascii="Times New Roman" w:hAnsi="Times New Roman"/>
          <w:sz w:val="28"/>
          <w:szCs w:val="28"/>
          <w:lang w:eastAsia="ru-RU"/>
        </w:rPr>
        <w:t xml:space="preserve">.04.2022 года по 22.08.2023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года в размере 30000,00 рублей,</w:t>
      </w:r>
    </w:p>
    <w:p w:rsidR="000D2903" w:rsidP="000D29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расходы по уплате государственной пошлины в </w:t>
      </w:r>
      <w:r w:rsidRPr="00B03E45" w:rsidR="00CC5EC3">
        <w:rPr>
          <w:rFonts w:ascii="Times New Roman" w:hAnsi="Times New Roman"/>
          <w:color w:val="000000"/>
          <w:sz w:val="28"/>
          <w:szCs w:val="28"/>
          <w:lang w:eastAsia="ru-RU"/>
        </w:rPr>
        <w:t>размере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510</w:t>
      </w: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</w:t>
      </w:r>
      <w:r w:rsidRPr="00B03E45" w:rsidR="00552A81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2569D4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B03E4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2569D4" w:rsidRPr="00B03E45" w:rsidP="000D29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почтовые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расходы в размере 237,60 рублей,</w:t>
      </w:r>
    </w:p>
    <w:p w:rsidR="000D2903" w:rsidP="000D290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03E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всего </w:t>
      </w:r>
      <w:r w:rsidR="0012544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50747 </w:t>
      </w:r>
      <w:r w:rsidRPr="00B03E45">
        <w:rPr>
          <w:rFonts w:ascii="Times New Roman" w:hAnsi="Times New Roman"/>
          <w:b/>
          <w:color w:val="000000"/>
          <w:sz w:val="28"/>
          <w:szCs w:val="28"/>
          <w:lang w:eastAsia="ru-RU"/>
        </w:rPr>
        <w:t>(</w:t>
      </w:r>
      <w:r w:rsidR="002569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пятьдесят </w:t>
      </w:r>
      <w:r w:rsidR="0012544E">
        <w:rPr>
          <w:rFonts w:ascii="Times New Roman" w:hAnsi="Times New Roman"/>
          <w:b/>
          <w:color w:val="000000"/>
          <w:sz w:val="28"/>
          <w:szCs w:val="28"/>
          <w:lang w:eastAsia="ru-RU"/>
        </w:rPr>
        <w:t>тысяч</w:t>
      </w:r>
      <w:r w:rsidR="002569D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2544E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семьсот сорок семь</w:t>
      </w:r>
      <w:r w:rsidRPr="00B03E45" w:rsidR="00552A81">
        <w:rPr>
          <w:rFonts w:ascii="Times New Roman" w:hAnsi="Times New Roman"/>
          <w:b/>
          <w:color w:val="000000"/>
          <w:sz w:val="28"/>
          <w:szCs w:val="28"/>
          <w:lang w:eastAsia="ru-RU"/>
        </w:rPr>
        <w:t>) рубл</w:t>
      </w:r>
      <w:r w:rsidR="002569D4">
        <w:rPr>
          <w:rFonts w:ascii="Times New Roman" w:hAnsi="Times New Roman"/>
          <w:b/>
          <w:color w:val="000000"/>
          <w:sz w:val="28"/>
          <w:szCs w:val="28"/>
          <w:lang w:eastAsia="ru-RU"/>
        </w:rPr>
        <w:t>ей</w:t>
      </w:r>
      <w:r w:rsidRPr="00B03E45" w:rsidR="00552A8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569D4">
        <w:rPr>
          <w:rFonts w:ascii="Times New Roman" w:hAnsi="Times New Roman"/>
          <w:b/>
          <w:color w:val="000000"/>
          <w:sz w:val="28"/>
          <w:szCs w:val="28"/>
          <w:lang w:eastAsia="ru-RU"/>
        </w:rPr>
        <w:t>60</w:t>
      </w:r>
      <w:r w:rsidRPr="00B03E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коп.</w:t>
      </w:r>
    </w:p>
    <w:p w:rsidR="0012544E" w:rsidRPr="0012544E" w:rsidP="001254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1A0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1531A0">
        <w:rPr>
          <w:rFonts w:ascii="Times New Roman" w:hAnsi="Times New Roman"/>
          <w:sz w:val="28"/>
          <w:szCs w:val="28"/>
          <w:lang w:eastAsia="ru-RU"/>
        </w:rPr>
        <w:t>абз</w:t>
      </w:r>
      <w:r w:rsidRPr="001531A0">
        <w:rPr>
          <w:rFonts w:ascii="Times New Roman" w:hAnsi="Times New Roman"/>
          <w:sz w:val="28"/>
          <w:szCs w:val="28"/>
          <w:lang w:eastAsia="ru-RU"/>
        </w:rPr>
        <w:t>. 2 п</w:t>
      </w:r>
      <w:r>
        <w:rPr>
          <w:rFonts w:ascii="Times New Roman" w:hAnsi="Times New Roman"/>
          <w:sz w:val="28"/>
          <w:szCs w:val="28"/>
          <w:lang w:eastAsia="ru-RU"/>
        </w:rPr>
        <w:t>одп. 3 п</w:t>
      </w:r>
      <w:r w:rsidRPr="001531A0">
        <w:rPr>
          <w:rFonts w:ascii="Times New Roman" w:hAnsi="Times New Roman"/>
          <w:sz w:val="28"/>
          <w:szCs w:val="28"/>
          <w:lang w:eastAsia="ru-RU"/>
        </w:rPr>
        <w:t xml:space="preserve">. 1 ст. 333.40 Налогового кодекса РФ,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признанием иска ответчиком, </w:t>
      </w:r>
      <w:r w:rsidRPr="001531A0">
        <w:rPr>
          <w:rFonts w:ascii="Times New Roman" w:hAnsi="Times New Roman"/>
          <w:sz w:val="28"/>
          <w:szCs w:val="28"/>
          <w:lang w:eastAsia="ru-RU"/>
        </w:rPr>
        <w:t xml:space="preserve">возвратить истцу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Обществу</w:t>
      </w:r>
      <w:r w:rsidRPr="00B03E4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 ограниченной ответственностью «</w:t>
      </w:r>
      <w:r w:rsidRPr="00D77D6A">
        <w:rPr>
          <w:rFonts w:ascii="Times New Roman" w:hAnsi="Times New Roman"/>
          <w:b/>
          <w:noProof/>
          <w:sz w:val="28"/>
          <w:szCs w:val="28"/>
          <w:lang w:eastAsia="ru-RU"/>
        </w:rPr>
        <w:t>Служба защиты активов</w:t>
      </w:r>
      <w:r w:rsidRPr="00B03E4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» </w:t>
      </w:r>
      <w:r w:rsidRPr="00B03E45"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ИНН 2310197022, ОГРН 1162375059758</w:t>
      </w:r>
      <w:r w:rsidRPr="00B03E45">
        <w:rPr>
          <w:rFonts w:ascii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531A0">
        <w:rPr>
          <w:rFonts w:ascii="Times New Roman" w:hAnsi="Times New Roman"/>
          <w:sz w:val="28"/>
          <w:szCs w:val="28"/>
          <w:lang w:eastAsia="ru-RU"/>
        </w:rPr>
        <w:t xml:space="preserve"> упл</w:t>
      </w:r>
      <w:r>
        <w:rPr>
          <w:rFonts w:ascii="Times New Roman" w:hAnsi="Times New Roman"/>
          <w:sz w:val="28"/>
          <w:szCs w:val="28"/>
          <w:lang w:eastAsia="ru-RU"/>
        </w:rPr>
        <w:t>аченную госпошлину в размере 1190 (одна тысяча сто девяносто) рублей.</w:t>
      </w:r>
    </w:p>
    <w:p w:rsidR="00BC2B70" w:rsidRPr="00B03E45" w:rsidP="00BC2B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E45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</w:t>
      </w:r>
      <w:r w:rsidRPr="00B03E45">
        <w:rPr>
          <w:rFonts w:ascii="Times New Roman" w:hAnsi="Times New Roman"/>
          <w:sz w:val="28"/>
          <w:szCs w:val="28"/>
        </w:rPr>
        <w:t>поскольку лица, участвующие в деле, их представители не присутствовали в судебном заседании.</w:t>
      </w:r>
    </w:p>
    <w:p w:rsidR="00BC2B70" w:rsidRPr="00B03E45" w:rsidP="00BC2B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E45">
        <w:rPr>
          <w:rFonts w:ascii="Times New Roman" w:hAnsi="Times New Roman"/>
          <w:sz w:val="28"/>
          <w:szCs w:val="28"/>
        </w:rPr>
        <w:t xml:space="preserve"> </w:t>
      </w:r>
      <w:r w:rsidRPr="00B03E45">
        <w:rPr>
          <w:rFonts w:ascii="Times New Roman" w:hAnsi="Times New Roman"/>
          <w:sz w:val="28"/>
          <w:szCs w:val="28"/>
        </w:rPr>
        <w:tab/>
        <w:t>Мировой судья составляет мотивированное решение в течение пяти дней со дня поступления указанного выше заявления.</w:t>
      </w:r>
    </w:p>
    <w:p w:rsidR="00601886" w:rsidRPr="00B03E45" w:rsidP="00BC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E45">
        <w:rPr>
          <w:rFonts w:ascii="Times New Roman" w:hAnsi="Times New Roman"/>
          <w:sz w:val="28"/>
          <w:szCs w:val="28"/>
        </w:rPr>
        <w:t xml:space="preserve"> </w:t>
      </w:r>
      <w:r w:rsidRPr="00B03E45">
        <w:rPr>
          <w:rFonts w:ascii="Times New Roman" w:eastAsia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</w:t>
      </w:r>
      <w:r w:rsidRPr="00B03E45" w:rsidR="00C829E8">
        <w:rPr>
          <w:rFonts w:ascii="Times New Roman" w:hAnsi="Times New Roman"/>
          <w:sz w:val="28"/>
          <w:szCs w:val="28"/>
        </w:rPr>
        <w:t>.</w:t>
      </w:r>
    </w:p>
    <w:p w:rsidR="00AA6A31" w:rsidRPr="00B03E45" w:rsidP="00A34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E45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B03E45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6018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14E8D"/>
    <w:rsid w:val="00023BE8"/>
    <w:rsid w:val="00080A73"/>
    <w:rsid w:val="00084DFD"/>
    <w:rsid w:val="000A00B0"/>
    <w:rsid w:val="000D2903"/>
    <w:rsid w:val="000E1646"/>
    <w:rsid w:val="0012544E"/>
    <w:rsid w:val="001531A0"/>
    <w:rsid w:val="00223802"/>
    <w:rsid w:val="00234092"/>
    <w:rsid w:val="00235BC0"/>
    <w:rsid w:val="002569D4"/>
    <w:rsid w:val="002B3F09"/>
    <w:rsid w:val="002C356D"/>
    <w:rsid w:val="003021AF"/>
    <w:rsid w:val="0035090B"/>
    <w:rsid w:val="00355E7C"/>
    <w:rsid w:val="0043284F"/>
    <w:rsid w:val="00524506"/>
    <w:rsid w:val="00552A81"/>
    <w:rsid w:val="005C0548"/>
    <w:rsid w:val="00601886"/>
    <w:rsid w:val="00616CD1"/>
    <w:rsid w:val="0069790B"/>
    <w:rsid w:val="006B0F76"/>
    <w:rsid w:val="006F4358"/>
    <w:rsid w:val="0071718E"/>
    <w:rsid w:val="007C4914"/>
    <w:rsid w:val="00813A8A"/>
    <w:rsid w:val="00827C5B"/>
    <w:rsid w:val="0089718C"/>
    <w:rsid w:val="008B6A82"/>
    <w:rsid w:val="008C231D"/>
    <w:rsid w:val="008C74D3"/>
    <w:rsid w:val="0092010A"/>
    <w:rsid w:val="00932BB2"/>
    <w:rsid w:val="009418F3"/>
    <w:rsid w:val="009652D0"/>
    <w:rsid w:val="00A00562"/>
    <w:rsid w:val="00A34000"/>
    <w:rsid w:val="00AA6A31"/>
    <w:rsid w:val="00B03E45"/>
    <w:rsid w:val="00B22E50"/>
    <w:rsid w:val="00B374F6"/>
    <w:rsid w:val="00B43C56"/>
    <w:rsid w:val="00B4733E"/>
    <w:rsid w:val="00BC2B70"/>
    <w:rsid w:val="00C00520"/>
    <w:rsid w:val="00C829E8"/>
    <w:rsid w:val="00CC5EC3"/>
    <w:rsid w:val="00D263AD"/>
    <w:rsid w:val="00D77D6A"/>
    <w:rsid w:val="00E44CE9"/>
    <w:rsid w:val="00EF072A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