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6927" w:rsidRPr="00A00D23" w:rsidP="00E973BE">
      <w:pPr>
        <w:autoSpaceDE w:val="0"/>
        <w:autoSpaceDN w:val="0"/>
        <w:adjustRightInd w:val="0"/>
        <w:jc w:val="right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>Дело № 2-67-8/2020</w:t>
      </w:r>
    </w:p>
    <w:p w:rsidR="00896927" w:rsidRPr="00A00D23" w:rsidP="00E973BE">
      <w:pPr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A00D23">
        <w:rPr>
          <w:rFonts w:ascii="Times New Roman" w:hAnsi="Times New Roman"/>
          <w:b/>
          <w:sz w:val="23"/>
          <w:szCs w:val="23"/>
          <w:lang w:eastAsia="ru-RU"/>
        </w:rPr>
        <w:t>Заочное решение</w:t>
      </w:r>
    </w:p>
    <w:p w:rsidR="00896927" w:rsidRPr="00A00D23" w:rsidP="00E973BE">
      <w:pPr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A00D23">
        <w:rPr>
          <w:rFonts w:ascii="Times New Roman" w:hAnsi="Times New Roman"/>
          <w:b/>
          <w:sz w:val="23"/>
          <w:szCs w:val="23"/>
          <w:lang w:eastAsia="ru-RU"/>
        </w:rPr>
        <w:t>Именем Российской Федерации</w:t>
      </w:r>
    </w:p>
    <w:p w:rsidR="00896927" w:rsidRPr="00A00D23" w:rsidP="00E973BE">
      <w:pPr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 w:rsidRPr="00A00D23">
        <w:rPr>
          <w:rFonts w:ascii="Times New Roman" w:hAnsi="Times New Roman"/>
          <w:b/>
          <w:sz w:val="23"/>
          <w:szCs w:val="23"/>
          <w:lang w:eastAsia="ru-RU"/>
        </w:rPr>
        <w:t xml:space="preserve"> (резолютивная часть)</w:t>
      </w:r>
    </w:p>
    <w:p w:rsidR="00896927" w:rsidRPr="00A00D23" w:rsidP="00E973BE">
      <w:pPr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 xml:space="preserve">       12 марта 2020 года                                                 </w:t>
      </w:r>
      <w:r w:rsidRPr="00A00D23">
        <w:rPr>
          <w:rFonts w:ascii="Times New Roman" w:hAnsi="Times New Roman"/>
          <w:sz w:val="23"/>
          <w:szCs w:val="23"/>
          <w:lang w:eastAsia="ru-RU"/>
        </w:rPr>
        <w:t>пгт</w:t>
      </w:r>
      <w:r w:rsidRPr="00A00D23">
        <w:rPr>
          <w:rFonts w:ascii="Times New Roman" w:hAnsi="Times New Roman"/>
          <w:sz w:val="23"/>
          <w:szCs w:val="23"/>
          <w:lang w:eastAsia="ru-RU"/>
        </w:rPr>
        <w:t>. Первомайское</w:t>
      </w:r>
    </w:p>
    <w:p w:rsidR="00896927" w:rsidRPr="00A00D23" w:rsidP="00E973BE">
      <w:pPr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A00D23">
        <w:rPr>
          <w:rFonts w:ascii="Times New Roman" w:hAnsi="Times New Roman"/>
          <w:sz w:val="23"/>
          <w:szCs w:val="23"/>
          <w:lang w:eastAsia="ru-RU"/>
        </w:rPr>
        <w:t>Джиджора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Н.М.,</w:t>
      </w:r>
    </w:p>
    <w:p w:rsidR="00896927" w:rsidRPr="00A00D23" w:rsidP="00E973BE">
      <w:pPr>
        <w:autoSpaceDE w:val="0"/>
        <w:autoSpaceDN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>при секретаре Николаевой Н.В.,</w:t>
      </w:r>
    </w:p>
    <w:p w:rsidR="00896927" w:rsidRPr="00A00D23" w:rsidP="00BE513B">
      <w:pPr>
        <w:autoSpaceDE w:val="0"/>
        <w:autoSpaceDN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A00D23">
        <w:rPr>
          <w:rFonts w:ascii="Times New Roman" w:hAnsi="Times New Roman"/>
          <w:sz w:val="23"/>
          <w:szCs w:val="23"/>
          <w:lang w:eastAsia="ru-RU"/>
        </w:rPr>
        <w:t>пгт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. Первомайское, ул. </w:t>
      </w:r>
      <w:r w:rsidRPr="00A00D23">
        <w:rPr>
          <w:rFonts w:ascii="Times New Roman" w:hAnsi="Times New Roman"/>
          <w:sz w:val="23"/>
          <w:szCs w:val="23"/>
          <w:lang w:eastAsia="ru-RU"/>
        </w:rPr>
        <w:t>Кооперативная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, 6, гражданское дело по иску Общества с ограниченной ответственностью Югорское </w:t>
      </w:r>
      <w:r w:rsidRPr="00A00D23">
        <w:rPr>
          <w:rFonts w:ascii="Times New Roman" w:hAnsi="Times New Roman"/>
          <w:sz w:val="23"/>
          <w:szCs w:val="23"/>
          <w:lang w:eastAsia="ru-RU"/>
        </w:rPr>
        <w:t>коллекторское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агентство к </w:t>
      </w:r>
      <w:r w:rsidRPr="00A00D23">
        <w:rPr>
          <w:rFonts w:ascii="Times New Roman" w:hAnsi="Times New Roman"/>
          <w:sz w:val="23"/>
          <w:szCs w:val="23"/>
          <w:lang w:eastAsia="ru-RU"/>
        </w:rPr>
        <w:t>Велиевой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А</w:t>
      </w:r>
      <w:r w:rsidR="00192807">
        <w:rPr>
          <w:rFonts w:ascii="Times New Roman" w:hAnsi="Times New Roman"/>
          <w:sz w:val="23"/>
          <w:szCs w:val="23"/>
          <w:lang w:eastAsia="ru-RU"/>
        </w:rPr>
        <w:t>.</w:t>
      </w:r>
      <w:r w:rsidRPr="00A00D23">
        <w:rPr>
          <w:rFonts w:ascii="Times New Roman" w:hAnsi="Times New Roman"/>
          <w:sz w:val="23"/>
          <w:szCs w:val="23"/>
          <w:lang w:eastAsia="ru-RU"/>
        </w:rPr>
        <w:t>Т</w:t>
      </w:r>
      <w:r w:rsidR="00192807">
        <w:rPr>
          <w:rFonts w:ascii="Times New Roman" w:hAnsi="Times New Roman"/>
          <w:sz w:val="23"/>
          <w:szCs w:val="23"/>
          <w:lang w:eastAsia="ru-RU"/>
        </w:rPr>
        <w:t>.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о взыскании задолженности по договору потребительского займа, </w:t>
      </w:r>
    </w:p>
    <w:p w:rsidR="00896927" w:rsidRPr="00A00D23" w:rsidP="00E973BE">
      <w:pPr>
        <w:spacing w:after="240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>руководствуясь ст.ст. 309, 310,  807-811   ГК РФ,  ст.ст. 98, 197-199, 233--237 ГПК РФ,  суд</w:t>
      </w:r>
    </w:p>
    <w:p w:rsidR="00896927" w:rsidRPr="00A00D23" w:rsidP="00E973BE">
      <w:pPr>
        <w:contextualSpacing/>
        <w:jc w:val="center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bCs/>
          <w:sz w:val="23"/>
          <w:szCs w:val="23"/>
          <w:lang w:eastAsia="ru-RU"/>
        </w:rPr>
        <w:t>решил:</w:t>
      </w:r>
    </w:p>
    <w:p w:rsidR="00896927" w:rsidRPr="00A00D23" w:rsidP="00E973BE">
      <w:pPr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 xml:space="preserve">Исковые требования Общества с ограниченной ответственностью Югорское </w:t>
      </w:r>
      <w:r w:rsidRPr="00A00D23">
        <w:rPr>
          <w:rFonts w:ascii="Times New Roman" w:hAnsi="Times New Roman"/>
          <w:sz w:val="23"/>
          <w:szCs w:val="23"/>
          <w:lang w:eastAsia="ru-RU"/>
        </w:rPr>
        <w:t>коллекторское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агентство к </w:t>
      </w:r>
      <w:r w:rsidRPr="00A00D23">
        <w:rPr>
          <w:rFonts w:ascii="Times New Roman" w:hAnsi="Times New Roman"/>
          <w:sz w:val="23"/>
          <w:szCs w:val="23"/>
          <w:lang w:eastAsia="ru-RU"/>
        </w:rPr>
        <w:t>Велиевой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А</w:t>
      </w:r>
      <w:r w:rsidR="00192807">
        <w:rPr>
          <w:rFonts w:ascii="Times New Roman" w:hAnsi="Times New Roman"/>
          <w:sz w:val="23"/>
          <w:szCs w:val="23"/>
          <w:lang w:eastAsia="ru-RU"/>
        </w:rPr>
        <w:t>.</w:t>
      </w:r>
      <w:r w:rsidRPr="00A00D23">
        <w:rPr>
          <w:rFonts w:ascii="Times New Roman" w:hAnsi="Times New Roman"/>
          <w:sz w:val="23"/>
          <w:szCs w:val="23"/>
          <w:lang w:eastAsia="ru-RU"/>
        </w:rPr>
        <w:t>Т</w:t>
      </w:r>
      <w:r w:rsidR="00192807">
        <w:rPr>
          <w:rFonts w:ascii="Times New Roman" w:hAnsi="Times New Roman"/>
          <w:sz w:val="23"/>
          <w:szCs w:val="23"/>
          <w:lang w:eastAsia="ru-RU"/>
        </w:rPr>
        <w:t>.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о взыскании задолженности по договору потребительского займа  удовлетворить частично.</w:t>
      </w:r>
    </w:p>
    <w:p w:rsidR="00896927" w:rsidRPr="00A00D23" w:rsidP="00E973BE">
      <w:pPr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 xml:space="preserve">Взыскать с </w:t>
      </w:r>
      <w:r w:rsidRPr="00A00D23">
        <w:rPr>
          <w:rFonts w:ascii="Times New Roman" w:hAnsi="Times New Roman"/>
          <w:b/>
          <w:sz w:val="23"/>
          <w:szCs w:val="23"/>
          <w:lang w:eastAsia="ru-RU"/>
        </w:rPr>
        <w:t>Велиевой</w:t>
      </w:r>
      <w:r w:rsidRPr="00A00D23">
        <w:rPr>
          <w:rFonts w:ascii="Times New Roman" w:hAnsi="Times New Roman"/>
          <w:b/>
          <w:sz w:val="23"/>
          <w:szCs w:val="23"/>
          <w:lang w:eastAsia="ru-RU"/>
        </w:rPr>
        <w:t xml:space="preserve"> А</w:t>
      </w:r>
      <w:r w:rsidR="00192807">
        <w:rPr>
          <w:rFonts w:ascii="Times New Roman" w:hAnsi="Times New Roman"/>
          <w:b/>
          <w:sz w:val="23"/>
          <w:szCs w:val="23"/>
          <w:lang w:eastAsia="ru-RU"/>
        </w:rPr>
        <w:t>.</w:t>
      </w:r>
      <w:r w:rsidRPr="00A00D23">
        <w:rPr>
          <w:rFonts w:ascii="Times New Roman" w:hAnsi="Times New Roman"/>
          <w:b/>
          <w:sz w:val="23"/>
          <w:szCs w:val="23"/>
          <w:lang w:eastAsia="ru-RU"/>
        </w:rPr>
        <w:t>Т</w:t>
      </w:r>
      <w:r w:rsidR="00192807">
        <w:rPr>
          <w:rFonts w:ascii="Times New Roman" w:hAnsi="Times New Roman"/>
          <w:b/>
          <w:sz w:val="23"/>
          <w:szCs w:val="23"/>
          <w:lang w:eastAsia="ru-RU"/>
        </w:rPr>
        <w:t>.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, </w:t>
      </w:r>
      <w:r w:rsidR="00192807">
        <w:rPr>
          <w:rFonts w:ascii="Times New Roman" w:hAnsi="Times New Roman"/>
          <w:sz w:val="23"/>
          <w:szCs w:val="23"/>
          <w:lang w:eastAsia="ru-RU"/>
        </w:rPr>
        <w:t>«персональные данные»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 в пользу Общества с ограниченной ответственностью Югорское </w:t>
      </w:r>
      <w:r w:rsidRPr="00A00D23">
        <w:rPr>
          <w:rFonts w:ascii="Times New Roman" w:hAnsi="Times New Roman"/>
          <w:sz w:val="23"/>
          <w:szCs w:val="23"/>
          <w:lang w:eastAsia="ru-RU"/>
        </w:rPr>
        <w:t>коллекторское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агентство (ОГРН 1098601001124)  задолженность по договору займа  № </w:t>
      </w:r>
      <w:r w:rsidR="00192807">
        <w:rPr>
          <w:rFonts w:ascii="Times New Roman" w:hAnsi="Times New Roman"/>
          <w:sz w:val="23"/>
          <w:szCs w:val="23"/>
          <w:lang w:eastAsia="ru-RU"/>
        </w:rPr>
        <w:t>«номер»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от 05.09.2016 года по состоянию на 09.12.2019 года в сумме 30239 рублей 56 копеек, из них: сумма основного долга 8991,84 рублей, сумма процентов за пользование займом за период с 05.09.2016 года по 29.04.2017 года – 21247,72 рублей.</w:t>
      </w:r>
    </w:p>
    <w:p w:rsidR="00896927" w:rsidRPr="00A00D23" w:rsidP="00E973BE">
      <w:pPr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>В остальной части заявленных исковых требований отказать.</w:t>
      </w:r>
    </w:p>
    <w:p w:rsidR="00896927" w:rsidRPr="00A00D23" w:rsidP="00E973BE">
      <w:pPr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 xml:space="preserve">Взыскать с </w:t>
      </w:r>
      <w:r w:rsidRPr="00A00D23">
        <w:rPr>
          <w:rFonts w:ascii="Times New Roman" w:hAnsi="Times New Roman"/>
          <w:b/>
          <w:sz w:val="23"/>
          <w:szCs w:val="23"/>
          <w:lang w:eastAsia="ru-RU"/>
        </w:rPr>
        <w:t>Велиевой</w:t>
      </w:r>
      <w:r w:rsidRPr="00A00D23">
        <w:rPr>
          <w:rFonts w:ascii="Times New Roman" w:hAnsi="Times New Roman"/>
          <w:b/>
          <w:sz w:val="23"/>
          <w:szCs w:val="23"/>
          <w:lang w:eastAsia="ru-RU"/>
        </w:rPr>
        <w:t xml:space="preserve"> А</w:t>
      </w:r>
      <w:r w:rsidR="00192807">
        <w:rPr>
          <w:rFonts w:ascii="Times New Roman" w:hAnsi="Times New Roman"/>
          <w:b/>
          <w:sz w:val="23"/>
          <w:szCs w:val="23"/>
          <w:lang w:eastAsia="ru-RU"/>
        </w:rPr>
        <w:t>.</w:t>
      </w:r>
      <w:r w:rsidRPr="00A00D23">
        <w:rPr>
          <w:rFonts w:ascii="Times New Roman" w:hAnsi="Times New Roman"/>
          <w:b/>
          <w:sz w:val="23"/>
          <w:szCs w:val="23"/>
          <w:lang w:eastAsia="ru-RU"/>
        </w:rPr>
        <w:t>Т</w:t>
      </w:r>
      <w:r w:rsidR="00192807">
        <w:rPr>
          <w:rFonts w:ascii="Times New Roman" w:hAnsi="Times New Roman"/>
          <w:b/>
          <w:sz w:val="23"/>
          <w:szCs w:val="23"/>
          <w:lang w:eastAsia="ru-RU"/>
        </w:rPr>
        <w:t xml:space="preserve">. 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в пользу Общества с ограниченной ответственностью Югорское </w:t>
      </w:r>
      <w:r w:rsidRPr="00A00D23">
        <w:rPr>
          <w:rFonts w:ascii="Times New Roman" w:hAnsi="Times New Roman"/>
          <w:sz w:val="23"/>
          <w:szCs w:val="23"/>
          <w:lang w:eastAsia="ru-RU"/>
        </w:rPr>
        <w:t>коллекторское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агентство судебные расходы </w:t>
      </w:r>
      <w:r w:rsidRPr="00A00D23">
        <w:rPr>
          <w:rFonts w:ascii="Times New Roman" w:hAnsi="Times New Roman"/>
          <w:b/>
          <w:sz w:val="23"/>
          <w:szCs w:val="23"/>
          <w:lang w:eastAsia="ru-RU"/>
        </w:rPr>
        <w:t>в размере 1105 рублей 09 копеек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, в том числе расходы по оплате государственной пошлины в размере 1045 рублей 09 копеек и почтовые расходы, связанные с рассмотрением дела в сумме 60,00 рублей.  </w:t>
      </w:r>
    </w:p>
    <w:p w:rsidR="00896927" w:rsidRPr="00A00D23" w:rsidP="00E973BE">
      <w:pPr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</w:rPr>
        <w:t xml:space="preserve">Мировой судья может не составлять мотивированное решение суда по рассмотренному им делу. </w:t>
      </w:r>
      <w:r w:rsidRPr="00A00D23">
        <w:rPr>
          <w:rFonts w:ascii="Times New Roman" w:hAnsi="Times New Roman"/>
          <w:sz w:val="23"/>
          <w:szCs w:val="23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96927" w:rsidRPr="00A00D23" w:rsidP="00E973BE">
      <w:pPr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A00D2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          Мировой судья составляет мотивированное решение суда в течение пяти дней со дня поступления указанного выше заявления.</w:t>
      </w:r>
    </w:p>
    <w:p w:rsidR="00896927" w:rsidRPr="00A00D23" w:rsidP="00A00D23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 xml:space="preserve"> 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96927" w:rsidRPr="00A00D23" w:rsidP="00A00D23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 xml:space="preserve">           Ответчиком заочное решение суда может быть обжаловано </w:t>
      </w:r>
      <w:r w:rsidRPr="00A00D23">
        <w:rPr>
          <w:rFonts w:ascii="Times New Roman" w:hAnsi="Times New Roman"/>
          <w:sz w:val="23"/>
          <w:szCs w:val="23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заявления об отмене этого решения суда.</w:t>
      </w:r>
    </w:p>
    <w:p w:rsidR="00896927" w:rsidRPr="00A00D23" w:rsidP="00A00D23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A00D23">
        <w:rPr>
          <w:rFonts w:ascii="Times New Roman" w:hAnsi="Times New Roman"/>
          <w:sz w:val="23"/>
          <w:szCs w:val="23"/>
          <w:lang w:eastAsia="ru-RU"/>
        </w:rPr>
        <w:t xml:space="preserve">            </w:t>
      </w:r>
      <w:r w:rsidRPr="00A00D23">
        <w:rPr>
          <w:rFonts w:ascii="Times New Roman" w:hAnsi="Times New Roman"/>
          <w:sz w:val="23"/>
          <w:szCs w:val="23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00D23">
        <w:rPr>
          <w:rFonts w:ascii="Times New Roman" w:hAnsi="Times New Roman"/>
          <w:sz w:val="23"/>
          <w:szCs w:val="23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896927" w:rsidRPr="00A00D23" w:rsidP="00192807">
      <w:pPr>
        <w:jc w:val="both"/>
        <w:rPr>
          <w:rFonts w:ascii="Times New Roman" w:hAnsi="Times New Roman"/>
          <w:sz w:val="23"/>
          <w:szCs w:val="23"/>
        </w:rPr>
      </w:pPr>
      <w:r w:rsidRPr="00A00D2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          </w:t>
      </w:r>
      <w:r w:rsidRPr="00A00D23">
        <w:rPr>
          <w:rFonts w:ascii="Times New Roman" w:hAnsi="Times New Roman"/>
          <w:sz w:val="23"/>
          <w:szCs w:val="23"/>
        </w:rPr>
        <w:t xml:space="preserve">Председательствующий </w:t>
      </w:r>
    </w:p>
    <w:p w:rsidR="00896927"/>
    <w:p w:rsidR="00896927"/>
    <w:p w:rsidR="00896927"/>
    <w:sectPr w:rsidSect="00E973B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3BE"/>
    <w:rsid w:val="00093F2B"/>
    <w:rsid w:val="00192807"/>
    <w:rsid w:val="002F37F9"/>
    <w:rsid w:val="003B7DF0"/>
    <w:rsid w:val="003F1DC0"/>
    <w:rsid w:val="00457B08"/>
    <w:rsid w:val="00535ADD"/>
    <w:rsid w:val="00543D5B"/>
    <w:rsid w:val="005E47C3"/>
    <w:rsid w:val="006B15DA"/>
    <w:rsid w:val="00896927"/>
    <w:rsid w:val="008C0D1F"/>
    <w:rsid w:val="009666B6"/>
    <w:rsid w:val="00980E80"/>
    <w:rsid w:val="00A00D23"/>
    <w:rsid w:val="00AE3885"/>
    <w:rsid w:val="00AF4674"/>
    <w:rsid w:val="00BE513B"/>
    <w:rsid w:val="00C91F27"/>
    <w:rsid w:val="00D77E18"/>
    <w:rsid w:val="00D95D07"/>
    <w:rsid w:val="00DA67F8"/>
    <w:rsid w:val="00E22FF5"/>
    <w:rsid w:val="00E973BE"/>
    <w:rsid w:val="00EA3B7F"/>
    <w:rsid w:val="00EA712D"/>
    <w:rsid w:val="00EB728A"/>
    <w:rsid w:val="00EF611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B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3F2B"/>
    <w:rPr>
      <w:rFonts w:cs="Times New Roman"/>
      <w:color w:val="0000FF"/>
      <w:u w:val="single"/>
    </w:rPr>
  </w:style>
  <w:style w:type="paragraph" w:customStyle="1" w:styleId="empty">
    <w:name w:val="empty"/>
    <w:basedOn w:val="Normal"/>
    <w:uiPriority w:val="99"/>
    <w:rsid w:val="00093F2B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s1">
    <w:name w:val="s_1"/>
    <w:basedOn w:val="Normal"/>
    <w:uiPriority w:val="99"/>
    <w:rsid w:val="00093F2B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