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40669" w:rsidRPr="004F2336" w:rsidP="0081634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F2336">
        <w:rPr>
          <w:rFonts w:ascii="Times New Roman" w:hAnsi="Times New Roman"/>
          <w:sz w:val="24"/>
          <w:szCs w:val="24"/>
          <w:lang w:eastAsia="ru-RU"/>
        </w:rPr>
        <w:t>Дело № 2-67-45/2017</w:t>
      </w:r>
    </w:p>
    <w:p w:rsidR="00140669" w:rsidRPr="004F2336" w:rsidP="00816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2336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140669" w:rsidRPr="004F2336" w:rsidP="00816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2336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140669" w:rsidRPr="004F2336" w:rsidP="00816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0669" w:rsidRPr="004F2336" w:rsidP="008562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336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4F2336">
        <w:rPr>
          <w:rFonts w:ascii="Times New Roman" w:hAnsi="Times New Roman"/>
          <w:sz w:val="24"/>
          <w:szCs w:val="24"/>
          <w:lang w:eastAsia="ru-RU"/>
        </w:rPr>
        <w:t xml:space="preserve">29 июня 2017 года  </w:t>
      </w:r>
    </w:p>
    <w:p w:rsidR="00140669" w:rsidRPr="004F2336" w:rsidP="008562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336">
        <w:rPr>
          <w:rFonts w:ascii="Times New Roman" w:hAnsi="Times New Roman"/>
          <w:sz w:val="24"/>
          <w:szCs w:val="24"/>
          <w:lang w:eastAsia="ru-RU"/>
        </w:rPr>
        <w:t xml:space="preserve">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4F2336">
        <w:rPr>
          <w:rFonts w:ascii="Times New Roman" w:hAnsi="Times New Roman"/>
          <w:sz w:val="24"/>
          <w:szCs w:val="24"/>
          <w:lang w:eastAsia="ru-RU"/>
        </w:rPr>
        <w:t>Джиджоры</w:t>
      </w:r>
      <w:r w:rsidRPr="004F2336">
        <w:rPr>
          <w:rFonts w:ascii="Times New Roman" w:hAnsi="Times New Roman"/>
          <w:sz w:val="24"/>
          <w:szCs w:val="24"/>
          <w:lang w:eastAsia="ru-RU"/>
        </w:rPr>
        <w:t xml:space="preserve"> Н.М.,</w:t>
      </w:r>
    </w:p>
    <w:p w:rsidR="00140669" w:rsidRPr="004F2336" w:rsidP="008562E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336">
        <w:rPr>
          <w:rFonts w:ascii="Times New Roman" w:hAnsi="Times New Roman"/>
          <w:sz w:val="24"/>
          <w:szCs w:val="24"/>
          <w:lang w:eastAsia="ru-RU"/>
        </w:rPr>
        <w:t xml:space="preserve">при секретаре Смирновой Т.О., </w:t>
      </w:r>
    </w:p>
    <w:p w:rsidR="00140669" w:rsidRPr="004F2336" w:rsidP="008562E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336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Сорокиной Н.Н., </w:t>
      </w:r>
    </w:p>
    <w:p w:rsidR="00140669" w:rsidRPr="004F2336" w:rsidP="00F80E1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336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4F2336">
        <w:rPr>
          <w:rFonts w:ascii="Times New Roman" w:hAnsi="Times New Roman"/>
          <w:sz w:val="24"/>
          <w:szCs w:val="24"/>
          <w:lang w:eastAsia="ru-RU"/>
        </w:rPr>
        <w:t>пгт</w:t>
      </w:r>
      <w:r w:rsidRPr="004F2336">
        <w:rPr>
          <w:rFonts w:ascii="Times New Roman" w:hAnsi="Times New Roman"/>
          <w:sz w:val="24"/>
          <w:szCs w:val="24"/>
          <w:lang w:eastAsia="ru-RU"/>
        </w:rPr>
        <w:t xml:space="preserve">. Первомайское  гражданское дело по иску Государственного учреждения – Управления Пенсионного фонда Российской Федерации </w:t>
      </w:r>
      <w:r w:rsidRPr="004F2336">
        <w:rPr>
          <w:rFonts w:ascii="Times New Roman" w:hAnsi="Times New Roman"/>
          <w:sz w:val="24"/>
          <w:szCs w:val="24"/>
          <w:lang w:eastAsia="ru-RU"/>
        </w:rPr>
        <w:t>в</w:t>
      </w:r>
      <w:r w:rsidRPr="004F23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2336">
        <w:rPr>
          <w:rFonts w:ascii="Times New Roman" w:hAnsi="Times New Roman"/>
          <w:sz w:val="24"/>
          <w:szCs w:val="24"/>
          <w:lang w:eastAsia="ru-RU"/>
        </w:rPr>
        <w:t>Красноперекопском</w:t>
      </w:r>
      <w:r w:rsidRPr="004F2336">
        <w:rPr>
          <w:rFonts w:ascii="Times New Roman" w:hAnsi="Times New Roman"/>
          <w:sz w:val="24"/>
          <w:szCs w:val="24"/>
          <w:lang w:eastAsia="ru-RU"/>
        </w:rPr>
        <w:t xml:space="preserve"> районе Республики Крым (межрайонное) к </w:t>
      </w:r>
      <w:r w:rsidRPr="004F2336">
        <w:rPr>
          <w:rFonts w:ascii="Times New Roman" w:hAnsi="Times New Roman"/>
          <w:sz w:val="24"/>
          <w:szCs w:val="24"/>
          <w:lang w:eastAsia="ru-RU"/>
        </w:rPr>
        <w:t>Козерацкому</w:t>
      </w:r>
      <w:r w:rsidRPr="004F23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2336" w:rsidR="00616369">
        <w:rPr>
          <w:rFonts w:ascii="Times New Roman" w:hAnsi="Times New Roman"/>
          <w:sz w:val="24"/>
          <w:szCs w:val="24"/>
          <w:lang w:eastAsia="ru-RU"/>
        </w:rPr>
        <w:t>И.П.</w:t>
      </w:r>
      <w:r w:rsidRPr="004F2336">
        <w:rPr>
          <w:rFonts w:ascii="Times New Roman" w:hAnsi="Times New Roman"/>
          <w:sz w:val="24"/>
          <w:szCs w:val="24"/>
          <w:lang w:eastAsia="ru-RU"/>
        </w:rPr>
        <w:t xml:space="preserve"> о  взыскании излишне уплаченной суммы федеральной социальной доплаты к пенсии, </w:t>
      </w:r>
    </w:p>
    <w:p w:rsidR="00140669" w:rsidRPr="004F2336" w:rsidP="00E956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F2336">
        <w:rPr>
          <w:rFonts w:ascii="Times New Roman" w:hAnsi="Times New Roman"/>
          <w:bCs/>
          <w:sz w:val="24"/>
          <w:szCs w:val="24"/>
          <w:lang w:eastAsia="ru-RU"/>
        </w:rPr>
        <w:t xml:space="preserve">           руководствуясь ст. ст. 1102  ГК РФ, ст. ст. 98, </w:t>
      </w:r>
      <w:r w:rsidRPr="004F23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197</w:t>
      </w:r>
      <w:r w:rsidRPr="004F2336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4F23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199</w:t>
      </w:r>
      <w:r>
        <w:fldChar w:fldCharType="end"/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4F2336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ГПК РФ</w:t>
      </w:r>
      <w:r>
        <w:fldChar w:fldCharType="end"/>
      </w:r>
      <w:r w:rsidRPr="004F2336">
        <w:rPr>
          <w:rFonts w:ascii="Times New Roman" w:hAnsi="Times New Roman"/>
          <w:bCs/>
          <w:sz w:val="24"/>
          <w:szCs w:val="24"/>
          <w:lang w:eastAsia="ru-RU"/>
        </w:rPr>
        <w:t xml:space="preserve">,  </w:t>
      </w:r>
    </w:p>
    <w:p w:rsidR="00140669" w:rsidRPr="004F2336" w:rsidP="00E956A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F2336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140669" w:rsidRPr="004F2336" w:rsidP="0081634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336">
        <w:rPr>
          <w:rFonts w:ascii="Times New Roman" w:hAnsi="Times New Roman"/>
          <w:sz w:val="24"/>
          <w:szCs w:val="24"/>
          <w:lang w:eastAsia="ru-RU"/>
        </w:rPr>
        <w:t xml:space="preserve">          Иск Государственного учреждения – Управления Пенсионного фонда Российской Федерации в Красноперекопском районе Республики Крым (</w:t>
      </w:r>
      <w:r w:rsidRPr="004F2336">
        <w:rPr>
          <w:rFonts w:ascii="Times New Roman" w:hAnsi="Times New Roman"/>
          <w:sz w:val="24"/>
          <w:szCs w:val="24"/>
          <w:lang w:eastAsia="ru-RU"/>
        </w:rPr>
        <w:t>межрайонное</w:t>
      </w:r>
      <w:r w:rsidRPr="004F2336">
        <w:rPr>
          <w:rFonts w:ascii="Times New Roman" w:hAnsi="Times New Roman"/>
          <w:sz w:val="24"/>
          <w:szCs w:val="24"/>
          <w:lang w:eastAsia="ru-RU"/>
        </w:rPr>
        <w:t xml:space="preserve">) к </w:t>
      </w:r>
      <w:r w:rsidRPr="004F2336">
        <w:rPr>
          <w:rFonts w:ascii="Times New Roman" w:hAnsi="Times New Roman"/>
          <w:sz w:val="24"/>
          <w:szCs w:val="24"/>
          <w:lang w:eastAsia="ru-RU"/>
        </w:rPr>
        <w:t>Козерацкому</w:t>
      </w:r>
      <w:r w:rsidRPr="004F23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2336" w:rsidR="00616369">
        <w:rPr>
          <w:rFonts w:ascii="Times New Roman" w:hAnsi="Times New Roman"/>
          <w:sz w:val="24"/>
          <w:szCs w:val="24"/>
          <w:lang w:eastAsia="ru-RU"/>
        </w:rPr>
        <w:t>И.П.</w:t>
      </w:r>
      <w:r w:rsidRPr="004F2336">
        <w:rPr>
          <w:rFonts w:ascii="Times New Roman" w:hAnsi="Times New Roman"/>
          <w:sz w:val="24"/>
          <w:szCs w:val="24"/>
          <w:lang w:eastAsia="ru-RU"/>
        </w:rPr>
        <w:t xml:space="preserve"> о взыскании излишне уплаченной суммы федеральной социальной доплаты к пенсии, удовлетворить.</w:t>
      </w:r>
    </w:p>
    <w:p w:rsidR="00140669" w:rsidRPr="004F2336" w:rsidP="0081634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336">
        <w:rPr>
          <w:rFonts w:ascii="Times New Roman" w:hAnsi="Times New Roman"/>
          <w:sz w:val="24"/>
          <w:szCs w:val="24"/>
          <w:lang w:eastAsia="ru-RU"/>
        </w:rPr>
        <w:t xml:space="preserve">         Взыскать с </w:t>
      </w:r>
      <w:r w:rsidRPr="004F2336">
        <w:rPr>
          <w:rFonts w:ascii="Times New Roman" w:hAnsi="Times New Roman"/>
          <w:sz w:val="24"/>
          <w:szCs w:val="24"/>
          <w:lang w:eastAsia="ru-RU"/>
        </w:rPr>
        <w:t>Козерацкого</w:t>
      </w:r>
      <w:r w:rsidRPr="004F23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2336" w:rsidR="00616369">
        <w:rPr>
          <w:rFonts w:ascii="Times New Roman" w:hAnsi="Times New Roman"/>
          <w:sz w:val="24"/>
          <w:szCs w:val="24"/>
          <w:lang w:eastAsia="ru-RU"/>
        </w:rPr>
        <w:t>И.П.</w:t>
      </w:r>
      <w:r w:rsidRPr="004F233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F2336" w:rsidR="00616369"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4F2336">
        <w:rPr>
          <w:rFonts w:ascii="Times New Roman" w:hAnsi="Times New Roman"/>
          <w:sz w:val="24"/>
          <w:szCs w:val="24"/>
          <w:lang w:eastAsia="ru-RU"/>
        </w:rPr>
        <w:t xml:space="preserve">  в пользу Государственного учреждения – Управления Пенсионного фонда Российской Федерации в Красноперекопском районе Республики Крым (межрайонное) (Г</w:t>
      </w:r>
      <w:r w:rsidRPr="004F2336">
        <w:rPr>
          <w:rFonts w:ascii="Times New Roman" w:hAnsi="Times New Roman"/>
          <w:sz w:val="24"/>
          <w:szCs w:val="24"/>
          <w:lang w:eastAsia="ru-RU"/>
        </w:rPr>
        <w:t>У-</w:t>
      </w:r>
      <w:r w:rsidRPr="004F2336">
        <w:rPr>
          <w:rFonts w:ascii="Times New Roman" w:hAnsi="Times New Roman"/>
          <w:sz w:val="24"/>
          <w:szCs w:val="24"/>
          <w:lang w:eastAsia="ru-RU"/>
        </w:rPr>
        <w:t xml:space="preserve"> Отделение Пенсионного фонда РФ по Республике Крым № счета  40101810335100010001 в Отделение по Республике Крым Центрального банка Российской Федерации, БИК: 043510001, ОКТМО 35701000, ИНН 7706808265, КПП 910201001, КБК 39211302996066000130) излишне выплаченную сумму федеральной социальной доплаты к пенсии  в </w:t>
      </w:r>
      <w:r w:rsidRPr="004F2336">
        <w:rPr>
          <w:rFonts w:ascii="Times New Roman" w:hAnsi="Times New Roman"/>
          <w:sz w:val="24"/>
          <w:szCs w:val="24"/>
          <w:lang w:eastAsia="ru-RU"/>
        </w:rPr>
        <w:t>размере</w:t>
      </w:r>
      <w:r w:rsidRPr="004F2336">
        <w:rPr>
          <w:rFonts w:ascii="Times New Roman" w:hAnsi="Times New Roman"/>
          <w:sz w:val="24"/>
          <w:szCs w:val="24"/>
          <w:lang w:eastAsia="ru-RU"/>
        </w:rPr>
        <w:t xml:space="preserve"> 4172 (четыре  тысячи сто семьдесят два) рубля 42 копейки.</w:t>
      </w:r>
    </w:p>
    <w:p w:rsidR="00140669" w:rsidRPr="004F2336" w:rsidP="00816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336">
        <w:rPr>
          <w:rFonts w:ascii="Times New Roman" w:hAnsi="Times New Roman"/>
          <w:sz w:val="24"/>
          <w:szCs w:val="24"/>
          <w:lang w:eastAsia="ru-RU"/>
        </w:rPr>
        <w:t xml:space="preserve">Взыскать с </w:t>
      </w:r>
      <w:r w:rsidRPr="004F2336">
        <w:rPr>
          <w:rFonts w:ascii="Times New Roman" w:hAnsi="Times New Roman"/>
          <w:sz w:val="24"/>
          <w:szCs w:val="24"/>
          <w:lang w:eastAsia="ru-RU"/>
        </w:rPr>
        <w:t>Козерацкого</w:t>
      </w:r>
      <w:r w:rsidRPr="004F23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2336" w:rsidR="00616369">
        <w:rPr>
          <w:rFonts w:ascii="Times New Roman" w:hAnsi="Times New Roman"/>
          <w:sz w:val="24"/>
          <w:szCs w:val="24"/>
          <w:lang w:eastAsia="ru-RU"/>
        </w:rPr>
        <w:t>И.П.</w:t>
      </w:r>
      <w:r w:rsidRPr="004F2336">
        <w:rPr>
          <w:rFonts w:ascii="Times New Roman" w:hAnsi="Times New Roman"/>
          <w:sz w:val="24"/>
          <w:szCs w:val="24"/>
          <w:lang w:eastAsia="ru-RU"/>
        </w:rPr>
        <w:t xml:space="preserve">  государственную пошлину </w:t>
      </w:r>
      <w:r w:rsidRPr="004F2336">
        <w:rPr>
          <w:rFonts w:ascii="Times New Roman" w:hAnsi="Times New Roman"/>
          <w:sz w:val="24"/>
          <w:szCs w:val="24"/>
        </w:rPr>
        <w:t xml:space="preserve">в доход государства  в размере </w:t>
      </w:r>
      <w:r w:rsidRPr="004F2336">
        <w:rPr>
          <w:rFonts w:ascii="Times New Roman" w:hAnsi="Times New Roman"/>
          <w:sz w:val="24"/>
          <w:szCs w:val="24"/>
          <w:lang w:eastAsia="ru-RU"/>
        </w:rPr>
        <w:t xml:space="preserve"> 400 (четыреста) рублей.</w:t>
      </w:r>
    </w:p>
    <w:p w:rsidR="00140669" w:rsidRPr="004F2336" w:rsidP="002B5E0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2336">
        <w:rPr>
          <w:rFonts w:ascii="Times New Roman" w:hAnsi="Times New Roman"/>
          <w:sz w:val="24"/>
          <w:szCs w:val="24"/>
        </w:rPr>
        <w:t xml:space="preserve">         </w:t>
      </w:r>
      <w:r w:rsidRPr="004F233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  <w:r w:rsidRPr="004F233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4F2336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4F23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Решение может быть обжаловано сторонами в апелляционном порядке в Первомайский районный суд Республики Крым через мирового судью, принявшего решение,  в течение месяца   со  дня принятия  решения суда в окончательной  форме.  </w:t>
      </w:r>
    </w:p>
    <w:p w:rsidR="00140669" w:rsidRPr="004F2336" w:rsidP="002B5E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233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F2336">
        <w:rPr>
          <w:rFonts w:ascii="Times New Roman" w:hAnsi="Times New Roman"/>
          <w:sz w:val="24"/>
          <w:szCs w:val="24"/>
        </w:rPr>
        <w:t>Председательствующий</w:t>
      </w:r>
    </w:p>
    <w:p w:rsidR="00140669" w:rsidRPr="004F2336" w:rsidP="0081634A">
      <w:pPr>
        <w:rPr>
          <w:sz w:val="24"/>
          <w:szCs w:val="24"/>
        </w:rPr>
      </w:pPr>
    </w:p>
    <w:sectPr w:rsidSect="002B5E0F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2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