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FF4E6E" w:rsidP="009652D0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FF4E6E">
        <w:rPr>
          <w:rFonts w:ascii="Times New Roman" w:hAnsi="Times New Roman"/>
          <w:sz w:val="27"/>
          <w:szCs w:val="27"/>
          <w:lang w:eastAsia="ru-RU"/>
        </w:rPr>
        <w:t>Дело № 2-6</w:t>
      </w:r>
      <w:r w:rsidRPr="00FF4E6E" w:rsidR="00481338">
        <w:rPr>
          <w:rFonts w:ascii="Times New Roman" w:hAnsi="Times New Roman"/>
          <w:sz w:val="27"/>
          <w:szCs w:val="27"/>
          <w:lang w:eastAsia="ru-RU"/>
        </w:rPr>
        <w:t>7</w:t>
      </w:r>
      <w:r w:rsidRPr="00FF4E6E">
        <w:rPr>
          <w:rFonts w:ascii="Times New Roman" w:hAnsi="Times New Roman"/>
          <w:sz w:val="27"/>
          <w:szCs w:val="27"/>
          <w:lang w:eastAsia="ru-RU"/>
        </w:rPr>
        <w:t>-</w:t>
      </w:r>
      <w:r w:rsidRPr="00FF4E6E" w:rsidR="00FF4E6E">
        <w:rPr>
          <w:rFonts w:ascii="Times New Roman" w:hAnsi="Times New Roman"/>
          <w:sz w:val="27"/>
          <w:szCs w:val="27"/>
          <w:lang w:eastAsia="ru-RU"/>
        </w:rPr>
        <w:t>7</w:t>
      </w:r>
      <w:r w:rsidRPr="00FF4E6E" w:rsidR="00A73B26">
        <w:rPr>
          <w:rFonts w:ascii="Times New Roman" w:hAnsi="Times New Roman"/>
          <w:sz w:val="27"/>
          <w:szCs w:val="27"/>
          <w:lang w:eastAsia="ru-RU"/>
        </w:rPr>
        <w:t>4</w:t>
      </w:r>
      <w:r w:rsidRPr="00FF4E6E">
        <w:rPr>
          <w:rFonts w:ascii="Times New Roman" w:hAnsi="Times New Roman"/>
          <w:sz w:val="27"/>
          <w:szCs w:val="27"/>
          <w:lang w:eastAsia="ru-RU"/>
        </w:rPr>
        <w:t>/202</w:t>
      </w:r>
      <w:r w:rsidRPr="00FF4E6E" w:rsidR="007F78E1">
        <w:rPr>
          <w:rFonts w:ascii="Times New Roman" w:hAnsi="Times New Roman"/>
          <w:sz w:val="27"/>
          <w:szCs w:val="27"/>
          <w:lang w:eastAsia="ru-RU"/>
        </w:rPr>
        <w:t>6</w:t>
      </w:r>
    </w:p>
    <w:p w:rsidR="00FF19C5" w:rsidRPr="00FF4E6E" w:rsidP="009652D0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FF4E6E">
        <w:rPr>
          <w:rFonts w:ascii="Times New Roman" w:hAnsi="Times New Roman"/>
          <w:sz w:val="27"/>
          <w:szCs w:val="27"/>
          <w:lang w:eastAsia="ru-RU"/>
        </w:rPr>
        <w:t xml:space="preserve">УИД </w:t>
      </w:r>
      <w:r w:rsidRPr="00FF4E6E" w:rsidR="007F78E1">
        <w:rPr>
          <w:rFonts w:ascii="Times New Roman" w:hAnsi="Times New Roman"/>
          <w:sz w:val="27"/>
          <w:szCs w:val="27"/>
          <w:lang w:eastAsia="ru-RU"/>
        </w:rPr>
        <w:t>91MS00</w:t>
      </w:r>
      <w:r w:rsidRPr="00FF4E6E" w:rsidR="00A73B26">
        <w:rPr>
          <w:rFonts w:ascii="Times New Roman" w:hAnsi="Times New Roman"/>
          <w:sz w:val="27"/>
          <w:szCs w:val="27"/>
          <w:lang w:eastAsia="ru-RU"/>
        </w:rPr>
        <w:t>67</w:t>
      </w:r>
      <w:r w:rsidRPr="00FF4E6E" w:rsidR="007F78E1">
        <w:rPr>
          <w:rFonts w:ascii="Times New Roman" w:hAnsi="Times New Roman"/>
          <w:sz w:val="27"/>
          <w:szCs w:val="27"/>
          <w:lang w:eastAsia="ru-RU"/>
        </w:rPr>
        <w:t>-01-202</w:t>
      </w:r>
      <w:r w:rsidRPr="00FF4E6E" w:rsidR="00FF4E6E">
        <w:rPr>
          <w:rFonts w:ascii="Times New Roman" w:hAnsi="Times New Roman"/>
          <w:sz w:val="27"/>
          <w:szCs w:val="27"/>
          <w:lang w:eastAsia="ru-RU"/>
        </w:rPr>
        <w:t>6</w:t>
      </w:r>
      <w:r w:rsidRPr="00FF4E6E" w:rsidR="007F78E1">
        <w:rPr>
          <w:rFonts w:ascii="Times New Roman" w:hAnsi="Times New Roman"/>
          <w:sz w:val="27"/>
          <w:szCs w:val="27"/>
          <w:lang w:eastAsia="ru-RU"/>
        </w:rPr>
        <w:t>-00</w:t>
      </w:r>
      <w:r w:rsidRPr="00FF4E6E" w:rsidR="00FF4E6E">
        <w:rPr>
          <w:rFonts w:ascii="Times New Roman" w:hAnsi="Times New Roman"/>
          <w:sz w:val="27"/>
          <w:szCs w:val="27"/>
          <w:lang w:eastAsia="ru-RU"/>
        </w:rPr>
        <w:t>00</w:t>
      </w:r>
      <w:r w:rsidRPr="00FF4E6E" w:rsidR="00A73B26">
        <w:rPr>
          <w:rFonts w:ascii="Times New Roman" w:hAnsi="Times New Roman"/>
          <w:sz w:val="27"/>
          <w:szCs w:val="27"/>
          <w:lang w:eastAsia="ru-RU"/>
        </w:rPr>
        <w:t>8</w:t>
      </w:r>
      <w:r w:rsidRPr="00FF4E6E" w:rsidR="00FF4E6E">
        <w:rPr>
          <w:rFonts w:ascii="Times New Roman" w:hAnsi="Times New Roman"/>
          <w:sz w:val="27"/>
          <w:szCs w:val="27"/>
          <w:lang w:eastAsia="ru-RU"/>
        </w:rPr>
        <w:t>1</w:t>
      </w:r>
      <w:r w:rsidRPr="00FF4E6E" w:rsidR="007F78E1">
        <w:rPr>
          <w:rFonts w:ascii="Times New Roman" w:hAnsi="Times New Roman"/>
          <w:sz w:val="27"/>
          <w:szCs w:val="27"/>
          <w:lang w:eastAsia="ru-RU"/>
        </w:rPr>
        <w:t>-</w:t>
      </w:r>
      <w:r w:rsidRPr="00FF4E6E" w:rsidR="00FF4E6E">
        <w:rPr>
          <w:rFonts w:ascii="Times New Roman" w:hAnsi="Times New Roman"/>
          <w:sz w:val="27"/>
          <w:szCs w:val="27"/>
          <w:lang w:eastAsia="ru-RU"/>
        </w:rPr>
        <w:t>84</w:t>
      </w:r>
    </w:p>
    <w:p w:rsidR="00601886" w:rsidRPr="00FF4E6E" w:rsidP="009652D0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</w:p>
    <w:p w:rsidR="00481338" w:rsidRPr="00FF4E6E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F4E6E">
        <w:rPr>
          <w:rFonts w:ascii="Times New Roman" w:eastAsia="Times New Roman" w:hAnsi="Times New Roman"/>
          <w:b/>
          <w:sz w:val="27"/>
          <w:szCs w:val="27"/>
          <w:lang w:eastAsia="ru-RU"/>
        </w:rPr>
        <w:t>РЕШЕНИЕ</w:t>
      </w:r>
    </w:p>
    <w:p w:rsidR="00481338" w:rsidRPr="00FF4E6E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F4E6E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481338" w:rsidRPr="00FF4E6E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F4E6E">
        <w:rPr>
          <w:rFonts w:ascii="Times New Roman" w:eastAsia="Times New Roman" w:hAnsi="Times New Roman"/>
          <w:b/>
          <w:sz w:val="27"/>
          <w:szCs w:val="27"/>
          <w:lang w:eastAsia="ru-RU"/>
        </w:rPr>
        <w:t>(резолютивная часть)</w:t>
      </w:r>
    </w:p>
    <w:p w:rsidR="00601886" w:rsidRPr="00FF4E6E" w:rsidP="009652D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FF19C5" w:rsidRPr="00FF4E6E" w:rsidP="009652D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F4E6E">
        <w:rPr>
          <w:rFonts w:ascii="Times New Roman" w:hAnsi="Times New Roman"/>
          <w:sz w:val="27"/>
          <w:szCs w:val="27"/>
          <w:lang w:eastAsia="ru-RU"/>
        </w:rPr>
        <w:t xml:space="preserve">        </w:t>
      </w:r>
      <w:r w:rsidRPr="00FF4E6E" w:rsidR="00AA6A31">
        <w:rPr>
          <w:rFonts w:ascii="Times New Roman" w:hAnsi="Times New Roman"/>
          <w:sz w:val="27"/>
          <w:szCs w:val="27"/>
          <w:lang w:eastAsia="ru-RU"/>
        </w:rPr>
        <w:tab/>
      </w:r>
      <w:r w:rsidRPr="00FF4E6E" w:rsidR="00FF4E6E">
        <w:rPr>
          <w:rFonts w:ascii="Times New Roman" w:hAnsi="Times New Roman"/>
          <w:sz w:val="27"/>
          <w:szCs w:val="27"/>
          <w:lang w:eastAsia="ru-RU"/>
        </w:rPr>
        <w:t>17</w:t>
      </w:r>
      <w:r w:rsidRPr="00FF4E6E" w:rsidR="007E642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FF4E6E" w:rsidR="007F78E1">
        <w:rPr>
          <w:rFonts w:ascii="Times New Roman" w:hAnsi="Times New Roman"/>
          <w:sz w:val="27"/>
          <w:szCs w:val="27"/>
          <w:lang w:eastAsia="ru-RU"/>
        </w:rPr>
        <w:t>марта</w:t>
      </w:r>
      <w:r w:rsidRPr="00FF4E6E" w:rsidR="007E6425">
        <w:rPr>
          <w:rFonts w:ascii="Times New Roman" w:hAnsi="Times New Roman"/>
          <w:sz w:val="27"/>
          <w:szCs w:val="27"/>
          <w:lang w:eastAsia="ru-RU"/>
        </w:rPr>
        <w:t xml:space="preserve"> 202</w:t>
      </w:r>
      <w:r w:rsidRPr="00FF4E6E" w:rsidR="007F78E1">
        <w:rPr>
          <w:rFonts w:ascii="Times New Roman" w:hAnsi="Times New Roman"/>
          <w:sz w:val="27"/>
          <w:szCs w:val="27"/>
          <w:lang w:eastAsia="ru-RU"/>
        </w:rPr>
        <w:t>6</w:t>
      </w:r>
      <w:r w:rsidRPr="00FF4E6E">
        <w:rPr>
          <w:rFonts w:ascii="Times New Roman" w:hAnsi="Times New Roman"/>
          <w:sz w:val="27"/>
          <w:szCs w:val="27"/>
          <w:lang w:eastAsia="ru-RU"/>
        </w:rPr>
        <w:t xml:space="preserve"> года  </w:t>
      </w:r>
      <w:r w:rsidRPr="00FF4E6E" w:rsidR="00FD3EFC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пгт. Первомайское  </w:t>
      </w:r>
    </w:p>
    <w:p w:rsidR="00481338" w:rsidRPr="00FF4E6E" w:rsidP="0048133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FF4E6E">
        <w:rPr>
          <w:rFonts w:ascii="Times New Roman" w:hAnsi="Times New Roman"/>
          <w:sz w:val="27"/>
          <w:szCs w:val="27"/>
          <w:lang w:eastAsia="ru-RU"/>
        </w:rPr>
        <w:t>Суд в составе: председательствующего – мирового судьи судебного участка № 67 Первомайского судебного района (Первомайский район) Республики Крым Лысенко С.С.,</w:t>
      </w:r>
    </w:p>
    <w:p w:rsidR="00481338" w:rsidRPr="00FF4E6E" w:rsidP="00516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F4E6E">
        <w:rPr>
          <w:rFonts w:ascii="Times New Roman" w:hAnsi="Times New Roman"/>
          <w:sz w:val="27"/>
          <w:szCs w:val="27"/>
          <w:lang w:eastAsia="ru-RU"/>
        </w:rPr>
        <w:t xml:space="preserve">при </w:t>
      </w:r>
      <w:r w:rsidRPr="00FF4E6E" w:rsidR="008C06F5">
        <w:rPr>
          <w:rFonts w:ascii="Times New Roman" w:hAnsi="Times New Roman"/>
          <w:sz w:val="27"/>
          <w:szCs w:val="27"/>
          <w:lang w:eastAsia="ru-RU"/>
        </w:rPr>
        <w:t>секретаре Шереметьевой Ю.В.,</w:t>
      </w:r>
    </w:p>
    <w:p w:rsidR="00FF19C5" w:rsidRPr="00FF4E6E" w:rsidP="00516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F4E6E">
        <w:rPr>
          <w:rFonts w:ascii="Times New Roman" w:hAnsi="Times New Roman"/>
          <w:sz w:val="27"/>
          <w:szCs w:val="27"/>
          <w:lang w:eastAsia="ru-RU"/>
        </w:rPr>
        <w:t xml:space="preserve">рассмотрев в открытом судебном заседании </w:t>
      </w:r>
      <w:r w:rsidRPr="00FF4E6E" w:rsidR="00516E0C">
        <w:rPr>
          <w:rFonts w:ascii="Times New Roman" w:hAnsi="Times New Roman"/>
          <w:sz w:val="27"/>
          <w:szCs w:val="27"/>
          <w:lang w:eastAsia="ru-RU"/>
        </w:rPr>
        <w:t xml:space="preserve">в помещении судебного участка № 67, расположенного по адресу: ул. </w:t>
      </w:r>
      <w:r w:rsidRPr="00FF4E6E" w:rsidR="00516E0C">
        <w:rPr>
          <w:rFonts w:ascii="Times New Roman" w:hAnsi="Times New Roman"/>
          <w:sz w:val="27"/>
          <w:szCs w:val="27"/>
          <w:lang w:eastAsia="ru-RU"/>
        </w:rPr>
        <w:t>Кооперативная</w:t>
      </w:r>
      <w:r w:rsidRPr="00FF4E6E" w:rsidR="00516E0C">
        <w:rPr>
          <w:rFonts w:ascii="Times New Roman" w:hAnsi="Times New Roman"/>
          <w:sz w:val="27"/>
          <w:szCs w:val="27"/>
          <w:lang w:eastAsia="ru-RU"/>
        </w:rPr>
        <w:t xml:space="preserve">, д. 6, пгт. Первомайское, Первомайского района, Республики Крым </w:t>
      </w:r>
      <w:r w:rsidRPr="00FF4E6E">
        <w:rPr>
          <w:rFonts w:ascii="Times New Roman" w:hAnsi="Times New Roman"/>
          <w:sz w:val="27"/>
          <w:szCs w:val="27"/>
          <w:lang w:eastAsia="ru-RU"/>
        </w:rPr>
        <w:t xml:space="preserve">гражданское дело по </w:t>
      </w:r>
      <w:r w:rsidRPr="00FF4E6E" w:rsidR="00481338">
        <w:rPr>
          <w:rFonts w:ascii="Times New Roman" w:hAnsi="Times New Roman"/>
          <w:sz w:val="27"/>
          <w:szCs w:val="27"/>
          <w:lang w:eastAsia="ru-RU"/>
        </w:rPr>
        <w:t xml:space="preserve">исковому заявлению </w:t>
      </w:r>
      <w:r w:rsidRPr="00FF4E6E" w:rsidR="00FF4E6E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«Профессиональная </w:t>
      </w:r>
      <w:r w:rsidRPr="00FF4E6E" w:rsidR="00FF4E6E">
        <w:rPr>
          <w:rFonts w:ascii="Times New Roman" w:hAnsi="Times New Roman"/>
          <w:sz w:val="27"/>
          <w:szCs w:val="27"/>
        </w:rPr>
        <w:t>коллекторская</w:t>
      </w:r>
      <w:r w:rsidRPr="00FF4E6E" w:rsidR="00FF4E6E">
        <w:rPr>
          <w:rFonts w:ascii="Times New Roman" w:hAnsi="Times New Roman"/>
          <w:sz w:val="27"/>
          <w:szCs w:val="27"/>
        </w:rPr>
        <w:t xml:space="preserve"> организация «М.Б.А. Финансы» </w:t>
      </w:r>
      <w:r w:rsidRPr="00FF4E6E" w:rsidR="00FF4E6E">
        <w:rPr>
          <w:rFonts w:ascii="Times New Roman" w:hAnsi="Times New Roman"/>
          <w:sz w:val="27"/>
          <w:szCs w:val="27"/>
        </w:rPr>
        <w:t>к</w:t>
      </w:r>
      <w:r w:rsidRPr="00FF4E6E" w:rsidR="00FF4E6E">
        <w:rPr>
          <w:rFonts w:ascii="Times New Roman" w:hAnsi="Times New Roman"/>
          <w:sz w:val="27"/>
          <w:szCs w:val="27"/>
        </w:rPr>
        <w:t xml:space="preserve"> </w:t>
      </w:r>
      <w:r w:rsidRPr="00FF4E6E" w:rsidR="00FF4E6E">
        <w:rPr>
          <w:rFonts w:ascii="Times New Roman" w:hAnsi="Times New Roman"/>
          <w:sz w:val="27"/>
          <w:szCs w:val="27"/>
        </w:rPr>
        <w:t>Баран</w:t>
      </w:r>
      <w:r w:rsidRPr="00FF4E6E" w:rsidR="00FF4E6E">
        <w:rPr>
          <w:rFonts w:ascii="Times New Roman" w:hAnsi="Times New Roman"/>
          <w:sz w:val="27"/>
          <w:szCs w:val="27"/>
        </w:rPr>
        <w:t xml:space="preserve"> Максиму Петровичу</w:t>
      </w:r>
      <w:r w:rsidRPr="00FF4E6E" w:rsidR="00A73B26">
        <w:rPr>
          <w:rFonts w:ascii="Times New Roman" w:hAnsi="Times New Roman"/>
          <w:sz w:val="27"/>
          <w:szCs w:val="27"/>
        </w:rPr>
        <w:t xml:space="preserve"> </w:t>
      </w:r>
      <w:r w:rsidRPr="00FF4E6E" w:rsidR="00A73B26">
        <w:rPr>
          <w:rFonts w:ascii="Times New Roman" w:hAnsi="Times New Roman"/>
          <w:noProof/>
          <w:sz w:val="27"/>
          <w:szCs w:val="27"/>
          <w:lang w:eastAsia="ru-RU"/>
        </w:rPr>
        <w:t xml:space="preserve">о взыскании задолженности по договору </w:t>
      </w:r>
      <w:r w:rsidRPr="00FF4E6E" w:rsidR="00FF4E6E">
        <w:rPr>
          <w:rFonts w:ascii="Times New Roman" w:hAnsi="Times New Roman"/>
          <w:noProof/>
          <w:sz w:val="27"/>
          <w:szCs w:val="27"/>
          <w:lang w:eastAsia="ru-RU"/>
        </w:rPr>
        <w:t xml:space="preserve">потребительского </w:t>
      </w:r>
      <w:r w:rsidRPr="00FF4E6E" w:rsidR="00A73B26">
        <w:rPr>
          <w:rFonts w:ascii="Times New Roman" w:hAnsi="Times New Roman"/>
          <w:noProof/>
          <w:sz w:val="27"/>
          <w:szCs w:val="27"/>
          <w:lang w:eastAsia="ru-RU"/>
        </w:rPr>
        <w:t xml:space="preserve">займа № </w:t>
      </w:r>
      <w:r w:rsidRPr="00FF4E6E" w:rsidR="00FF4E6E">
        <w:rPr>
          <w:rFonts w:ascii="Times New Roman" w:hAnsi="Times New Roman"/>
          <w:sz w:val="27"/>
          <w:szCs w:val="27"/>
        </w:rPr>
        <w:t>22000099226</w:t>
      </w:r>
      <w:r w:rsidRPr="00FF4E6E" w:rsidR="00A73B26">
        <w:rPr>
          <w:rFonts w:ascii="Times New Roman" w:hAnsi="Times New Roman"/>
          <w:sz w:val="27"/>
          <w:szCs w:val="27"/>
        </w:rPr>
        <w:t xml:space="preserve"> от </w:t>
      </w:r>
      <w:r w:rsidRPr="00FF4E6E" w:rsidR="00FF4E6E">
        <w:rPr>
          <w:rFonts w:ascii="Times New Roman" w:hAnsi="Times New Roman"/>
          <w:sz w:val="27"/>
          <w:szCs w:val="27"/>
        </w:rPr>
        <w:t>16</w:t>
      </w:r>
      <w:r w:rsidRPr="00FF4E6E" w:rsidR="00A73B26">
        <w:rPr>
          <w:rFonts w:ascii="Times New Roman" w:hAnsi="Times New Roman"/>
          <w:sz w:val="27"/>
          <w:szCs w:val="27"/>
        </w:rPr>
        <w:t xml:space="preserve"> </w:t>
      </w:r>
      <w:r w:rsidRPr="00FF4E6E" w:rsidR="00FF4E6E">
        <w:rPr>
          <w:rFonts w:ascii="Times New Roman" w:hAnsi="Times New Roman"/>
          <w:sz w:val="27"/>
          <w:szCs w:val="27"/>
        </w:rPr>
        <w:t>июня</w:t>
      </w:r>
      <w:r w:rsidRPr="00FF4E6E" w:rsidR="00A73B26">
        <w:rPr>
          <w:rFonts w:ascii="Times New Roman" w:hAnsi="Times New Roman"/>
          <w:sz w:val="27"/>
          <w:szCs w:val="27"/>
        </w:rPr>
        <w:t xml:space="preserve"> 201</w:t>
      </w:r>
      <w:r w:rsidRPr="00FF4E6E" w:rsidR="00FF4E6E">
        <w:rPr>
          <w:rFonts w:ascii="Times New Roman" w:hAnsi="Times New Roman"/>
          <w:sz w:val="27"/>
          <w:szCs w:val="27"/>
        </w:rPr>
        <w:t>9</w:t>
      </w:r>
      <w:r w:rsidRPr="00FF4E6E" w:rsidR="00A73B26">
        <w:rPr>
          <w:rFonts w:ascii="Times New Roman" w:hAnsi="Times New Roman"/>
          <w:sz w:val="27"/>
          <w:szCs w:val="27"/>
        </w:rPr>
        <w:t xml:space="preserve"> года</w:t>
      </w:r>
      <w:r w:rsidRPr="00FF4E6E" w:rsidR="00A73B26">
        <w:rPr>
          <w:rFonts w:ascii="Times New Roman" w:hAnsi="Times New Roman"/>
          <w:noProof/>
          <w:sz w:val="27"/>
          <w:szCs w:val="27"/>
          <w:lang w:eastAsia="ru-RU"/>
        </w:rPr>
        <w:t>.</w:t>
      </w:r>
      <w:r w:rsidRPr="00FF4E6E" w:rsidR="00A73B26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FF19C5" w:rsidRPr="00FF4E6E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FF4E6E">
        <w:rPr>
          <w:rFonts w:ascii="Times New Roman" w:hAnsi="Times New Roman"/>
          <w:bCs/>
          <w:sz w:val="27"/>
          <w:szCs w:val="27"/>
          <w:lang w:eastAsia="ru-RU"/>
        </w:rPr>
        <w:t xml:space="preserve">  </w:t>
      </w:r>
      <w:r w:rsidRPr="00FF4E6E" w:rsidR="00234092">
        <w:rPr>
          <w:rFonts w:ascii="Times New Roman" w:hAnsi="Times New Roman"/>
          <w:bCs/>
          <w:sz w:val="27"/>
          <w:szCs w:val="27"/>
          <w:lang w:eastAsia="ru-RU"/>
        </w:rPr>
        <w:t xml:space="preserve">         </w:t>
      </w:r>
      <w:r w:rsidRPr="00FF4E6E" w:rsidR="00516E0C">
        <w:rPr>
          <w:rFonts w:ascii="Times New Roman" w:hAnsi="Times New Roman"/>
          <w:bCs/>
          <w:sz w:val="27"/>
          <w:szCs w:val="27"/>
          <w:lang w:eastAsia="ru-RU"/>
        </w:rPr>
        <w:t>Р</w:t>
      </w:r>
      <w:r w:rsidRPr="00FF4E6E" w:rsidR="00234092">
        <w:rPr>
          <w:rFonts w:ascii="Times New Roman" w:hAnsi="Times New Roman"/>
          <w:bCs/>
          <w:sz w:val="27"/>
          <w:szCs w:val="27"/>
          <w:lang w:eastAsia="ru-RU"/>
        </w:rPr>
        <w:t xml:space="preserve">уководствуясь </w:t>
      </w:r>
      <w:r w:rsidRPr="00FF4E6E" w:rsidR="00B20F99">
        <w:rPr>
          <w:rFonts w:ascii="Times New Roman" w:hAnsi="Times New Roman"/>
          <w:bCs/>
          <w:sz w:val="27"/>
          <w:szCs w:val="27"/>
          <w:lang w:eastAsia="ru-RU"/>
        </w:rPr>
        <w:t>ст. ст. 12,</w:t>
      </w:r>
      <w:r w:rsidRPr="00FF4E6E" w:rsidR="00516E0C">
        <w:rPr>
          <w:rFonts w:ascii="Times New Roman" w:hAnsi="Times New Roman"/>
          <w:bCs/>
          <w:sz w:val="27"/>
          <w:szCs w:val="27"/>
          <w:lang w:eastAsia="ru-RU"/>
        </w:rPr>
        <w:t xml:space="preserve"> 56,</w:t>
      </w:r>
      <w:r w:rsidRPr="00FF4E6E" w:rsidR="00B20F99">
        <w:rPr>
          <w:rFonts w:ascii="Times New Roman" w:hAnsi="Times New Roman"/>
          <w:bCs/>
          <w:sz w:val="27"/>
          <w:szCs w:val="27"/>
          <w:lang w:eastAsia="ru-RU"/>
        </w:rPr>
        <w:t xml:space="preserve"> 167, </w:t>
      </w:r>
      <w:r w:rsidRPr="00FF4E6E" w:rsidR="00B20F99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19</w:t>
      </w:r>
      <w:r w:rsidRPr="00FF4E6E" w:rsidR="00516E0C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6</w:t>
      </w:r>
      <w:r w:rsidRPr="00FF4E6E" w:rsidR="00B20F99">
        <w:rPr>
          <w:rFonts w:ascii="Times New Roman" w:hAnsi="Times New Roman"/>
          <w:bCs/>
          <w:sz w:val="27"/>
          <w:szCs w:val="27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F4E6E" w:rsidR="00B20F99">
          <w:rPr>
            <w:rStyle w:val="Hyperlink"/>
            <w:rFonts w:ascii="Times New Roman" w:hAnsi="Times New Roman"/>
            <w:bCs/>
            <w:color w:val="auto"/>
            <w:sz w:val="27"/>
            <w:szCs w:val="27"/>
            <w:u w:val="none"/>
            <w:bdr w:val="none" w:sz="0" w:space="0" w:color="auto" w:frame="1"/>
            <w:lang w:eastAsia="ru-RU"/>
          </w:rPr>
          <w:t>199</w:t>
        </w:r>
      </w:hyperlink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FF4E6E">
          <w:rPr>
            <w:rStyle w:val="Hyperlink"/>
            <w:rFonts w:ascii="Times New Roman" w:hAnsi="Times New Roman"/>
            <w:bCs/>
            <w:color w:val="auto"/>
            <w:sz w:val="27"/>
            <w:szCs w:val="27"/>
            <w:u w:val="none"/>
            <w:bdr w:val="none" w:sz="0" w:space="0" w:color="auto" w:frame="1"/>
            <w:lang w:eastAsia="ru-RU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FF4E6E" w:rsidR="00AA6A31">
            <w:rPr>
              <w:rStyle w:val="Hyperlink"/>
              <w:rFonts w:ascii="Times New Roman" w:hAnsi="Times New Roman"/>
              <w:bCs/>
              <w:color w:val="auto"/>
              <w:sz w:val="27"/>
              <w:szCs w:val="27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FF4E6E">
        <w:rPr>
          <w:rFonts w:ascii="Times New Roman" w:hAnsi="Times New Roman"/>
          <w:bCs/>
          <w:sz w:val="27"/>
          <w:szCs w:val="27"/>
          <w:lang w:eastAsia="ru-RU"/>
        </w:rPr>
        <w:t xml:space="preserve">, </w:t>
      </w:r>
      <w:r w:rsidRPr="00FF4E6E" w:rsidR="00516E0C">
        <w:rPr>
          <w:rFonts w:ascii="Times New Roman" w:hAnsi="Times New Roman"/>
          <w:bCs/>
          <w:sz w:val="27"/>
          <w:szCs w:val="27"/>
          <w:lang w:eastAsia="ru-RU"/>
        </w:rPr>
        <w:t xml:space="preserve">мировой судья – </w:t>
      </w:r>
    </w:p>
    <w:p w:rsidR="00481338" w:rsidRPr="00FF4E6E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</w:p>
    <w:p w:rsidR="00FF19C5" w:rsidRPr="00FF4E6E" w:rsidP="00B839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FF4E6E">
        <w:rPr>
          <w:rFonts w:ascii="Times New Roman" w:hAnsi="Times New Roman"/>
          <w:sz w:val="27"/>
          <w:szCs w:val="27"/>
          <w:lang w:eastAsia="ru-RU"/>
        </w:rPr>
        <w:t>решил</w:t>
      </w:r>
      <w:r w:rsidRPr="00FF4E6E">
        <w:rPr>
          <w:rFonts w:ascii="Times New Roman" w:hAnsi="Times New Roman"/>
          <w:sz w:val="27"/>
          <w:szCs w:val="27"/>
          <w:lang w:eastAsia="ru-RU"/>
        </w:rPr>
        <w:t>:</w:t>
      </w:r>
    </w:p>
    <w:p w:rsidR="00481338" w:rsidRPr="00FF4E6E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4A4A5A" w:rsidRPr="00FF4E6E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FF4E6E">
        <w:rPr>
          <w:rFonts w:ascii="Times New Roman" w:hAnsi="Times New Roman"/>
          <w:sz w:val="27"/>
          <w:szCs w:val="27"/>
          <w:lang w:eastAsia="ru-RU"/>
        </w:rPr>
        <w:t xml:space="preserve">В удовлетворении исковых требований </w:t>
      </w:r>
      <w:r w:rsidRPr="00FF4E6E" w:rsidR="00FF4E6E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«Профессиональная </w:t>
      </w:r>
      <w:r w:rsidRPr="00FF4E6E" w:rsidR="00FF4E6E">
        <w:rPr>
          <w:rFonts w:ascii="Times New Roman" w:hAnsi="Times New Roman"/>
          <w:sz w:val="27"/>
          <w:szCs w:val="27"/>
        </w:rPr>
        <w:t>коллекторская</w:t>
      </w:r>
      <w:r w:rsidRPr="00FF4E6E" w:rsidR="00FF4E6E">
        <w:rPr>
          <w:rFonts w:ascii="Times New Roman" w:hAnsi="Times New Roman"/>
          <w:sz w:val="27"/>
          <w:szCs w:val="27"/>
        </w:rPr>
        <w:t xml:space="preserve"> организация «М.Б.А. Финансы» </w:t>
      </w:r>
      <w:r w:rsidRPr="00FF4E6E" w:rsidR="00FF4E6E">
        <w:rPr>
          <w:rFonts w:ascii="Times New Roman" w:hAnsi="Times New Roman"/>
          <w:sz w:val="27"/>
          <w:szCs w:val="27"/>
        </w:rPr>
        <w:t>к</w:t>
      </w:r>
      <w:r w:rsidRPr="00FF4E6E" w:rsidR="00FF4E6E">
        <w:rPr>
          <w:rFonts w:ascii="Times New Roman" w:hAnsi="Times New Roman"/>
          <w:sz w:val="27"/>
          <w:szCs w:val="27"/>
        </w:rPr>
        <w:t xml:space="preserve"> </w:t>
      </w:r>
      <w:r w:rsidRPr="00FF4E6E" w:rsidR="00FF4E6E">
        <w:rPr>
          <w:rFonts w:ascii="Times New Roman" w:hAnsi="Times New Roman"/>
          <w:sz w:val="27"/>
          <w:szCs w:val="27"/>
        </w:rPr>
        <w:t>Баран</w:t>
      </w:r>
      <w:r w:rsidRPr="00FF4E6E" w:rsidR="00FF4E6E">
        <w:rPr>
          <w:rFonts w:ascii="Times New Roman" w:hAnsi="Times New Roman"/>
          <w:sz w:val="27"/>
          <w:szCs w:val="27"/>
        </w:rPr>
        <w:t xml:space="preserve"> Максиму Петровичу </w:t>
      </w:r>
      <w:r w:rsidRPr="00FF4E6E" w:rsidR="00FF4E6E">
        <w:rPr>
          <w:rFonts w:ascii="Times New Roman" w:hAnsi="Times New Roman"/>
          <w:noProof/>
          <w:sz w:val="27"/>
          <w:szCs w:val="27"/>
          <w:lang w:eastAsia="ru-RU"/>
        </w:rPr>
        <w:t xml:space="preserve">о взыскании задолженности по договору потребительского займа № </w:t>
      </w:r>
      <w:r w:rsidRPr="00FF4E6E" w:rsidR="00FF4E6E">
        <w:rPr>
          <w:rFonts w:ascii="Times New Roman" w:hAnsi="Times New Roman"/>
          <w:sz w:val="27"/>
          <w:szCs w:val="27"/>
        </w:rPr>
        <w:t>22000099226 от 16 июня 2019 года</w:t>
      </w:r>
      <w:r w:rsidRPr="00FF4E6E">
        <w:rPr>
          <w:rFonts w:ascii="Times New Roman" w:hAnsi="Times New Roman"/>
          <w:noProof/>
          <w:sz w:val="27"/>
          <w:szCs w:val="27"/>
          <w:lang w:eastAsia="ru-RU"/>
        </w:rPr>
        <w:t xml:space="preserve"> –</w:t>
      </w:r>
      <w:r w:rsidRPr="00FF4E6E" w:rsidR="008C06F5">
        <w:rPr>
          <w:rFonts w:ascii="Times New Roman" w:hAnsi="Times New Roman"/>
          <w:noProof/>
          <w:sz w:val="27"/>
          <w:szCs w:val="27"/>
          <w:lang w:eastAsia="ru-RU"/>
        </w:rPr>
        <w:t xml:space="preserve"> </w:t>
      </w:r>
      <w:r w:rsidRPr="00FF4E6E">
        <w:rPr>
          <w:rFonts w:ascii="Times New Roman" w:hAnsi="Times New Roman"/>
          <w:bCs/>
          <w:sz w:val="27"/>
          <w:szCs w:val="27"/>
          <w:lang w:eastAsia="ru-RU"/>
        </w:rPr>
        <w:t>отказать в связи с пропуском срока исковой давности.</w:t>
      </w:r>
    </w:p>
    <w:p w:rsidR="004A4A5A" w:rsidRPr="00FF4E6E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FF4E6E">
        <w:rPr>
          <w:rFonts w:ascii="Times New Roman" w:hAnsi="Times New Roman"/>
          <w:bCs/>
          <w:sz w:val="27"/>
          <w:szCs w:val="27"/>
          <w:lang w:eastAsia="ru-RU"/>
        </w:rPr>
        <w:t xml:space="preserve">Истечение срока исковой давности, о применении которой заявлено стороной в споре, является </w:t>
      </w:r>
      <w:hyperlink r:id="rId7" w:history="1">
        <w:r w:rsidRPr="00FF4E6E">
          <w:rPr>
            <w:rStyle w:val="Hyperlink"/>
            <w:rFonts w:ascii="Times New Roman" w:hAnsi="Times New Roman"/>
            <w:bCs/>
            <w:color w:val="auto"/>
            <w:sz w:val="27"/>
            <w:szCs w:val="27"/>
            <w:u w:val="none"/>
            <w:lang w:eastAsia="ru-RU"/>
          </w:rPr>
          <w:t>основанием</w:t>
        </w:r>
      </w:hyperlink>
      <w:r w:rsidRPr="00FF4E6E">
        <w:rPr>
          <w:rFonts w:ascii="Times New Roman" w:hAnsi="Times New Roman"/>
          <w:bCs/>
          <w:sz w:val="27"/>
          <w:szCs w:val="27"/>
          <w:lang w:eastAsia="ru-RU"/>
        </w:rPr>
        <w:t xml:space="preserve"> к вынесению судом решения об отказе в иске (</w:t>
      </w:r>
      <w:hyperlink r:id="rId8" w:anchor="/document/10164072/entry/19922" w:history="1">
        <w:r w:rsidRPr="00FF4E6E">
          <w:rPr>
            <w:rStyle w:val="Hyperlink"/>
            <w:rFonts w:ascii="Times New Roman" w:hAnsi="Times New Roman"/>
            <w:bCs/>
            <w:color w:val="auto"/>
            <w:sz w:val="27"/>
            <w:szCs w:val="27"/>
            <w:u w:val="none"/>
            <w:lang w:eastAsia="ru-RU"/>
          </w:rPr>
          <w:t>абз</w:t>
        </w:r>
        <w:r w:rsidRPr="00FF4E6E">
          <w:rPr>
            <w:rStyle w:val="Hyperlink"/>
            <w:rFonts w:ascii="Times New Roman" w:hAnsi="Times New Roman"/>
            <w:bCs/>
            <w:color w:val="auto"/>
            <w:sz w:val="27"/>
            <w:szCs w:val="27"/>
            <w:u w:val="none"/>
            <w:lang w:eastAsia="ru-RU"/>
          </w:rPr>
          <w:t>. 2 п. 2 ст. 199</w:t>
        </w:r>
      </w:hyperlink>
      <w:r w:rsidRPr="00FF4E6E">
        <w:rPr>
          <w:rFonts w:ascii="Times New Roman" w:hAnsi="Times New Roman"/>
          <w:bCs/>
          <w:sz w:val="27"/>
          <w:szCs w:val="27"/>
          <w:lang w:eastAsia="ru-RU"/>
        </w:rPr>
        <w:t> Гражданского кодекса Российской Федерации).</w:t>
      </w:r>
    </w:p>
    <w:p w:rsidR="004A4A5A" w:rsidRPr="00FF4E6E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FF4E6E">
        <w:rPr>
          <w:rFonts w:ascii="Times New Roman" w:hAnsi="Times New Roman"/>
          <w:bCs/>
          <w:sz w:val="27"/>
          <w:szCs w:val="27"/>
          <w:lang w:eastAsia="ru-RU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суда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4A4A5A" w:rsidRPr="00FF4E6E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FF4E6E">
        <w:rPr>
          <w:rFonts w:ascii="Times New Roman" w:hAnsi="Times New Roman"/>
          <w:bCs/>
          <w:sz w:val="27"/>
          <w:szCs w:val="27"/>
          <w:lang w:eastAsia="ru-RU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4A4A5A" w:rsidRPr="00FF4E6E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FF4E6E">
        <w:rPr>
          <w:rFonts w:ascii="Times New Roman" w:hAnsi="Times New Roman"/>
          <w:bCs/>
          <w:sz w:val="27"/>
          <w:szCs w:val="27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4A4A5A" w:rsidRPr="00FF4E6E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</w:p>
    <w:p w:rsidR="004A4A5A" w:rsidRPr="00FF4E6E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FF4E6E">
        <w:rPr>
          <w:rFonts w:ascii="Times New Roman" w:hAnsi="Times New Roman"/>
          <w:bCs/>
          <w:sz w:val="27"/>
          <w:szCs w:val="27"/>
          <w:lang w:eastAsia="ru-RU"/>
        </w:rPr>
        <w:t>Председательствующий</w:t>
      </w:r>
      <w:r w:rsidRPr="00FF4E6E">
        <w:rPr>
          <w:rFonts w:ascii="Times New Roman" w:hAnsi="Times New Roman"/>
          <w:bCs/>
          <w:sz w:val="27"/>
          <w:szCs w:val="27"/>
          <w:lang w:eastAsia="ru-RU"/>
        </w:rPr>
        <w:t xml:space="preserve">: </w:t>
      </w:r>
    </w:p>
    <w:p w:rsidR="00481338" w:rsidRPr="00B839C7" w:rsidP="004A5E73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4813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1A038A"/>
    <w:rsid w:val="00234092"/>
    <w:rsid w:val="002C356D"/>
    <w:rsid w:val="0035090B"/>
    <w:rsid w:val="00355E7C"/>
    <w:rsid w:val="00374DCC"/>
    <w:rsid w:val="0043284F"/>
    <w:rsid w:val="00481338"/>
    <w:rsid w:val="004A4A5A"/>
    <w:rsid w:val="004A5E73"/>
    <w:rsid w:val="00516E0C"/>
    <w:rsid w:val="005D5CCB"/>
    <w:rsid w:val="00601886"/>
    <w:rsid w:val="006C6B00"/>
    <w:rsid w:val="00734918"/>
    <w:rsid w:val="00736B5C"/>
    <w:rsid w:val="007C4914"/>
    <w:rsid w:val="007D48AF"/>
    <w:rsid w:val="007E6425"/>
    <w:rsid w:val="007F78E1"/>
    <w:rsid w:val="00827C5B"/>
    <w:rsid w:val="0089718C"/>
    <w:rsid w:val="008C06F5"/>
    <w:rsid w:val="008C231D"/>
    <w:rsid w:val="008C74D3"/>
    <w:rsid w:val="008F1AB8"/>
    <w:rsid w:val="00901DE3"/>
    <w:rsid w:val="0092010A"/>
    <w:rsid w:val="00932BB2"/>
    <w:rsid w:val="009652D0"/>
    <w:rsid w:val="009B647F"/>
    <w:rsid w:val="009E4D76"/>
    <w:rsid w:val="00A00562"/>
    <w:rsid w:val="00A73B26"/>
    <w:rsid w:val="00AA4771"/>
    <w:rsid w:val="00AA6A31"/>
    <w:rsid w:val="00B20F99"/>
    <w:rsid w:val="00B22E50"/>
    <w:rsid w:val="00B4733E"/>
    <w:rsid w:val="00B839C7"/>
    <w:rsid w:val="00C00520"/>
    <w:rsid w:val="00C56B58"/>
    <w:rsid w:val="00C60178"/>
    <w:rsid w:val="00DB3DEC"/>
    <w:rsid w:val="00E44CE9"/>
    <w:rsid w:val="00F104DC"/>
    <w:rsid w:val="00F13EAA"/>
    <w:rsid w:val="00F35C98"/>
    <w:rsid w:val="00F65CB1"/>
    <w:rsid w:val="00F73A90"/>
    <w:rsid w:val="00F73CFA"/>
    <w:rsid w:val="00FA5460"/>
    <w:rsid w:val="00FD3EFC"/>
    <w:rsid w:val="00FF19C5"/>
    <w:rsid w:val="00FF4E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hyperlink" Target="https://login.consultant.ru/link/?req=doc&amp;base=LAW&amp;n=388270&amp;dst=100040&amp;field=134&amp;date=14.07.2025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F82E4-9E8D-4232-9A63-6DE65534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