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20381" w:rsidRPr="00F30BA6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>Дело № 2-67-95/2017</w:t>
      </w:r>
    </w:p>
    <w:p w:rsidR="00820381" w:rsidRPr="00F30BA6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0BA6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820381" w:rsidRPr="00F30BA6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0BA6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820381" w:rsidRPr="00F30BA6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20381" w:rsidRPr="00F30BA6" w:rsidP="003E3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13 октября  2017 года  </w:t>
      </w:r>
    </w:p>
    <w:p w:rsidR="00820381" w:rsidRPr="00F30BA6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F30BA6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820381" w:rsidRPr="00F30BA6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F30BA6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820381" w:rsidRPr="00F30BA6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Мяло П.Н., </w:t>
      </w:r>
    </w:p>
    <w:p w:rsidR="00820381" w:rsidRPr="00F30BA6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F30BA6">
        <w:rPr>
          <w:rFonts w:ascii="Times New Roman" w:hAnsi="Times New Roman"/>
          <w:sz w:val="24"/>
          <w:szCs w:val="24"/>
          <w:lang w:eastAsia="ru-RU"/>
        </w:rPr>
        <w:t>пгт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Общества с ограниченной ответственностью «Крымская Водная Компания» к Гнединой </w:t>
      </w:r>
      <w:r w:rsidR="003E33A8">
        <w:rPr>
          <w:rFonts w:ascii="Times New Roman" w:hAnsi="Times New Roman"/>
          <w:sz w:val="24"/>
          <w:szCs w:val="24"/>
          <w:lang w:eastAsia="ru-RU"/>
        </w:rPr>
        <w:t>В.Л.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коммунальные услуги.</w:t>
      </w:r>
    </w:p>
    <w:p w:rsidR="00820381" w:rsidRPr="00F30BA6" w:rsidP="008A137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F30BA6">
        <w:rPr>
          <w:rFonts w:ascii="Times New Roman" w:hAnsi="Times New Roman"/>
          <w:b w:val="0"/>
        </w:rPr>
        <w:t xml:space="preserve"> </w:t>
      </w:r>
      <w:r w:rsidRPr="00F30BA6">
        <w:rPr>
          <w:rFonts w:ascii="Times New Roman" w:hAnsi="Times New Roman"/>
          <w:b w:val="0"/>
          <w:color w:val="auto"/>
        </w:rPr>
        <w:t>р</w:t>
      </w:r>
      <w:r w:rsidRPr="00F30BA6">
        <w:rPr>
          <w:rFonts w:ascii="Times New Roman" w:hAnsi="Times New Roman"/>
          <w:b w:val="0"/>
          <w:color w:val="auto"/>
        </w:rPr>
        <w:t>уководствуясь ст. ст. 309, 310  ГК РФ,  ст.ст.</w:t>
      </w:r>
      <w:r w:rsidRPr="00F30BA6">
        <w:rPr>
          <w:rFonts w:ascii="Times New Roman" w:hAnsi="Times New Roman"/>
          <w:b w:val="0"/>
        </w:rPr>
        <w:t xml:space="preserve"> </w:t>
      </w:r>
      <w:r w:rsidRPr="00F30BA6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F30BA6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F30BA6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F30BA6">
        <w:rPr>
          <w:rFonts w:ascii="Times New Roman" w:hAnsi="Times New Roman"/>
        </w:rPr>
        <w:t xml:space="preserve">, </w:t>
      </w:r>
      <w:r w:rsidRPr="00F30BA6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F30BA6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F30BA6">
        <w:rPr>
          <w:rFonts w:ascii="Times New Roman" w:hAnsi="Times New Roman"/>
          <w:b w:val="0"/>
        </w:rPr>
        <w:t>,  суд</w:t>
      </w:r>
    </w:p>
    <w:p w:rsidR="00820381" w:rsidRPr="00F30BA6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820381" w:rsidRPr="00F30BA6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Иск Общества с ограниченной ответственностью «Крымская Водная Компания» к Гнединой </w:t>
      </w:r>
      <w:r w:rsidR="003E33A8">
        <w:rPr>
          <w:rFonts w:ascii="Times New Roman" w:hAnsi="Times New Roman"/>
          <w:sz w:val="24"/>
          <w:szCs w:val="24"/>
          <w:lang w:eastAsia="ru-RU"/>
        </w:rPr>
        <w:t>В.Л.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коммунальные услуги удовлетворить.</w:t>
      </w:r>
    </w:p>
    <w:p w:rsidR="00820381" w:rsidRPr="00F30BA6" w:rsidP="00F30BA6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0BA6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F30BA6">
        <w:rPr>
          <w:rFonts w:ascii="Times New Roman" w:hAnsi="Times New Roman"/>
          <w:b/>
          <w:sz w:val="24"/>
          <w:szCs w:val="24"/>
          <w:lang w:eastAsia="ru-RU"/>
        </w:rPr>
        <w:t xml:space="preserve">Гнединой </w:t>
      </w:r>
      <w:r w:rsidR="003E33A8">
        <w:rPr>
          <w:rFonts w:ascii="Times New Roman" w:hAnsi="Times New Roman"/>
          <w:b/>
          <w:sz w:val="24"/>
          <w:szCs w:val="24"/>
          <w:lang w:eastAsia="ru-RU"/>
        </w:rPr>
        <w:t>В.Л.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E33A8">
        <w:rPr>
          <w:rFonts w:ascii="Times New Roman" w:hAnsi="Times New Roman"/>
          <w:sz w:val="24"/>
          <w:szCs w:val="24"/>
          <w:lang w:eastAsia="ru-RU"/>
        </w:rPr>
        <w:t>«дата»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 года рождения, в пользу Общества с ограниченной ответственностью «Крымская Водная Компания» (</w:t>
      </w:r>
      <w:r w:rsidRPr="00F30BA6">
        <w:rPr>
          <w:rFonts w:ascii="Times New Roman" w:hAnsi="Times New Roman"/>
          <w:sz w:val="24"/>
          <w:szCs w:val="24"/>
          <w:lang w:eastAsia="ru-RU"/>
        </w:rPr>
        <w:t>р</w:t>
      </w:r>
      <w:r w:rsidRPr="00F30BA6">
        <w:rPr>
          <w:rFonts w:ascii="Times New Roman" w:hAnsi="Times New Roman"/>
          <w:sz w:val="24"/>
          <w:szCs w:val="24"/>
          <w:lang w:eastAsia="ru-RU"/>
        </w:rPr>
        <w:t xml:space="preserve">/с 40702810540790000668, ИНН 9107000240, КПП 910701001, БИК 043510607 в РНКБ Банк (ПАО) корр. счет 30101810335100000607) задолженность за предоставленные коммунальные услуги за период с 01 января 2015 года по  01 августа 2017 года в размере 16273 (шестнадцать тысяч двести семьдесят три) рубля  54 копеек,   государственную пошлину за подачу иска в суд в сумме 650 (шестьсот пятьдесят) рублей 94 копеек, </w:t>
      </w:r>
      <w:r w:rsidRPr="00F30BA6">
        <w:rPr>
          <w:rFonts w:ascii="Times New Roman" w:hAnsi="Times New Roman"/>
          <w:b/>
          <w:sz w:val="24"/>
          <w:szCs w:val="24"/>
          <w:lang w:eastAsia="ru-RU"/>
        </w:rPr>
        <w:t>всего 16924 (шестнадцать тысяч девятьсот двадцать четыре</w:t>
      </w:r>
      <w:r w:rsidRPr="00F30BA6">
        <w:rPr>
          <w:rFonts w:ascii="Times New Roman" w:hAnsi="Times New Roman"/>
          <w:b/>
          <w:sz w:val="24"/>
          <w:szCs w:val="24"/>
          <w:lang w:eastAsia="ru-RU"/>
        </w:rPr>
        <w:t xml:space="preserve"> )</w:t>
      </w:r>
      <w:r w:rsidRPr="00F30BA6">
        <w:rPr>
          <w:rFonts w:ascii="Times New Roman" w:hAnsi="Times New Roman"/>
          <w:b/>
          <w:sz w:val="24"/>
          <w:szCs w:val="24"/>
          <w:lang w:eastAsia="ru-RU"/>
        </w:rPr>
        <w:t xml:space="preserve"> рубля 48 копеек.</w:t>
      </w:r>
    </w:p>
    <w:p w:rsidR="00820381" w:rsidRPr="00F30BA6" w:rsidP="00B017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0BA6">
        <w:rPr>
          <w:rFonts w:ascii="Times New Roman" w:hAnsi="Times New Roman"/>
          <w:sz w:val="24"/>
          <w:szCs w:val="24"/>
        </w:rPr>
        <w:t xml:space="preserve">         </w:t>
      </w:r>
      <w:r w:rsidR="003E33A8">
        <w:rPr>
          <w:rFonts w:ascii="Times New Roman" w:hAnsi="Times New Roman"/>
          <w:sz w:val="24"/>
          <w:szCs w:val="24"/>
        </w:rPr>
        <w:t xml:space="preserve"> 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20381" w:rsidRPr="00F30BA6" w:rsidP="00CE79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может быть обжаловано сторонами в апелляционном порядке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Первомайский районный суд Республики Крым через мирового судью,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принявшего решение,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30BA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месяца   со дня принятия решения в окончательной форме.  </w:t>
      </w:r>
    </w:p>
    <w:p w:rsidR="00820381" w:rsidRPr="00F30BA6" w:rsidP="003E3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BA6">
        <w:rPr>
          <w:rFonts w:ascii="Times New Roman" w:hAnsi="Times New Roman"/>
          <w:sz w:val="24"/>
          <w:szCs w:val="24"/>
        </w:rPr>
        <w:t xml:space="preserve">         </w:t>
      </w:r>
      <w:r w:rsidR="003E33A8">
        <w:rPr>
          <w:rFonts w:ascii="Times New Roman" w:hAnsi="Times New Roman"/>
          <w:sz w:val="24"/>
          <w:szCs w:val="24"/>
        </w:rPr>
        <w:t xml:space="preserve"> </w:t>
      </w:r>
      <w:r w:rsidRPr="00F30BA6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