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27" w:rsidRPr="00B039FF" w:rsidP="00B039FF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>Дело № 2-67-117/2019</w:t>
      </w:r>
    </w:p>
    <w:p w:rsidR="006C4B27" w:rsidRPr="00B039FF" w:rsidP="00B039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B039FF">
        <w:rPr>
          <w:rFonts w:ascii="Times New Roman" w:hAnsi="Times New Roman"/>
          <w:b/>
          <w:sz w:val="23"/>
          <w:szCs w:val="23"/>
          <w:lang w:eastAsia="ru-RU"/>
        </w:rPr>
        <w:t>Заочное Решение</w:t>
      </w:r>
    </w:p>
    <w:p w:rsidR="006C4B27" w:rsidRPr="00B039FF" w:rsidP="00B039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B039FF">
        <w:rPr>
          <w:rFonts w:ascii="Times New Roman" w:hAnsi="Times New Roman"/>
          <w:b/>
          <w:sz w:val="23"/>
          <w:szCs w:val="23"/>
          <w:lang w:eastAsia="ru-RU"/>
        </w:rPr>
        <w:t>Именем Российской Федерации</w:t>
      </w:r>
    </w:p>
    <w:p w:rsidR="006C4B27" w:rsidRPr="00B039FF" w:rsidP="00B039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</w:p>
    <w:p w:rsidR="006C4B27" w:rsidRPr="00B039FF" w:rsidP="00B039F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 xml:space="preserve">          26 июня 2019 года  </w:t>
      </w:r>
    </w:p>
    <w:p w:rsidR="006C4B27" w:rsidRPr="00B039FF" w:rsidP="00B039F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B039FF">
        <w:rPr>
          <w:rFonts w:ascii="Times New Roman" w:hAnsi="Times New Roman"/>
          <w:sz w:val="23"/>
          <w:szCs w:val="23"/>
          <w:lang w:eastAsia="ru-RU"/>
        </w:rPr>
        <w:t>Джиджора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 Н.М., </w:t>
      </w:r>
    </w:p>
    <w:p w:rsidR="006C4B27" w:rsidRPr="00B039FF" w:rsidP="00B039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 xml:space="preserve">при секретаре Николаевой Н.В., </w:t>
      </w:r>
    </w:p>
    <w:p w:rsidR="006C4B27" w:rsidRPr="00B039FF" w:rsidP="00B039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 xml:space="preserve">с участием представителя истца –  </w:t>
      </w:r>
      <w:r w:rsidRPr="00B039FF">
        <w:rPr>
          <w:rFonts w:ascii="Times New Roman" w:hAnsi="Times New Roman"/>
          <w:sz w:val="23"/>
          <w:szCs w:val="23"/>
          <w:lang w:eastAsia="ru-RU"/>
        </w:rPr>
        <w:t>Абдурамановой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 В.Ю., </w:t>
      </w:r>
    </w:p>
    <w:p w:rsidR="006C4B27" w:rsidRPr="00B039FF" w:rsidP="00B039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 xml:space="preserve">рассмотрев в открытом судебном заседании в </w:t>
      </w:r>
      <w:r w:rsidRPr="00B039FF">
        <w:rPr>
          <w:rFonts w:ascii="Times New Roman" w:hAnsi="Times New Roman"/>
          <w:sz w:val="23"/>
          <w:szCs w:val="23"/>
          <w:lang w:eastAsia="ru-RU"/>
        </w:rPr>
        <w:t>пгт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Найденко </w:t>
      </w:r>
      <w:r w:rsidRPr="00B039FF" w:rsidR="00725D70">
        <w:rPr>
          <w:rFonts w:ascii="Times New Roman" w:hAnsi="Times New Roman"/>
          <w:sz w:val="23"/>
          <w:szCs w:val="23"/>
          <w:lang w:eastAsia="ru-RU"/>
        </w:rPr>
        <w:t>Е.В.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  о взыскании  задолженности по оплате за содержание и текущий ремонт жилого помещения,  </w:t>
      </w:r>
    </w:p>
    <w:p w:rsidR="006C4B27" w:rsidRPr="00B039FF" w:rsidP="00B039F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3"/>
          <w:szCs w:val="23"/>
        </w:rPr>
      </w:pPr>
      <w:r w:rsidRPr="00B039FF">
        <w:rPr>
          <w:rFonts w:ascii="Times New Roman" w:hAnsi="Times New Roman"/>
          <w:b w:val="0"/>
          <w:color w:val="auto"/>
          <w:sz w:val="23"/>
          <w:szCs w:val="23"/>
        </w:rPr>
        <w:t>руководствуясь ст. ст. 30, 153, 155, 158, 162 ЖК РФ, ст. ст. 309, 310 ГК РФ,  ст.ст.</w:t>
      </w:r>
      <w:r w:rsidRPr="00B039FF">
        <w:rPr>
          <w:rFonts w:ascii="Times New Roman" w:hAnsi="Times New Roman"/>
          <w:b w:val="0"/>
          <w:sz w:val="23"/>
          <w:szCs w:val="23"/>
        </w:rPr>
        <w:t xml:space="preserve"> </w:t>
      </w:r>
      <w:r w:rsidRPr="00B039FF">
        <w:rPr>
          <w:rFonts w:ascii="Times New Roman" w:hAnsi="Times New Roman"/>
          <w:b w:val="0"/>
          <w:color w:val="auto"/>
          <w:sz w:val="23"/>
          <w:szCs w:val="23"/>
          <w:bdr w:val="none" w:sz="0" w:space="0" w:color="auto" w:frame="1"/>
        </w:rPr>
        <w:t>197</w:t>
      </w:r>
      <w:r w:rsidRPr="00B039FF">
        <w:rPr>
          <w:rFonts w:ascii="Times New Roman" w:hAnsi="Times New Roman"/>
          <w:b w:val="0"/>
          <w:color w:val="auto"/>
          <w:sz w:val="23"/>
          <w:szCs w:val="23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039FF">
          <w:rPr>
            <w:rFonts w:ascii="Times New Roman" w:hAnsi="Times New Roman"/>
            <w:b w:val="0"/>
            <w:color w:val="auto"/>
            <w:sz w:val="23"/>
            <w:szCs w:val="23"/>
            <w:bdr w:val="none" w:sz="0" w:space="0" w:color="auto" w:frame="1"/>
          </w:rPr>
          <w:t>199</w:t>
        </w:r>
      </w:hyperlink>
      <w:r w:rsidRPr="00B039FF">
        <w:rPr>
          <w:rFonts w:ascii="Times New Roman" w:hAnsi="Times New Roman"/>
          <w:b w:val="0"/>
          <w:color w:val="auto"/>
          <w:sz w:val="23"/>
          <w:szCs w:val="23"/>
          <w:shd w:val="clear" w:color="auto" w:fill="FFFFFF"/>
        </w:rPr>
        <w:t>,  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B039FF">
          <w:rPr>
            <w:rFonts w:ascii="Times New Roman" w:hAnsi="Times New Roman"/>
            <w:b w:val="0"/>
            <w:color w:val="auto"/>
            <w:sz w:val="23"/>
            <w:szCs w:val="23"/>
            <w:bdr w:val="none" w:sz="0" w:space="0" w:color="auto" w:frame="1"/>
          </w:rPr>
          <w:t>98, 235, 237  ГПК РФ</w:t>
        </w:r>
      </w:hyperlink>
      <w:r w:rsidRPr="00B039FF">
        <w:rPr>
          <w:rFonts w:ascii="Times New Roman" w:hAnsi="Times New Roman"/>
          <w:b w:val="0"/>
          <w:sz w:val="23"/>
          <w:szCs w:val="23"/>
        </w:rPr>
        <w:t>,  суд</w:t>
      </w:r>
    </w:p>
    <w:p w:rsidR="006C4B27" w:rsidRPr="00B039FF" w:rsidP="00B039FF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>решил:</w:t>
      </w:r>
    </w:p>
    <w:p w:rsidR="006C4B27" w:rsidRPr="00B039FF" w:rsidP="00B039F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>Иск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</w:t>
      </w:r>
      <w:r w:rsidRPr="00B039FF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</w:t>
      </w:r>
      <w:r w:rsidRPr="00B039FF">
        <w:rPr>
          <w:rFonts w:ascii="Times New Roman" w:hAnsi="Times New Roman"/>
          <w:bCs/>
          <w:sz w:val="23"/>
          <w:szCs w:val="23"/>
          <w:lang w:eastAsia="ru-RU"/>
        </w:rPr>
        <w:t xml:space="preserve">к 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Найденко </w:t>
      </w:r>
      <w:r w:rsidRPr="00B039FF" w:rsidR="00725D70">
        <w:rPr>
          <w:rFonts w:ascii="Times New Roman" w:hAnsi="Times New Roman"/>
          <w:sz w:val="23"/>
          <w:szCs w:val="23"/>
          <w:lang w:eastAsia="ru-RU"/>
        </w:rPr>
        <w:t>Е.В.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  </w:t>
      </w:r>
      <w:r w:rsidRPr="00B039FF">
        <w:rPr>
          <w:rFonts w:ascii="Times New Roman" w:hAnsi="Times New Roman"/>
          <w:sz w:val="23"/>
          <w:szCs w:val="23"/>
        </w:rPr>
        <w:t>о взыскании  задолженности по оплате за содержание и текущий ремонт жилого помещения удовлетворить</w:t>
      </w:r>
      <w:r w:rsidRPr="00B039FF">
        <w:rPr>
          <w:rFonts w:ascii="Times New Roman" w:hAnsi="Times New Roman"/>
          <w:sz w:val="23"/>
          <w:szCs w:val="23"/>
          <w:lang w:eastAsia="ru-RU"/>
        </w:rPr>
        <w:t>.</w:t>
      </w:r>
    </w:p>
    <w:p w:rsidR="006C4B27" w:rsidRPr="00B039FF" w:rsidP="00B039FF">
      <w:pPr>
        <w:pStyle w:val="10"/>
        <w:ind w:firstLine="709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 xml:space="preserve">Взыскать с  Найденко </w:t>
      </w:r>
      <w:r w:rsidRPr="00B039FF" w:rsidR="00725D70">
        <w:rPr>
          <w:rFonts w:ascii="Times New Roman" w:hAnsi="Times New Roman"/>
          <w:sz w:val="23"/>
          <w:szCs w:val="23"/>
          <w:lang w:eastAsia="ru-RU"/>
        </w:rPr>
        <w:t>Е.В.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B039FF">
        <w:rPr>
          <w:rFonts w:ascii="Times New Roman" w:hAnsi="Times New Roman"/>
          <w:sz w:val="23"/>
          <w:szCs w:val="23"/>
        </w:rPr>
        <w:t>задолженность по оплате за содержание и текущий ремонт жилого помещения,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 за период с 01.05.2018 года по 31.12.2018 года, в размере </w:t>
      </w:r>
      <w:r w:rsidRPr="00B039FF">
        <w:rPr>
          <w:rFonts w:ascii="Times New Roman" w:hAnsi="Times New Roman"/>
          <w:b/>
          <w:sz w:val="23"/>
          <w:szCs w:val="23"/>
          <w:lang w:eastAsia="ru-RU"/>
        </w:rPr>
        <w:t>2896 (две тысячи восемьсот девяносто шесть) рублей  48 копеек.</w:t>
      </w:r>
    </w:p>
    <w:p w:rsidR="006C4B27" w:rsidRPr="00B039FF" w:rsidP="00B039FF">
      <w:pPr>
        <w:pStyle w:val="10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B039FF">
        <w:rPr>
          <w:rFonts w:ascii="Times New Roman" w:hAnsi="Times New Roman"/>
          <w:sz w:val="23"/>
          <w:szCs w:val="23"/>
          <w:lang w:eastAsia="ru-RU"/>
        </w:rPr>
        <w:t xml:space="preserve">государственную пошлину в сумме </w:t>
      </w:r>
      <w:r w:rsidRPr="00B039FF">
        <w:rPr>
          <w:rFonts w:ascii="Times New Roman" w:hAnsi="Times New Roman"/>
          <w:b/>
          <w:sz w:val="23"/>
          <w:szCs w:val="23"/>
          <w:lang w:eastAsia="ru-RU"/>
        </w:rPr>
        <w:t>400 (четыреста) рублей 00 копеек</w:t>
      </w:r>
      <w:r w:rsidRPr="00B039FF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6C4B27" w:rsidRPr="00B039FF" w:rsidP="00B039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B039FF">
        <w:rPr>
          <w:rFonts w:ascii="Times New Roman" w:hAnsi="Times New Roman"/>
          <w:sz w:val="23"/>
          <w:szCs w:val="23"/>
        </w:rPr>
        <w:t xml:space="preserve">Разъяснить сторонам, что </w:t>
      </w:r>
      <w:r w:rsidRPr="00B039FF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6C4B27" w:rsidRPr="00B039FF" w:rsidP="00B039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B039FF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4B27" w:rsidRPr="00B039FF" w:rsidP="00B039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039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Мировой судья составляет мотивированное решение суда в течении пяти дней со дня </w:t>
      </w:r>
      <w:r w:rsidRPr="00B039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поступления</w:t>
      </w:r>
      <w:r w:rsidRPr="00B039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указанного выше заявления.</w:t>
      </w:r>
    </w:p>
    <w:p w:rsidR="006C4B27" w:rsidRPr="00B039FF" w:rsidP="00B039F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B039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C4B27" w:rsidRPr="00B039FF" w:rsidP="00B039FF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039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     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C4B27" w:rsidRPr="00B039FF" w:rsidP="00B039F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B039FF">
        <w:rPr>
          <w:rFonts w:ascii="Times New Roman" w:hAnsi="Times New Roman"/>
          <w:sz w:val="23"/>
          <w:szCs w:val="23"/>
        </w:rPr>
        <w:t>Председательствующий</w:t>
      </w:r>
    </w:p>
    <w:p w:rsidR="00B039FF" w:rsidP="00592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39FF" w:rsidRPr="00B039FF" w:rsidP="00592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B27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B039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4"/>
    <w:rsid w:val="000537CD"/>
    <w:rsid w:val="00082424"/>
    <w:rsid w:val="00084724"/>
    <w:rsid w:val="000872DA"/>
    <w:rsid w:val="000D665B"/>
    <w:rsid w:val="000E06E6"/>
    <w:rsid w:val="0012712F"/>
    <w:rsid w:val="00156B86"/>
    <w:rsid w:val="001733D8"/>
    <w:rsid w:val="00230FE3"/>
    <w:rsid w:val="00245084"/>
    <w:rsid w:val="00261083"/>
    <w:rsid w:val="002934C6"/>
    <w:rsid w:val="002A0CFB"/>
    <w:rsid w:val="00300E37"/>
    <w:rsid w:val="00301539"/>
    <w:rsid w:val="00314F07"/>
    <w:rsid w:val="00323BCF"/>
    <w:rsid w:val="003265FB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70B3C"/>
    <w:rsid w:val="005929D8"/>
    <w:rsid w:val="005E7959"/>
    <w:rsid w:val="00657576"/>
    <w:rsid w:val="006620C7"/>
    <w:rsid w:val="00695803"/>
    <w:rsid w:val="00697E99"/>
    <w:rsid w:val="006A2835"/>
    <w:rsid w:val="006B785E"/>
    <w:rsid w:val="006C4B27"/>
    <w:rsid w:val="006D6429"/>
    <w:rsid w:val="006E1DA4"/>
    <w:rsid w:val="006F370F"/>
    <w:rsid w:val="00707378"/>
    <w:rsid w:val="00725D70"/>
    <w:rsid w:val="007349DB"/>
    <w:rsid w:val="00734BEF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1558"/>
    <w:rsid w:val="008665A0"/>
    <w:rsid w:val="00867BBF"/>
    <w:rsid w:val="008A103D"/>
    <w:rsid w:val="008A1374"/>
    <w:rsid w:val="008A78F3"/>
    <w:rsid w:val="008F7578"/>
    <w:rsid w:val="009008CA"/>
    <w:rsid w:val="009140B7"/>
    <w:rsid w:val="00916DBA"/>
    <w:rsid w:val="00925B0F"/>
    <w:rsid w:val="00982852"/>
    <w:rsid w:val="00995CBF"/>
    <w:rsid w:val="009B34A7"/>
    <w:rsid w:val="009C591E"/>
    <w:rsid w:val="009D5653"/>
    <w:rsid w:val="009D7A22"/>
    <w:rsid w:val="009E006B"/>
    <w:rsid w:val="00A06D2C"/>
    <w:rsid w:val="00A32B9C"/>
    <w:rsid w:val="00A37D46"/>
    <w:rsid w:val="00A4678E"/>
    <w:rsid w:val="00A625AE"/>
    <w:rsid w:val="00A82C0C"/>
    <w:rsid w:val="00A96710"/>
    <w:rsid w:val="00AA62A2"/>
    <w:rsid w:val="00AB6453"/>
    <w:rsid w:val="00AC167B"/>
    <w:rsid w:val="00AC4D36"/>
    <w:rsid w:val="00AD42CB"/>
    <w:rsid w:val="00AE0457"/>
    <w:rsid w:val="00B0175E"/>
    <w:rsid w:val="00B039FF"/>
    <w:rsid w:val="00B03D68"/>
    <w:rsid w:val="00B1087F"/>
    <w:rsid w:val="00B82701"/>
    <w:rsid w:val="00BA29C1"/>
    <w:rsid w:val="00BB0F6E"/>
    <w:rsid w:val="00C2434C"/>
    <w:rsid w:val="00C253D2"/>
    <w:rsid w:val="00C4067F"/>
    <w:rsid w:val="00C43AD9"/>
    <w:rsid w:val="00C505E7"/>
    <w:rsid w:val="00C52AB3"/>
    <w:rsid w:val="00C5351F"/>
    <w:rsid w:val="00C678B5"/>
    <w:rsid w:val="00C8050F"/>
    <w:rsid w:val="00CA00AB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4082"/>
    <w:rsid w:val="00DB6415"/>
    <w:rsid w:val="00DD3958"/>
    <w:rsid w:val="00E071A3"/>
    <w:rsid w:val="00E6459E"/>
    <w:rsid w:val="00E97D96"/>
    <w:rsid w:val="00EF7FF3"/>
    <w:rsid w:val="00F22B19"/>
    <w:rsid w:val="00F424FC"/>
    <w:rsid w:val="00F60D7C"/>
    <w:rsid w:val="00FA1A54"/>
    <w:rsid w:val="00FC6E3A"/>
    <w:rsid w:val="00FE21D9"/>
    <w:rsid w:val="00FE40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427F084-A1E5-4461-A0CE-D6D748B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25B0F"/>
    <w:rPr>
      <w:rFonts w:cs="Times New Roman"/>
    </w:rPr>
  </w:style>
  <w:style w:type="character" w:customStyle="1" w:styleId="snippetequal">
    <w:name w:val="snippet_equal"/>
    <w:uiPriority w:val="99"/>
    <w:rsid w:val="00925B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