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2822" w:rsidRPr="00014807" w:rsidP="0067062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>Дело № 2-67-177/2020</w:t>
      </w:r>
    </w:p>
    <w:p w:rsidR="00652822" w:rsidRPr="00014807" w:rsidP="00670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807">
        <w:rPr>
          <w:rFonts w:ascii="Times New Roman" w:hAnsi="Times New Roman"/>
          <w:b/>
          <w:sz w:val="24"/>
          <w:szCs w:val="24"/>
          <w:lang w:eastAsia="ru-RU"/>
        </w:rPr>
        <w:t xml:space="preserve">   Решение</w:t>
      </w:r>
    </w:p>
    <w:p w:rsidR="00652822" w:rsidRPr="00014807" w:rsidP="00670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807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652822" w:rsidRPr="00014807" w:rsidP="00670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14807">
        <w:rPr>
          <w:rFonts w:ascii="Times New Roman" w:hAnsi="Times New Roman"/>
          <w:b/>
          <w:sz w:val="24"/>
          <w:szCs w:val="24"/>
          <w:lang w:eastAsia="ru-RU"/>
        </w:rPr>
        <w:t>(резолютивная часть)</w:t>
      </w:r>
    </w:p>
    <w:p w:rsidR="00652822" w:rsidRPr="00014807" w:rsidP="00670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 xml:space="preserve">28 сентября 2020 года  </w:t>
      </w:r>
    </w:p>
    <w:p w:rsidR="00652822" w:rsidRPr="00014807" w:rsidP="006706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014807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014807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652822" w:rsidRPr="00014807" w:rsidP="006706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 xml:space="preserve">при секретаре Керимове Р.М., </w:t>
      </w:r>
    </w:p>
    <w:p w:rsidR="00652822" w:rsidRPr="00014807" w:rsidP="006706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</w:t>
      </w:r>
      <w:r w:rsidRPr="00014807">
        <w:rPr>
          <w:rFonts w:ascii="Times New Roman" w:hAnsi="Times New Roman"/>
          <w:sz w:val="24"/>
          <w:szCs w:val="24"/>
          <w:lang w:eastAsia="ru-RU"/>
        </w:rPr>
        <w:t>Пищак</w:t>
      </w:r>
      <w:r w:rsidRPr="00014807">
        <w:rPr>
          <w:rFonts w:ascii="Times New Roman" w:hAnsi="Times New Roman"/>
          <w:sz w:val="24"/>
          <w:szCs w:val="24"/>
          <w:lang w:eastAsia="ru-RU"/>
        </w:rPr>
        <w:t xml:space="preserve"> А.Ю., представителя ответчика Демина В.Н. </w:t>
      </w:r>
    </w:p>
    <w:p w:rsidR="00652822" w:rsidRPr="00014807" w:rsidP="006706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014807">
        <w:rPr>
          <w:rFonts w:ascii="Times New Roman" w:hAnsi="Times New Roman"/>
          <w:sz w:val="24"/>
          <w:szCs w:val="24"/>
          <w:lang w:eastAsia="ru-RU"/>
        </w:rPr>
        <w:t>пгт</w:t>
      </w:r>
      <w:r w:rsidRPr="00014807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014807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014807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Pr="00014807">
        <w:rPr>
          <w:rFonts w:ascii="Times New Roman" w:hAnsi="Times New Roman"/>
          <w:sz w:val="24"/>
          <w:szCs w:val="24"/>
          <w:lang w:eastAsia="ru-RU"/>
        </w:rPr>
        <w:t>Мишенко</w:t>
      </w:r>
      <w:r w:rsidRPr="00014807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5F35B6">
        <w:rPr>
          <w:rFonts w:ascii="Times New Roman" w:hAnsi="Times New Roman"/>
          <w:sz w:val="24"/>
          <w:szCs w:val="24"/>
          <w:lang w:eastAsia="ru-RU"/>
        </w:rPr>
        <w:t>.В.</w:t>
      </w:r>
      <w:r w:rsidRPr="00014807">
        <w:rPr>
          <w:rFonts w:ascii="Times New Roman" w:hAnsi="Times New Roman"/>
          <w:sz w:val="24"/>
          <w:szCs w:val="24"/>
          <w:lang w:eastAsia="ru-RU"/>
        </w:rPr>
        <w:t xml:space="preserve"> о взыскании  задолженности за потребленную электрическую энергию,  </w:t>
      </w:r>
    </w:p>
    <w:p w:rsidR="00652822" w:rsidRPr="00014807" w:rsidP="00956ACA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bdr w:val="none" w:sz="0" w:space="0" w:color="auto" w:frame="1"/>
        </w:rPr>
      </w:pPr>
      <w:r w:rsidRPr="00014807">
        <w:rPr>
          <w:color w:val="22272F"/>
        </w:rPr>
        <w:t xml:space="preserve">           р</w:t>
      </w:r>
      <w:r w:rsidRPr="00014807">
        <w:rPr>
          <w:shd w:val="clear" w:color="auto" w:fill="FFFFFF"/>
        </w:rPr>
        <w:t>уководствуясь ст.ст. 98, 193-198 ГПК РФ, суд</w:t>
      </w:r>
    </w:p>
    <w:p w:rsidR="00652822" w:rsidRPr="00014807" w:rsidP="006706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2822" w:rsidRPr="00014807" w:rsidP="006706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652822" w:rsidRPr="00014807" w:rsidP="0067062C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807">
        <w:rPr>
          <w:rFonts w:ascii="Times New Roman" w:hAnsi="Times New Roman"/>
          <w:sz w:val="24"/>
          <w:szCs w:val="24"/>
          <w:lang w:eastAsia="ru-RU"/>
        </w:rPr>
        <w:t>В удовлетворении исковых требований Государственного унитарного предприятия Республики Крым «</w:t>
      </w:r>
      <w:r w:rsidRPr="00014807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014807">
        <w:rPr>
          <w:rFonts w:ascii="Times New Roman" w:hAnsi="Times New Roman"/>
          <w:sz w:val="24"/>
          <w:szCs w:val="24"/>
          <w:lang w:eastAsia="ru-RU"/>
        </w:rPr>
        <w:t>»</w:t>
      </w:r>
      <w:r w:rsidRPr="000148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4807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014807">
        <w:rPr>
          <w:rFonts w:ascii="Times New Roman" w:hAnsi="Times New Roman"/>
          <w:bCs/>
          <w:sz w:val="24"/>
          <w:szCs w:val="24"/>
          <w:lang w:eastAsia="ru-RU"/>
        </w:rPr>
        <w:t>Мишенко</w:t>
      </w:r>
      <w:r w:rsidRPr="00014807">
        <w:rPr>
          <w:rFonts w:ascii="Times New Roman" w:hAnsi="Times New Roman"/>
          <w:bCs/>
          <w:sz w:val="24"/>
          <w:szCs w:val="24"/>
          <w:lang w:eastAsia="ru-RU"/>
        </w:rPr>
        <w:t xml:space="preserve"> А</w:t>
      </w:r>
      <w:r w:rsidR="005F35B6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014807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5F35B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014807">
        <w:rPr>
          <w:rFonts w:ascii="Times New Roman" w:hAnsi="Times New Roman"/>
          <w:sz w:val="24"/>
          <w:szCs w:val="24"/>
          <w:lang w:eastAsia="ru-RU"/>
        </w:rPr>
        <w:t>о взыскании  задолженности за потребленную электрическую энергию</w:t>
      </w:r>
      <w:r w:rsidRPr="00014807">
        <w:rPr>
          <w:rFonts w:ascii="Times New Roman" w:hAnsi="Times New Roman"/>
          <w:sz w:val="24"/>
          <w:szCs w:val="24"/>
        </w:rPr>
        <w:t xml:space="preserve"> отказать</w:t>
      </w:r>
      <w:r w:rsidRPr="00014807">
        <w:rPr>
          <w:rFonts w:ascii="Times New Roman" w:hAnsi="Times New Roman"/>
          <w:sz w:val="24"/>
          <w:szCs w:val="24"/>
          <w:lang w:eastAsia="ru-RU"/>
        </w:rPr>
        <w:t>.</w:t>
      </w:r>
    </w:p>
    <w:p w:rsidR="00652822" w:rsidRPr="00014807" w:rsidP="0076436D">
      <w:pPr>
        <w:pStyle w:val="NormalWeb"/>
        <w:shd w:val="clear" w:color="auto" w:fill="FFFFFF"/>
        <w:spacing w:before="0" w:beforeAutospacing="0" w:after="0" w:afterAutospacing="0" w:line="170" w:lineRule="atLeast"/>
        <w:ind w:firstLine="708"/>
        <w:jc w:val="both"/>
        <w:rPr>
          <w:rStyle w:val="apple-converted-space"/>
          <w:shd w:val="clear" w:color="auto" w:fill="FFFFFF"/>
        </w:rPr>
      </w:pPr>
      <w:r w:rsidRPr="00014807">
        <w:t>Возвратить  Государственному  унитарному предприятию Республики Крым «</w:t>
      </w:r>
      <w:r w:rsidRPr="00014807">
        <w:t>Крымэнерго</w:t>
      </w:r>
      <w:r w:rsidRPr="00014807">
        <w:t xml:space="preserve">» излишне уплаченную </w:t>
      </w:r>
      <w:r w:rsidRPr="00014807">
        <w:rPr>
          <w:rStyle w:val="snippetequal"/>
          <w:bCs/>
          <w:bdr w:val="none" w:sz="0" w:space="0" w:color="auto" w:frame="1"/>
        </w:rPr>
        <w:t>государственную пошлину</w:t>
      </w:r>
      <w:r w:rsidRPr="00014807">
        <w:rPr>
          <w:rStyle w:val="apple-converted-space"/>
          <w:shd w:val="clear" w:color="auto" w:fill="FFFFFF"/>
        </w:rPr>
        <w:t> </w:t>
      </w:r>
      <w:r w:rsidRPr="00014807">
        <w:rPr>
          <w:shd w:val="clear" w:color="auto" w:fill="FFFFFF"/>
        </w:rPr>
        <w:t xml:space="preserve">в сумме 56 (пятьдесят шесть) рублей 00 копейки, </w:t>
      </w:r>
      <w:r w:rsidRPr="00014807">
        <w:rPr>
          <w:shd w:val="clear" w:color="auto" w:fill="FFFFFF"/>
        </w:rPr>
        <w:t>согласно</w:t>
      </w:r>
      <w:r w:rsidRPr="00014807">
        <w:rPr>
          <w:shd w:val="clear" w:color="auto" w:fill="FFFFFF"/>
        </w:rPr>
        <w:t xml:space="preserve">  платежного поручения  № </w:t>
      </w:r>
      <w:r w:rsidR="005F35B6">
        <w:rPr>
          <w:shd w:val="clear" w:color="auto" w:fill="FFFFFF"/>
        </w:rPr>
        <w:t>«номер»</w:t>
      </w:r>
      <w:r w:rsidRPr="00014807">
        <w:rPr>
          <w:shd w:val="clear" w:color="auto" w:fill="FFFFFF"/>
        </w:rPr>
        <w:t xml:space="preserve"> от </w:t>
      </w:r>
      <w:r w:rsidR="005F35B6">
        <w:rPr>
          <w:shd w:val="clear" w:color="auto" w:fill="FFFFFF"/>
        </w:rPr>
        <w:t>«дата»</w:t>
      </w:r>
      <w:r w:rsidRPr="00014807">
        <w:rPr>
          <w:shd w:val="clear" w:color="auto" w:fill="FFFFFF"/>
        </w:rPr>
        <w:t xml:space="preserve"> года.</w:t>
      </w:r>
      <w:r w:rsidRPr="00014807">
        <w:rPr>
          <w:rStyle w:val="apple-converted-space"/>
          <w:shd w:val="clear" w:color="auto" w:fill="FFFFFF"/>
        </w:rPr>
        <w:t> </w:t>
      </w:r>
    </w:p>
    <w:p w:rsidR="00652822" w:rsidRPr="00014807" w:rsidP="006706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4807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01480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652822" w:rsidRPr="00014807" w:rsidP="006706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480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2822" w:rsidRPr="00014807" w:rsidP="006706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652822" w:rsidRPr="00014807" w:rsidP="006706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1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652822" w:rsidRPr="00014807" w:rsidP="005F3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807">
        <w:rPr>
          <w:rFonts w:ascii="Times New Roman" w:hAnsi="Times New Roman"/>
          <w:sz w:val="24"/>
          <w:szCs w:val="24"/>
        </w:rPr>
        <w:t>Председательствующий</w:t>
      </w:r>
    </w:p>
    <w:p w:rsidR="00652822" w:rsidRPr="00A017C7" w:rsidP="004877B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67062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2D"/>
    <w:rsid w:val="00007C26"/>
    <w:rsid w:val="00014807"/>
    <w:rsid w:val="00026E18"/>
    <w:rsid w:val="000F515D"/>
    <w:rsid w:val="0020677A"/>
    <w:rsid w:val="002230B6"/>
    <w:rsid w:val="00280B92"/>
    <w:rsid w:val="00283E08"/>
    <w:rsid w:val="00291CE4"/>
    <w:rsid w:val="002A422F"/>
    <w:rsid w:val="00367200"/>
    <w:rsid w:val="004877B3"/>
    <w:rsid w:val="004A5C02"/>
    <w:rsid w:val="004C2A80"/>
    <w:rsid w:val="00506ED1"/>
    <w:rsid w:val="0053275D"/>
    <w:rsid w:val="005C4D5B"/>
    <w:rsid w:val="005D1E1D"/>
    <w:rsid w:val="005F35B6"/>
    <w:rsid w:val="0063598D"/>
    <w:rsid w:val="00652822"/>
    <w:rsid w:val="0067062C"/>
    <w:rsid w:val="006D5CC4"/>
    <w:rsid w:val="0076436D"/>
    <w:rsid w:val="00956ACA"/>
    <w:rsid w:val="009A682D"/>
    <w:rsid w:val="009B0932"/>
    <w:rsid w:val="00A017C7"/>
    <w:rsid w:val="00B72E2D"/>
    <w:rsid w:val="00B85C65"/>
    <w:rsid w:val="00BC28A6"/>
    <w:rsid w:val="00CA5187"/>
    <w:rsid w:val="00CF1C78"/>
    <w:rsid w:val="00CF2453"/>
    <w:rsid w:val="00CF4978"/>
    <w:rsid w:val="00D44CEE"/>
    <w:rsid w:val="00D451B4"/>
    <w:rsid w:val="00D5196B"/>
    <w:rsid w:val="00D56FB0"/>
    <w:rsid w:val="00D76340"/>
    <w:rsid w:val="00E1454A"/>
    <w:rsid w:val="00E8427D"/>
    <w:rsid w:val="00F823A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2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A68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9A682D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9A682D"/>
    <w:rPr>
      <w:rFonts w:eastAsia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764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6436D"/>
  </w:style>
  <w:style w:type="character" w:customStyle="1" w:styleId="snippetequal">
    <w:name w:val="snippet_equal"/>
    <w:uiPriority w:val="99"/>
    <w:rsid w:val="0076436D"/>
  </w:style>
  <w:style w:type="paragraph" w:customStyle="1" w:styleId="s1">
    <w:name w:val="s_1"/>
    <w:basedOn w:val="Normal"/>
    <w:uiPriority w:val="99"/>
    <w:rsid w:val="00956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