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817" w:rsidRPr="00367D81" w:rsidP="003D781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3D7817" w:rsidRPr="00367D81" w:rsidP="003D781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Дело № 2-67-</w:t>
      </w:r>
      <w:r>
        <w:rPr>
          <w:rFonts w:ascii="Times New Roman" w:hAnsi="Times New Roman"/>
          <w:sz w:val="28"/>
          <w:szCs w:val="28"/>
          <w:lang w:eastAsia="ru-RU"/>
        </w:rPr>
        <w:t>830</w:t>
      </w:r>
      <w:r w:rsidRPr="00367D81">
        <w:rPr>
          <w:rFonts w:ascii="Times New Roman" w:hAnsi="Times New Roman"/>
          <w:sz w:val="28"/>
          <w:szCs w:val="28"/>
          <w:lang w:eastAsia="ru-RU"/>
        </w:rPr>
        <w:t>/202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3D7817" w:rsidRPr="00367D81" w:rsidP="003D781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УИД 91</w:t>
      </w:r>
      <w:r w:rsidRPr="00367D81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367D81">
        <w:rPr>
          <w:rFonts w:ascii="Times New Roman" w:hAnsi="Times New Roman"/>
          <w:sz w:val="28"/>
          <w:szCs w:val="28"/>
          <w:lang w:eastAsia="ru-RU"/>
        </w:rPr>
        <w:t>0067-01-202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67D81">
        <w:rPr>
          <w:rFonts w:ascii="Times New Roman" w:hAnsi="Times New Roman"/>
          <w:sz w:val="28"/>
          <w:szCs w:val="28"/>
          <w:lang w:eastAsia="ru-RU"/>
        </w:rPr>
        <w:t>-00</w:t>
      </w:r>
      <w:r>
        <w:rPr>
          <w:rFonts w:ascii="Times New Roman" w:hAnsi="Times New Roman"/>
          <w:sz w:val="28"/>
          <w:szCs w:val="28"/>
          <w:lang w:eastAsia="ru-RU"/>
        </w:rPr>
        <w:t>1268-48</w:t>
      </w:r>
    </w:p>
    <w:p w:rsidR="003D7817" w:rsidRPr="00367D81" w:rsidP="003D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817" w:rsidRPr="00367D81" w:rsidP="003D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D7817" w:rsidRPr="00367D81" w:rsidP="003D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7817" w:rsidRPr="00367D81" w:rsidP="003D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7817" w:rsidRPr="00367D81" w:rsidP="003D7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7817" w:rsidRPr="00367D81" w:rsidP="003D78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сентября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</w:t>
      </w:r>
      <w:r w:rsidRPr="00367D81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3D7817" w:rsidRPr="00367D81" w:rsidP="003D78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7817" w:rsidRPr="00367D81" w:rsidP="003D78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7817" w:rsidRPr="00367D81" w:rsidP="003D781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</w:t>
      </w:r>
      <w:r w:rsidRPr="00367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Гейко К.А.</w:t>
      </w:r>
      <w:r w:rsidRPr="00367D81">
        <w:rPr>
          <w:rFonts w:ascii="Times New Roman" w:hAnsi="Times New Roman"/>
          <w:sz w:val="28"/>
          <w:szCs w:val="28"/>
        </w:rPr>
        <w:t>,</w:t>
      </w:r>
    </w:p>
    <w:p w:rsidR="003D7817" w:rsidRPr="00367D81" w:rsidP="003D78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367D81">
        <w:rPr>
          <w:rFonts w:ascii="Times New Roman" w:hAnsi="Times New Roman"/>
          <w:sz w:val="28"/>
          <w:szCs w:val="28"/>
          <w:lang w:eastAsia="ru-RU"/>
        </w:rPr>
        <w:t>пгт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МИКРОКРЕДИТНАЯ КОМПАНИЯ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ПЯТАК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» о взыскании с </w:t>
      </w:r>
      <w:r>
        <w:rPr>
          <w:rFonts w:ascii="Times New Roman" w:hAnsi="Times New Roman"/>
          <w:sz w:val="28"/>
          <w:szCs w:val="28"/>
          <w:lang w:eastAsia="ru-RU"/>
        </w:rPr>
        <w:t>Сапожниковой Любови Николаевны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задолженности по договору </w:t>
      </w:r>
      <w:r>
        <w:rPr>
          <w:rFonts w:ascii="Times New Roman" w:hAnsi="Times New Roman"/>
          <w:sz w:val="28"/>
          <w:szCs w:val="28"/>
          <w:lang w:eastAsia="ru-RU"/>
        </w:rPr>
        <w:t>потребительского кредита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367D81">
        <w:rPr>
          <w:rFonts w:ascii="Times New Roman" w:hAnsi="Times New Roman"/>
          <w:sz w:val="28"/>
          <w:szCs w:val="28"/>
          <w:lang w:eastAsia="ru-RU"/>
        </w:rPr>
        <w:t>займа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D7817" w:rsidRPr="00367D81" w:rsidP="003D7817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67D8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243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67D81">
        <w:rPr>
          <w:rFonts w:ascii="Times New Roman" w:hAnsi="Times New Roman"/>
          <w:b w:val="0"/>
          <w:sz w:val="28"/>
          <w:szCs w:val="28"/>
        </w:rPr>
        <w:t>,  суд</w:t>
      </w:r>
    </w:p>
    <w:p w:rsidR="003D7817" w:rsidRPr="00367D81" w:rsidP="003D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817" w:rsidRPr="00367D81" w:rsidP="003D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7817" w:rsidRPr="00367D81" w:rsidP="003D7817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МИКРОКРЕДИТНАЯ КОМПАНИЯ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ПЯТАК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» о взыскании с </w:t>
      </w:r>
      <w:r>
        <w:rPr>
          <w:rFonts w:ascii="Times New Roman" w:hAnsi="Times New Roman"/>
          <w:sz w:val="28"/>
          <w:szCs w:val="28"/>
          <w:lang w:eastAsia="ru-RU"/>
        </w:rPr>
        <w:t>Сапожниковой Любови Николаевны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задолженности по договору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потребительского кредита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367D81">
        <w:rPr>
          <w:rFonts w:ascii="Times New Roman" w:hAnsi="Times New Roman"/>
          <w:sz w:val="28"/>
          <w:szCs w:val="28"/>
          <w:lang w:eastAsia="ru-RU"/>
        </w:rPr>
        <w:t>займа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3D7817" w:rsidRPr="003D7817" w:rsidP="003D7817">
      <w:pPr>
        <w:pStyle w:val="1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Сапожниковой Любови Николаевны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D7817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3D7817"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3D7817" w:rsidP="003D7817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МИКРОКРЕДИТНАЯ КОМПАНИЯ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ПЯТАК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»    </w:t>
      </w:r>
      <w:r w:rsidRPr="00367D81">
        <w:rPr>
          <w:rFonts w:ascii="Times New Roman" w:hAnsi="Times New Roman"/>
          <w:sz w:val="28"/>
          <w:szCs w:val="28"/>
        </w:rPr>
        <w:t xml:space="preserve">задолженность по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договору потребительского </w:t>
      </w:r>
      <w:r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367D81">
        <w:rPr>
          <w:rFonts w:ascii="Times New Roman" w:hAnsi="Times New Roman"/>
          <w:sz w:val="28"/>
          <w:szCs w:val="28"/>
          <w:lang w:eastAsia="ru-RU"/>
        </w:rPr>
        <w:t>займа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12.2019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заключенному между </w:t>
      </w:r>
      <w:r>
        <w:rPr>
          <w:rFonts w:ascii="Times New Roman" w:hAnsi="Times New Roman"/>
          <w:sz w:val="28"/>
          <w:szCs w:val="28"/>
          <w:lang w:eastAsia="ru-RU"/>
        </w:rPr>
        <w:t>ОБЩЕСТВОМ С ОГРАНИЧЕННОЙ ОТВЕТСТВЕННОСТЬЮ МИКРОКРЕДИТНАЯ КОМПАНИЯ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ПЯТАК»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Сапожниковой Любовью Николаевной,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sz w:val="28"/>
          <w:szCs w:val="28"/>
          <w:lang w:eastAsia="ru-RU"/>
        </w:rPr>
        <w:t>13.12.2019 года по 16.06</w:t>
      </w:r>
      <w:r w:rsidRPr="00367D81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36 000 (тридцать шесть тысяч) </w:t>
      </w:r>
      <w:r w:rsidRPr="00367D81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00 коп.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 том числе: задолженность по основном долгу – 12 000,00 руб., проценты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договору займа за каждый день пользования денежными средствами, исходя из ставки, предусмотренной договором займа – 365,000% годовых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sz w:val="28"/>
          <w:szCs w:val="28"/>
          <w:lang w:eastAsia="ru-RU"/>
        </w:rPr>
        <w:t>13.12.2019 года по 16.06</w:t>
      </w:r>
      <w:r w:rsidRPr="00367D81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– 22 795,92 руб., пени по договору за ненадлежащее исполнение обязательств по ставке, предусмотренной договором займа – 20,00% годовых за период с 29.12.2019 года по 31.03.2022 года – 1 204,08 руб., расходы на оплату услуг представителя – 7 000,00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 </w:t>
      </w:r>
      <w:r w:rsidRPr="00E6279B">
        <w:rPr>
          <w:rFonts w:ascii="Times New Roman" w:hAnsi="Times New Roman"/>
          <w:sz w:val="28"/>
          <w:szCs w:val="28"/>
          <w:lang w:eastAsia="ru-RU"/>
        </w:rPr>
        <w:t>государственную пошлину в размере</w:t>
      </w:r>
      <w:r w:rsidRPr="003A24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280,00 руб.,</w:t>
      </w:r>
      <w:r w:rsidRPr="009F0C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7817" w:rsidRPr="00367D81" w:rsidP="003D781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44 280 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сорок четыре тысячи двести восемьдесят) рублей 0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0 коп. </w:t>
      </w:r>
    </w:p>
    <w:p w:rsidR="003D7817" w:rsidRPr="00367D81" w:rsidP="003D78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7817" w:rsidRPr="00367D81" w:rsidP="003D78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7817" w:rsidRPr="00367D81" w:rsidP="003D78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7817" w:rsidRPr="005B4E93" w:rsidP="003D78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7817" w:rsidRPr="00367D81" w:rsidP="003D78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7817" w:rsidRPr="00367D81" w:rsidP="003D78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7817" w:rsidRPr="00367D81" w:rsidP="003D78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E00C3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52"/>
    <w:rsid w:val="00367D81"/>
    <w:rsid w:val="003A2467"/>
    <w:rsid w:val="003D7817"/>
    <w:rsid w:val="005B4752"/>
    <w:rsid w:val="005B4E93"/>
    <w:rsid w:val="009F0CE5"/>
    <w:rsid w:val="00E00C39"/>
    <w:rsid w:val="00E62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17"/>
  </w:style>
  <w:style w:type="paragraph" w:styleId="Heading1">
    <w:name w:val="heading 1"/>
    <w:basedOn w:val="Normal"/>
    <w:next w:val="Normal"/>
    <w:link w:val="1"/>
    <w:uiPriority w:val="99"/>
    <w:qFormat/>
    <w:rsid w:val="003D78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D781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3D7817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rsid w:val="003D78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