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6312F5" w:rsidP="00415FC5" w14:paraId="3C6C4326" w14:textId="74F82C0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Категория № 203 - Иски о взыскании сумм по договору займа, кредитному договору</w:t>
      </w:r>
    </w:p>
    <w:p w:rsidR="00B042FC" w:rsidRPr="004A05AB" w:rsidP="00415FC5" w14:paraId="073162FA" w14:textId="4D8E11C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4A05AB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A05AB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B07A4">
        <w:rPr>
          <w:rFonts w:ascii="Times New Roman" w:eastAsia="Times New Roman" w:hAnsi="Times New Roman"/>
          <w:sz w:val="28"/>
          <w:szCs w:val="28"/>
          <w:lang w:eastAsia="ru-RU"/>
        </w:rPr>
        <w:t>359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4A05AB" w:rsidR="00C85AE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4A05AB" w:rsidR="00137BB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A05AB" w:rsidR="002D1901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F17A34" w:rsidRPr="009756A3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RPr="009756A3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125172" w:rsidRPr="009756A3" w:rsidP="00125172" w14:paraId="379709B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(резолютивная часть)</w:t>
      </w:r>
    </w:p>
    <w:p w:rsidR="00B042FC" w:rsidRPr="009756A3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B3A95" w:rsidRPr="009756A3" w:rsidP="006C7CD2" w14:paraId="30E78DC1" w14:textId="5440EF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4429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56A3" w:rsidR="00137BB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9756A3" w:rsidR="002D190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756A3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756A3" w:rsidP="00776BBB" w14:paraId="3E36052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Победы, 11</w:t>
      </w:r>
    </w:p>
    <w:p w:rsidR="00C536AF" w:rsidRPr="009756A3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9756A3" w:rsidP="0097043D" w14:paraId="48543360" w14:textId="697A81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P="0097043D" w14:paraId="6143D732" w14:textId="69E3D7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792F85">
        <w:rPr>
          <w:rFonts w:ascii="Times New Roman" w:eastAsia="Times New Roman" w:hAnsi="Times New Roman"/>
          <w:sz w:val="28"/>
          <w:szCs w:val="28"/>
          <w:lang w:eastAsia="ru-RU"/>
        </w:rPr>
        <w:t>помощнике судьи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4429">
        <w:rPr>
          <w:rFonts w:ascii="Times New Roman" w:eastAsia="Times New Roman" w:hAnsi="Times New Roman"/>
          <w:sz w:val="28"/>
          <w:szCs w:val="28"/>
          <w:lang w:eastAsia="ru-RU"/>
        </w:rPr>
        <w:t>Митченковой П.М.</w:t>
      </w:r>
    </w:p>
    <w:p w:rsidR="00F17A34" w:rsidRPr="009756A3" w:rsidP="00F17A34" w14:paraId="02A37388" w14:textId="7CFBD6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рассмотрев в открытом судебном заседании гражданское дело по исковому з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аявлению </w:t>
      </w:r>
      <w:r w:rsidRPr="00306014" w:rsidR="00306014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</w:t>
      </w:r>
      <w:r w:rsidR="00BA2D85">
        <w:rPr>
          <w:rFonts w:ascii="Times New Roman" w:eastAsia="Times New Roman" w:hAnsi="Times New Roman"/>
          <w:sz w:val="28"/>
          <w:szCs w:val="28"/>
          <w:lang w:eastAsia="ru-RU"/>
        </w:rPr>
        <w:t>Интек</w:t>
      </w:r>
      <w:r w:rsidRPr="00306014" w:rsidR="00306014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 w:rsidR="00682230">
        <w:rPr>
          <w:rFonts w:ascii="Times New Roman" w:eastAsia="Times New Roman" w:hAnsi="Times New Roman"/>
          <w:sz w:val="28"/>
          <w:szCs w:val="28"/>
          <w:lang w:eastAsia="ru-RU"/>
        </w:rPr>
        <w:t>Гапенюку Петру Петровичу</w:t>
      </w:r>
      <w:r w:rsidRPr="00306014" w:rsidR="00306014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по договору займа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7043D" w:rsidP="00F17A34" w14:paraId="5393DE21" w14:textId="744D4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руководс</w:t>
      </w:r>
      <w:r w:rsidRPr="009756A3" w:rsidR="00F17A34">
        <w:rPr>
          <w:rFonts w:ascii="Times New Roman" w:eastAsia="Times New Roman" w:hAnsi="Times New Roman"/>
          <w:sz w:val="28"/>
          <w:szCs w:val="28"/>
          <w:lang w:eastAsia="ru-RU"/>
        </w:rPr>
        <w:t>твуясь ст. ст. 194 – 199 ГПК РФ,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</w:t>
      </w:r>
    </w:p>
    <w:p w:rsidR="0097043D" w:rsidP="0097043D" w14:paraId="6ABD7AE5" w14:textId="55ABA978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F17A34" w:rsidRPr="009756A3" w:rsidP="00F17A34" w14:paraId="02208B0C" w14:textId="1C4E9C0F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306014" w:rsidR="00682230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</w:t>
      </w:r>
      <w:r w:rsidR="00682230">
        <w:rPr>
          <w:rFonts w:ascii="Times New Roman" w:eastAsia="Times New Roman" w:hAnsi="Times New Roman"/>
          <w:sz w:val="28"/>
          <w:szCs w:val="28"/>
          <w:lang w:eastAsia="ru-RU"/>
        </w:rPr>
        <w:t>Интек</w:t>
      </w:r>
      <w:r w:rsidRPr="00306014" w:rsidR="00682230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 w:rsidR="00682230">
        <w:rPr>
          <w:rFonts w:ascii="Times New Roman" w:eastAsia="Times New Roman" w:hAnsi="Times New Roman"/>
          <w:sz w:val="28"/>
          <w:szCs w:val="28"/>
          <w:lang w:eastAsia="ru-RU"/>
        </w:rPr>
        <w:t>Гапенюку Петру Петровичу</w:t>
      </w:r>
      <w:r w:rsidRPr="00306014" w:rsidR="00682230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по договору займа</w:t>
      </w:r>
      <w:r w:rsidRPr="009756A3" w:rsidR="006822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</w:t>
      </w:r>
      <w:r w:rsidR="00682230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частично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7A34" w:rsidP="00F17A34" w14:paraId="3582F565" w14:textId="3124F91A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Взыскать с</w:t>
      </w:r>
      <w:r w:rsidRPr="009756A3" w:rsidR="004A26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2230">
        <w:rPr>
          <w:rFonts w:ascii="Times New Roman" w:eastAsia="Times New Roman" w:hAnsi="Times New Roman"/>
          <w:sz w:val="28"/>
          <w:szCs w:val="28"/>
          <w:lang w:eastAsia="ru-RU"/>
        </w:rPr>
        <w:t>Гапенюка Петра Петровича</w:t>
      </w:r>
      <w:r w:rsidRPr="00306014" w:rsidR="006822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в пользу</w:t>
      </w:r>
      <w:r w:rsidRPr="009756A3" w:rsidR="000D4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6014" w:rsidR="00F40308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</w:t>
      </w:r>
      <w:r w:rsidR="00F40308">
        <w:rPr>
          <w:rFonts w:ascii="Times New Roman" w:eastAsia="Times New Roman" w:hAnsi="Times New Roman"/>
          <w:sz w:val="28"/>
          <w:szCs w:val="28"/>
          <w:lang w:eastAsia="ru-RU"/>
        </w:rPr>
        <w:t>Интек</w:t>
      </w:r>
      <w:r w:rsidRPr="00306014" w:rsidR="00F4030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756A3" w:rsidR="000D46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F1269" w:rsidP="005F1269" w14:paraId="58720F9F" w14:textId="51036662">
      <w:pPr>
        <w:spacing w:after="0" w:line="240" w:lineRule="auto"/>
        <w:ind w:right="-31" w:firstLine="567"/>
        <w:jc w:val="both"/>
        <w:rPr>
          <w:rStyle w:val="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сумму основного долга по договору займа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>
        <w:rPr>
          <w:rStyle w:val="2"/>
          <w:sz w:val="28"/>
          <w:szCs w:val="28"/>
        </w:rPr>
        <w:t xml:space="preserve">в </w:t>
      </w:r>
      <w:r w:rsidRPr="00792F85">
        <w:rPr>
          <w:rStyle w:val="2"/>
          <w:sz w:val="28"/>
          <w:szCs w:val="28"/>
        </w:rPr>
        <w:t>размере</w:t>
      </w:r>
      <w:r>
        <w:rPr>
          <w:rStyle w:val="2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792F85">
        <w:rPr>
          <w:rStyle w:val="2"/>
          <w:sz w:val="28"/>
          <w:szCs w:val="28"/>
        </w:rPr>
        <w:t>;</w:t>
      </w:r>
    </w:p>
    <w:p w:rsidR="001379CF" w:rsidP="005F1269" w14:paraId="0A8E85DE" w14:textId="604F525A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сумму процентов </w:t>
      </w:r>
      <w:r>
        <w:rPr>
          <w:rStyle w:val="2"/>
          <w:sz w:val="28"/>
          <w:szCs w:val="28"/>
        </w:rPr>
        <w:t>за пользование займом</w:t>
      </w:r>
      <w:r w:rsidRPr="009756A3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за период с 23.11.2020 по 06</w:t>
      </w:r>
      <w:r w:rsidRPr="00151456">
        <w:rPr>
          <w:rStyle w:val="2"/>
          <w:sz w:val="28"/>
          <w:szCs w:val="28"/>
        </w:rPr>
        <w:t>.0</w:t>
      </w:r>
      <w:r>
        <w:rPr>
          <w:rStyle w:val="2"/>
          <w:sz w:val="28"/>
          <w:szCs w:val="28"/>
        </w:rPr>
        <w:t>7</w:t>
      </w:r>
      <w:r w:rsidRPr="00151456">
        <w:rPr>
          <w:rStyle w:val="2"/>
          <w:sz w:val="28"/>
          <w:szCs w:val="28"/>
        </w:rPr>
        <w:t>.2021</w:t>
      </w:r>
      <w:r>
        <w:rPr>
          <w:rStyle w:val="2"/>
          <w:sz w:val="28"/>
          <w:szCs w:val="28"/>
        </w:rPr>
        <w:t xml:space="preserve"> в размере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793365" w:rsidRPr="00A00400" w:rsidP="00793365" w14:paraId="20239832" w14:textId="1F1399B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92F85">
        <w:rPr>
          <w:rStyle w:val="2"/>
          <w:sz w:val="28"/>
          <w:szCs w:val="28"/>
        </w:rPr>
        <w:t xml:space="preserve">- расходы по оплате </w:t>
      </w:r>
      <w:r w:rsidR="009049E7">
        <w:rPr>
          <w:rStyle w:val="2"/>
          <w:sz w:val="28"/>
          <w:szCs w:val="28"/>
        </w:rPr>
        <w:t>услуг представителя</w:t>
      </w:r>
      <w:r w:rsidRPr="00792F85">
        <w:rPr>
          <w:rStyle w:val="2"/>
          <w:sz w:val="28"/>
          <w:szCs w:val="28"/>
        </w:rPr>
        <w:t xml:space="preserve"> в размере </w:t>
      </w:r>
      <w:r w:rsidRPr="00A00400">
        <w:rPr>
          <w:bCs/>
          <w:sz w:val="28"/>
          <w:szCs w:val="28"/>
        </w:rPr>
        <w:t>«данные изъяты»</w:t>
      </w:r>
      <w:r w:rsidRPr="00A00400">
        <w:rPr>
          <w:sz w:val="28"/>
          <w:szCs w:val="28"/>
        </w:rPr>
        <w:t>;</w:t>
      </w:r>
    </w:p>
    <w:p w:rsidR="00A00400" w:rsidP="004A2619" w14:paraId="182A0618" w14:textId="77777777">
      <w:pPr>
        <w:pStyle w:val="20"/>
        <w:shd w:val="clear" w:color="auto" w:fill="auto"/>
        <w:spacing w:after="0" w:line="240" w:lineRule="auto"/>
        <w:ind w:firstLine="740"/>
        <w:jc w:val="both"/>
        <w:rPr>
          <w:rFonts w:eastAsia="Calibri"/>
          <w:bCs/>
          <w:sz w:val="28"/>
          <w:szCs w:val="28"/>
        </w:rPr>
      </w:pPr>
      <w:r w:rsidRPr="00792F85">
        <w:rPr>
          <w:rStyle w:val="2"/>
          <w:sz w:val="28"/>
          <w:szCs w:val="28"/>
        </w:rPr>
        <w:t xml:space="preserve">- судебные расходы по оплате государственной пошлины в размере </w:t>
      </w:r>
      <w:r>
        <w:rPr>
          <w:rFonts w:eastAsia="Calibri"/>
          <w:bCs/>
          <w:sz w:val="28"/>
          <w:szCs w:val="28"/>
        </w:rPr>
        <w:t xml:space="preserve">«данные изъяты» </w:t>
      </w:r>
    </w:p>
    <w:p w:rsidR="004A2619" w:rsidP="004A2619" w14:paraId="6B0FF1F2" w14:textId="26CC1213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792F85">
        <w:rPr>
          <w:rStyle w:val="2"/>
          <w:sz w:val="28"/>
          <w:szCs w:val="28"/>
        </w:rPr>
        <w:t xml:space="preserve">а всего: </w:t>
      </w:r>
      <w:r>
        <w:rPr>
          <w:rFonts w:eastAsia="Calibri"/>
          <w:bCs/>
          <w:sz w:val="28"/>
          <w:szCs w:val="28"/>
        </w:rPr>
        <w:t>«данные изъяты»</w:t>
      </w:r>
      <w:r>
        <w:rPr>
          <w:rFonts w:eastAsia="Calibri"/>
          <w:bCs/>
          <w:sz w:val="28"/>
          <w:szCs w:val="28"/>
        </w:rPr>
        <w:t>;</w:t>
      </w:r>
      <w:r w:rsidRPr="00792F85">
        <w:rPr>
          <w:rStyle w:val="2"/>
          <w:sz w:val="28"/>
          <w:szCs w:val="28"/>
        </w:rPr>
        <w:t>.</w:t>
      </w:r>
    </w:p>
    <w:p w:rsidR="00680FED" w:rsidP="00680FED" w14:paraId="743D714F" w14:textId="77777777">
      <w:pPr>
        <w:pStyle w:val="20"/>
        <w:shd w:val="clear" w:color="auto" w:fill="auto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 части удовлетворения остальных исковых </w:t>
      </w:r>
      <w:r>
        <w:rPr>
          <w:rFonts w:eastAsia="Times New Roman"/>
          <w:sz w:val="28"/>
          <w:szCs w:val="28"/>
          <w:lang w:eastAsia="ru-RU"/>
        </w:rPr>
        <w:t>требований – отказать.</w:t>
      </w:r>
    </w:p>
    <w:p w:rsidR="00792F85" w:rsidRPr="00792F85" w:rsidP="00792F85" w14:paraId="02FE9453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792F85" w:rsidRPr="00792F85" w:rsidP="00792F85" w14:paraId="7B8CDC3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 xml:space="preserve">Мотивированное решение суда может быть изготовлено в течении пяти 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дней со дня поступления от лиц, участвующих в деле, их представителей, заявления о составлении мотивированного решения суда.</w:t>
      </w:r>
    </w:p>
    <w:p w:rsidR="00792F85" w:rsidRPr="00792F85" w:rsidP="00792F85" w14:paraId="65E9F0D1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шения суда, если лица, участвующие в деле, их представители присутствовали в судебном заседании.</w:t>
      </w:r>
    </w:p>
    <w:p w:rsidR="00792F85" w:rsidRPr="00792F85" w:rsidP="00792F85" w14:paraId="5AC87EFB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участвующие в деле, их представители не присутствовали в судебном заседании.</w:t>
      </w:r>
    </w:p>
    <w:p w:rsidR="00792F85" w:rsidRPr="00792F85" w:rsidP="00792F85" w14:paraId="58BC431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3677" w:rsidRPr="009756A3" w:rsidP="00755C81" w14:paraId="570B72BD" w14:textId="0E829C26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A7DD0">
        <w:rPr>
          <w:rFonts w:ascii="Times New Roman" w:eastAsia="Times New Roman" w:hAnsi="Times New Roman"/>
          <w:b/>
          <w:sz w:val="28"/>
          <w:szCs w:val="28"/>
          <w:lang w:eastAsia="ru-RU"/>
        </w:rPr>
        <w:t>Бекиров Л.Р.</w:t>
      </w:r>
    </w:p>
    <w:sectPr w:rsidSect="00AB62F3">
      <w:pgSz w:w="11906" w:h="16838"/>
      <w:pgMar w:top="709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3A65"/>
    <w:rsid w:val="000A5D8F"/>
    <w:rsid w:val="000C55FD"/>
    <w:rsid w:val="000C756E"/>
    <w:rsid w:val="000D4627"/>
    <w:rsid w:val="000F2923"/>
    <w:rsid w:val="00106876"/>
    <w:rsid w:val="00125172"/>
    <w:rsid w:val="001379CF"/>
    <w:rsid w:val="00137BB6"/>
    <w:rsid w:val="00140713"/>
    <w:rsid w:val="00142AC9"/>
    <w:rsid w:val="00151456"/>
    <w:rsid w:val="001767BF"/>
    <w:rsid w:val="001A115D"/>
    <w:rsid w:val="001D51B7"/>
    <w:rsid w:val="001F70DB"/>
    <w:rsid w:val="00252824"/>
    <w:rsid w:val="00264088"/>
    <w:rsid w:val="00265793"/>
    <w:rsid w:val="00281B35"/>
    <w:rsid w:val="002D1901"/>
    <w:rsid w:val="003057B6"/>
    <w:rsid w:val="00306014"/>
    <w:rsid w:val="00374429"/>
    <w:rsid w:val="003A2467"/>
    <w:rsid w:val="003B07A4"/>
    <w:rsid w:val="003B33A3"/>
    <w:rsid w:val="003B563A"/>
    <w:rsid w:val="00415FC5"/>
    <w:rsid w:val="00424F00"/>
    <w:rsid w:val="004304BB"/>
    <w:rsid w:val="00474E18"/>
    <w:rsid w:val="004851E1"/>
    <w:rsid w:val="004A05AB"/>
    <w:rsid w:val="004A2619"/>
    <w:rsid w:val="004A7B24"/>
    <w:rsid w:val="004B17F5"/>
    <w:rsid w:val="004C71B7"/>
    <w:rsid w:val="004E17DB"/>
    <w:rsid w:val="004E5201"/>
    <w:rsid w:val="004F38FD"/>
    <w:rsid w:val="00560F71"/>
    <w:rsid w:val="00584153"/>
    <w:rsid w:val="005C53C4"/>
    <w:rsid w:val="005D2992"/>
    <w:rsid w:val="005E24F8"/>
    <w:rsid w:val="005E5131"/>
    <w:rsid w:val="005F1269"/>
    <w:rsid w:val="00601898"/>
    <w:rsid w:val="0060793C"/>
    <w:rsid w:val="0062062E"/>
    <w:rsid w:val="00626880"/>
    <w:rsid w:val="006312F5"/>
    <w:rsid w:val="0064756A"/>
    <w:rsid w:val="006739E1"/>
    <w:rsid w:val="00680FED"/>
    <w:rsid w:val="00682230"/>
    <w:rsid w:val="006872DA"/>
    <w:rsid w:val="00687EA2"/>
    <w:rsid w:val="006977C5"/>
    <w:rsid w:val="006A15BB"/>
    <w:rsid w:val="006C7CD2"/>
    <w:rsid w:val="007120F6"/>
    <w:rsid w:val="007200AB"/>
    <w:rsid w:val="00755C81"/>
    <w:rsid w:val="00767367"/>
    <w:rsid w:val="0077457B"/>
    <w:rsid w:val="00776BBB"/>
    <w:rsid w:val="00792F85"/>
    <w:rsid w:val="00793365"/>
    <w:rsid w:val="007B56D1"/>
    <w:rsid w:val="007D6E51"/>
    <w:rsid w:val="007E5578"/>
    <w:rsid w:val="008071F3"/>
    <w:rsid w:val="00834F1E"/>
    <w:rsid w:val="00886BD2"/>
    <w:rsid w:val="008A7DD0"/>
    <w:rsid w:val="008B3B7F"/>
    <w:rsid w:val="009049E7"/>
    <w:rsid w:val="00913EA0"/>
    <w:rsid w:val="00960013"/>
    <w:rsid w:val="00962DF3"/>
    <w:rsid w:val="0097043D"/>
    <w:rsid w:val="009756A3"/>
    <w:rsid w:val="0099759A"/>
    <w:rsid w:val="009A5387"/>
    <w:rsid w:val="009B47BF"/>
    <w:rsid w:val="009C11EB"/>
    <w:rsid w:val="00A00400"/>
    <w:rsid w:val="00A33300"/>
    <w:rsid w:val="00A351B1"/>
    <w:rsid w:val="00A407C0"/>
    <w:rsid w:val="00A83677"/>
    <w:rsid w:val="00AB5DB9"/>
    <w:rsid w:val="00AB62F3"/>
    <w:rsid w:val="00AD08B2"/>
    <w:rsid w:val="00AE6057"/>
    <w:rsid w:val="00AE7C76"/>
    <w:rsid w:val="00B042FC"/>
    <w:rsid w:val="00B1201A"/>
    <w:rsid w:val="00B17A1C"/>
    <w:rsid w:val="00B21C8D"/>
    <w:rsid w:val="00B2709F"/>
    <w:rsid w:val="00B27DF6"/>
    <w:rsid w:val="00B416AF"/>
    <w:rsid w:val="00B917E1"/>
    <w:rsid w:val="00BA2D85"/>
    <w:rsid w:val="00BA6C1E"/>
    <w:rsid w:val="00BB45A3"/>
    <w:rsid w:val="00BC7814"/>
    <w:rsid w:val="00BE2F4D"/>
    <w:rsid w:val="00C112FE"/>
    <w:rsid w:val="00C536AF"/>
    <w:rsid w:val="00C85AED"/>
    <w:rsid w:val="00C86A45"/>
    <w:rsid w:val="00C917D7"/>
    <w:rsid w:val="00C971C8"/>
    <w:rsid w:val="00CB0457"/>
    <w:rsid w:val="00CE0316"/>
    <w:rsid w:val="00CE5893"/>
    <w:rsid w:val="00D20D90"/>
    <w:rsid w:val="00D23DEB"/>
    <w:rsid w:val="00D34771"/>
    <w:rsid w:val="00D57655"/>
    <w:rsid w:val="00DA2EC4"/>
    <w:rsid w:val="00DB3A95"/>
    <w:rsid w:val="00DB4F03"/>
    <w:rsid w:val="00DB5695"/>
    <w:rsid w:val="00E22C02"/>
    <w:rsid w:val="00E44241"/>
    <w:rsid w:val="00E62EB4"/>
    <w:rsid w:val="00EA1E4D"/>
    <w:rsid w:val="00EA65E4"/>
    <w:rsid w:val="00ED7D87"/>
    <w:rsid w:val="00F17A34"/>
    <w:rsid w:val="00F24828"/>
    <w:rsid w:val="00F40308"/>
    <w:rsid w:val="00F606F2"/>
    <w:rsid w:val="00F76534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