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D91" w:rsidP="00D51D91" w14:paraId="71EB0E58" w14:textId="77777777">
      <w:pPr>
        <w:pStyle w:val="Header"/>
        <w:tabs>
          <w:tab w:val="clear" w:pos="4677"/>
          <w:tab w:val="center" w:pos="4819"/>
          <w:tab w:val="clear" w:pos="9355"/>
          <w:tab w:val="right" w:pos="9638"/>
        </w:tabs>
        <w:ind w:left="-142"/>
        <w:jc w:val="right"/>
        <w:rPr>
          <w:sz w:val="28"/>
          <w:szCs w:val="28"/>
        </w:rPr>
      </w:pPr>
      <w:r>
        <w:rPr>
          <w:sz w:val="28"/>
          <w:szCs w:val="28"/>
        </w:rPr>
        <w:t>Категория № 219 - Прочие исковые дела</w:t>
      </w:r>
    </w:p>
    <w:p w:rsidR="00B733EF" w:rsidP="00D51D91" w14:paraId="4C30F9D9" w14:textId="3F50C92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="00620385">
        <w:rPr>
          <w:rFonts w:ascii="Times New Roman" w:eastAsia="Times New Roman" w:hAnsi="Times New Roman"/>
          <w:sz w:val="28"/>
          <w:szCs w:val="28"/>
          <w:lang w:eastAsia="ru-RU"/>
        </w:rPr>
        <w:t>690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/2024</w:t>
      </w:r>
    </w:p>
    <w:p w:rsidR="00B733EF" w:rsidP="00B733EF" w14:paraId="0DEDDD0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733EF" w:rsidP="00B733EF" w14:paraId="79458EF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733EF" w:rsidP="00B733EF" w14:paraId="7C8B6F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733EF" w:rsidP="00B733EF" w14:paraId="0C37E74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EF" w:rsidP="00B733EF" w14:paraId="57B17B51" w14:textId="67A8124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248D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B733EF" w:rsidP="00B733EF" w14:paraId="4ED4C66A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B733EF" w:rsidP="00B733EF" w14:paraId="53CCB13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3EF" w:rsidP="00B733EF" w14:paraId="6EB85E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B733EF" w:rsidP="00B733EF" w14:paraId="31FF0FB2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секретаре с/з Якубове Р.Р.</w:t>
      </w:r>
    </w:p>
    <w:p w:rsidR="00B733EF" w:rsidP="00B733EF" w14:paraId="2109EA12" w14:textId="41C362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 Профессиональной коллекторской организации «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Исмаиловой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Александровне о взыскании задолженности за неисполнение денежного обязательства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B733EF" w:rsidP="00B733EF" w14:paraId="1465762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E3DD9" w:rsidRPr="009756A3" w:rsidP="009E3DD9" w14:paraId="22748DF5" w14:textId="2D7371B3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 Профессиональной коллекторской организации «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Исмаиловой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Елене Александровне о взыскании задолженности за неисполнение денежного обязательства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5C5FF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3DD9" w:rsidP="009E3DD9" w14:paraId="6C76ADBE" w14:textId="6A95F6D2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Исмаиловой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</w:t>
      </w:r>
      <w:r w:rsidR="003C3D4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Александровн</w:t>
      </w:r>
      <w:r w:rsidR="003C3D4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паспорт </w:t>
      </w:r>
      <w:r w:rsidR="004A187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 Профессиональной коллекторской организации «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Интек</w:t>
      </w:r>
      <w:r w:rsidRPr="003C3D43" w:rsidR="003C3D4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C3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248D" w:rsidR="008324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(ОГРН: </w:t>
      </w:r>
      <w:r w:rsidR="004A187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65676F">
        <w:rPr>
          <w:rStyle w:val="2"/>
          <w:sz w:val="28"/>
          <w:szCs w:val="28"/>
        </w:rPr>
        <w:t>)</w:t>
      </w: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2A15" w:rsidRPr="00152A15" w:rsidP="00152A15" w14:paraId="4162CD6F" w14:textId="2EF1F74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2"/>
          <w:sz w:val="28"/>
          <w:szCs w:val="28"/>
        </w:rPr>
        <w:t>сумму</w:t>
      </w:r>
      <w:r w:rsidR="003C3D43">
        <w:rPr>
          <w:rStyle w:val="2"/>
          <w:sz w:val="28"/>
          <w:szCs w:val="28"/>
        </w:rPr>
        <w:t xml:space="preserve"> процентов за неисполнение денежного обязательства по решению Раздольненского районного суда Республики Крым </w:t>
      </w:r>
      <w:r w:rsidR="004A187D">
        <w:rPr>
          <w:rFonts w:eastAsia="Times New Roman"/>
          <w:sz w:val="28"/>
          <w:szCs w:val="28"/>
          <w:lang w:eastAsia="ru-RU"/>
        </w:rPr>
        <w:t>«данные изъяты»</w:t>
      </w:r>
      <w:r w:rsidR="004A187D">
        <w:rPr>
          <w:rFonts w:eastAsia="Times New Roman"/>
          <w:sz w:val="28"/>
          <w:szCs w:val="28"/>
          <w:lang w:eastAsia="ru-RU"/>
        </w:rPr>
        <w:t xml:space="preserve"> </w:t>
      </w:r>
      <w:r w:rsidR="003C3D43">
        <w:rPr>
          <w:rStyle w:val="2"/>
          <w:sz w:val="28"/>
          <w:szCs w:val="28"/>
        </w:rPr>
        <w:t xml:space="preserve">за период с 21.06.2022 по 31.01.2024 </w:t>
      </w:r>
      <w:r>
        <w:rPr>
          <w:rStyle w:val="2"/>
          <w:sz w:val="28"/>
          <w:szCs w:val="28"/>
        </w:rPr>
        <w:t xml:space="preserve">в </w:t>
      </w:r>
      <w:r w:rsidRPr="00152A15">
        <w:rPr>
          <w:rStyle w:val="2"/>
          <w:sz w:val="28"/>
          <w:szCs w:val="28"/>
        </w:rPr>
        <w:t xml:space="preserve">размере </w:t>
      </w:r>
      <w:r w:rsidR="004A187D">
        <w:rPr>
          <w:rFonts w:eastAsia="Times New Roman"/>
          <w:sz w:val="28"/>
          <w:szCs w:val="28"/>
          <w:lang w:eastAsia="ru-RU"/>
        </w:rPr>
        <w:t>«данные изъяты»</w:t>
      </w:r>
      <w:r w:rsidRPr="00152A15">
        <w:rPr>
          <w:rStyle w:val="2"/>
          <w:sz w:val="28"/>
          <w:szCs w:val="28"/>
        </w:rPr>
        <w:t xml:space="preserve">; </w:t>
      </w:r>
    </w:p>
    <w:p w:rsidR="00152A15" w:rsidP="00152A15" w14:paraId="11818DE5" w14:textId="1FBAE316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52A15">
        <w:rPr>
          <w:rFonts w:ascii="Times New Roman" w:hAnsi="Times New Roman"/>
          <w:sz w:val="28"/>
          <w:szCs w:val="28"/>
        </w:rPr>
        <w:t>-</w:t>
      </w:r>
      <w:r w:rsidRPr="00152A15">
        <w:t xml:space="preserve"> </w:t>
      </w:r>
      <w:r w:rsidR="005C5FFE">
        <w:rPr>
          <w:rStyle w:val="2"/>
          <w:sz w:val="28"/>
          <w:szCs w:val="28"/>
        </w:rPr>
        <w:t xml:space="preserve">сумму судебных </w:t>
      </w:r>
      <w:r w:rsidRPr="00152A15">
        <w:rPr>
          <w:rStyle w:val="2"/>
          <w:sz w:val="28"/>
          <w:szCs w:val="28"/>
        </w:rPr>
        <w:t>расход</w:t>
      </w:r>
      <w:r w:rsidR="005C5FFE">
        <w:rPr>
          <w:rStyle w:val="2"/>
          <w:sz w:val="28"/>
          <w:szCs w:val="28"/>
        </w:rPr>
        <w:t>ов</w:t>
      </w:r>
      <w:r w:rsidRPr="00152A15">
        <w:rPr>
          <w:rStyle w:val="2"/>
          <w:sz w:val="28"/>
          <w:szCs w:val="28"/>
        </w:rPr>
        <w:t xml:space="preserve"> по оплате государственной пошлины</w:t>
      </w:r>
      <w:r w:rsidRPr="00152A15">
        <w:rPr>
          <w:rFonts w:ascii="Times New Roman" w:hAnsi="Times New Roman"/>
          <w:sz w:val="28"/>
          <w:szCs w:val="28"/>
        </w:rPr>
        <w:t xml:space="preserve"> в размере </w:t>
      </w:r>
      <w:r w:rsidR="004A187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C5FFE">
        <w:rPr>
          <w:rFonts w:ascii="Times New Roman" w:hAnsi="Times New Roman"/>
          <w:sz w:val="28"/>
          <w:szCs w:val="28"/>
        </w:rPr>
        <w:t>;</w:t>
      </w:r>
    </w:p>
    <w:p w:rsidR="005C5FFE" w:rsidP="005C5FFE" w14:paraId="1EED4D9C" w14:textId="105DC84B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bCs/>
          <w:sz w:val="28"/>
          <w:szCs w:val="28"/>
        </w:rPr>
      </w:pPr>
      <w:r>
        <w:rPr>
          <w:rStyle w:val="2"/>
          <w:bCs/>
          <w:sz w:val="28"/>
          <w:szCs w:val="28"/>
        </w:rPr>
        <w:t xml:space="preserve">- сумму почтовых расходов в размере </w:t>
      </w:r>
      <w:r w:rsidR="004A187D">
        <w:rPr>
          <w:rFonts w:eastAsia="Times New Roman"/>
          <w:sz w:val="28"/>
          <w:szCs w:val="28"/>
          <w:lang w:eastAsia="ru-RU"/>
        </w:rPr>
        <w:t>«данные изъяты»</w:t>
      </w:r>
      <w:r w:rsidR="00FB3319">
        <w:rPr>
          <w:rStyle w:val="2"/>
          <w:bCs/>
          <w:sz w:val="28"/>
          <w:szCs w:val="28"/>
        </w:rPr>
        <w:t>,</w:t>
      </w:r>
    </w:p>
    <w:p w:rsidR="00152A15" w:rsidP="00152A15" w14:paraId="322D574B" w14:textId="51BE809B">
      <w:pPr>
        <w:spacing w:after="0"/>
        <w:ind w:firstLine="740"/>
        <w:jc w:val="both"/>
        <w:rPr>
          <w:rFonts w:ascii="Times New Roman" w:hAnsi="Times New Roman"/>
          <w:sz w:val="28"/>
          <w:szCs w:val="28"/>
        </w:rPr>
      </w:pPr>
      <w:r w:rsidRPr="00152A15">
        <w:rPr>
          <w:rFonts w:ascii="Times New Roman" w:hAnsi="Times New Roman"/>
          <w:sz w:val="28"/>
          <w:szCs w:val="28"/>
        </w:rPr>
        <w:t xml:space="preserve">а всего: </w:t>
      </w:r>
      <w:r w:rsidR="004A187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52A15">
        <w:rPr>
          <w:rFonts w:ascii="Times New Roman" w:hAnsi="Times New Roman"/>
          <w:sz w:val="28"/>
          <w:szCs w:val="28"/>
        </w:rPr>
        <w:t>.</w:t>
      </w:r>
    </w:p>
    <w:p w:rsidR="005C5FFE" w:rsidP="005C5FFE" w14:paraId="7C53737F" w14:textId="77777777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9E3DD9" w:rsidRPr="00792F85" w:rsidP="00152A15" w14:paraId="01DFC044" w14:textId="4FF4CE8A">
      <w:pPr>
        <w:spacing w:after="0"/>
        <w:ind w:firstLine="7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676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суд Республики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Крым через мирового судью в течение месяца со дня принятия решения суда в окончательной форме.</w:t>
      </w:r>
    </w:p>
    <w:p w:rsidR="009E3DD9" w:rsidRPr="00792F85" w:rsidP="009E3DD9" w14:paraId="7FDF9BC9" w14:textId="586B62F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4736">
        <w:rPr>
          <w:rFonts w:ascii="Times New Roman" w:eastAsia="Times New Roman" w:hAnsi="Times New Roman"/>
          <w:sz w:val="28"/>
          <w:szCs w:val="28"/>
          <w:lang w:eastAsia="ru-RU"/>
        </w:rPr>
        <w:t>десяти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E3DD9" w:rsidRPr="00792F85" w:rsidP="009E3DD9" w14:paraId="406858DF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E3DD9" w:rsidRPr="002F08A1" w:rsidP="009E3DD9" w14:paraId="7E262E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</w:t>
      </w: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5C5FFE">
      <w:pgSz w:w="11906" w:h="16838"/>
      <w:pgMar w:top="993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1456"/>
    <w:rsid w:val="00151F78"/>
    <w:rsid w:val="00152A15"/>
    <w:rsid w:val="001767BF"/>
    <w:rsid w:val="001A115D"/>
    <w:rsid w:val="001D51B7"/>
    <w:rsid w:val="001F70DB"/>
    <w:rsid w:val="00252824"/>
    <w:rsid w:val="002564CF"/>
    <w:rsid w:val="00264088"/>
    <w:rsid w:val="00265793"/>
    <w:rsid w:val="00281B35"/>
    <w:rsid w:val="002D1901"/>
    <w:rsid w:val="002F08A1"/>
    <w:rsid w:val="003057B6"/>
    <w:rsid w:val="00306014"/>
    <w:rsid w:val="00374429"/>
    <w:rsid w:val="003A2467"/>
    <w:rsid w:val="003B07A4"/>
    <w:rsid w:val="003B33A3"/>
    <w:rsid w:val="003B563A"/>
    <w:rsid w:val="003C3D43"/>
    <w:rsid w:val="00415FC5"/>
    <w:rsid w:val="00424F00"/>
    <w:rsid w:val="004304BB"/>
    <w:rsid w:val="00474E18"/>
    <w:rsid w:val="004851E1"/>
    <w:rsid w:val="004A05AB"/>
    <w:rsid w:val="004A187D"/>
    <w:rsid w:val="004A2619"/>
    <w:rsid w:val="004A7B24"/>
    <w:rsid w:val="004B17F5"/>
    <w:rsid w:val="004C71B7"/>
    <w:rsid w:val="004E17DB"/>
    <w:rsid w:val="004E5201"/>
    <w:rsid w:val="004F38FD"/>
    <w:rsid w:val="00517EDB"/>
    <w:rsid w:val="00560F71"/>
    <w:rsid w:val="0057693F"/>
    <w:rsid w:val="00584153"/>
    <w:rsid w:val="005C53C4"/>
    <w:rsid w:val="005C5FFE"/>
    <w:rsid w:val="005D2992"/>
    <w:rsid w:val="005E24F8"/>
    <w:rsid w:val="005E5131"/>
    <w:rsid w:val="005F1269"/>
    <w:rsid w:val="00601898"/>
    <w:rsid w:val="0060793C"/>
    <w:rsid w:val="00613405"/>
    <w:rsid w:val="00620385"/>
    <w:rsid w:val="0062062E"/>
    <w:rsid w:val="00626880"/>
    <w:rsid w:val="006312F5"/>
    <w:rsid w:val="0064756A"/>
    <w:rsid w:val="0065676F"/>
    <w:rsid w:val="006739E1"/>
    <w:rsid w:val="00680FED"/>
    <w:rsid w:val="00682230"/>
    <w:rsid w:val="006872DA"/>
    <w:rsid w:val="00687EA2"/>
    <w:rsid w:val="006977C5"/>
    <w:rsid w:val="006A15BB"/>
    <w:rsid w:val="006C7CD2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6E51"/>
    <w:rsid w:val="007E5578"/>
    <w:rsid w:val="008071F3"/>
    <w:rsid w:val="0083248D"/>
    <w:rsid w:val="00834F1E"/>
    <w:rsid w:val="00886BD2"/>
    <w:rsid w:val="008A1723"/>
    <w:rsid w:val="008A7DD0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2FA2"/>
    <w:rsid w:val="009B47BF"/>
    <w:rsid w:val="009C11EB"/>
    <w:rsid w:val="009E3DD9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733EF"/>
    <w:rsid w:val="00B917E1"/>
    <w:rsid w:val="00BA2D85"/>
    <w:rsid w:val="00BA6C1E"/>
    <w:rsid w:val="00BB45A3"/>
    <w:rsid w:val="00BB4736"/>
    <w:rsid w:val="00BC7814"/>
    <w:rsid w:val="00BE2F4D"/>
    <w:rsid w:val="00C112FE"/>
    <w:rsid w:val="00C536AF"/>
    <w:rsid w:val="00C53B73"/>
    <w:rsid w:val="00C81EB3"/>
    <w:rsid w:val="00C8376C"/>
    <w:rsid w:val="00C85AED"/>
    <w:rsid w:val="00C86A45"/>
    <w:rsid w:val="00C917D7"/>
    <w:rsid w:val="00C971C8"/>
    <w:rsid w:val="00CB0457"/>
    <w:rsid w:val="00CE0316"/>
    <w:rsid w:val="00CE5893"/>
    <w:rsid w:val="00D05EF9"/>
    <w:rsid w:val="00D20D90"/>
    <w:rsid w:val="00D23DEB"/>
    <w:rsid w:val="00D34771"/>
    <w:rsid w:val="00D51D9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2EB4"/>
    <w:rsid w:val="00EA1E4D"/>
    <w:rsid w:val="00EA65E4"/>
    <w:rsid w:val="00ED7D87"/>
    <w:rsid w:val="00F17A34"/>
    <w:rsid w:val="00F24828"/>
    <w:rsid w:val="00F40308"/>
    <w:rsid w:val="00F606F2"/>
    <w:rsid w:val="00F76534"/>
    <w:rsid w:val="00FB3319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semiHidden/>
    <w:unhideWhenUsed/>
    <w:rsid w:val="00D51D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semiHidden/>
    <w:rsid w:val="00D51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