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F20ACF" w:rsidP="00415FC5" w14:paraId="3C6C4326" w14:textId="070303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ACF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Pr="00F20ACF" w:rsidR="00744872">
        <w:rPr>
          <w:rFonts w:ascii="Times New Roman" w:eastAsia="Times New Roman" w:hAnsi="Times New Roman"/>
          <w:sz w:val="24"/>
          <w:szCs w:val="24"/>
          <w:lang w:eastAsia="ru-RU"/>
        </w:rPr>
        <w:t>213</w:t>
      </w:r>
      <w:r w:rsidRPr="00F20ACF">
        <w:rPr>
          <w:rFonts w:ascii="Times New Roman" w:eastAsia="Times New Roman" w:hAnsi="Times New Roman"/>
          <w:sz w:val="24"/>
          <w:szCs w:val="24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F20ACF" w:rsidP="00415FC5" w14:paraId="073162FA" w14:textId="10D09F5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F20ACF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0ACF" w:rsidR="00744872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445A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F20ACF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445AC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17A34" w:rsidRPr="00F20ACF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F20ACF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F20ACF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F20ACF" w:rsidP="00415FC5" w14:paraId="15BDE42F" w14:textId="66FB555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F20ACF" w:rsidP="006C7CD2" w14:paraId="30E78DC1" w14:textId="0AE5E2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5A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20AC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F20AC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ACF" w:rsidR="00B00D4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20AC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20ACF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0ACF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0ACF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0ACF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20ACF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20ACF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F20ACF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F20ACF" w:rsidP="0097043D" w14:paraId="48543360" w14:textId="1B94E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</w:t>
      </w:r>
      <w:r w:rsidRPr="00F20ACF" w:rsidR="00123F41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F20ACF" w:rsidR="00123F41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F20ACF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F20ACF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F20ACF" w:rsidP="0097043D" w14:paraId="6143D732" w14:textId="41AA04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F20ACF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C35">
        <w:rPr>
          <w:rFonts w:ascii="Times New Roman" w:eastAsia="Times New Roman" w:hAnsi="Times New Roman"/>
          <w:sz w:val="28"/>
          <w:szCs w:val="28"/>
          <w:lang w:eastAsia="ru-RU"/>
        </w:rPr>
        <w:t>Катаевой О.С.</w:t>
      </w:r>
    </w:p>
    <w:p w:rsidR="00F17A34" w:rsidRPr="00F20ACF" w:rsidP="00F17A34" w14:paraId="02A37388" w14:textId="726DED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445AC" w:rsidR="006445AC">
        <w:rPr>
          <w:rStyle w:val="2"/>
          <w:sz w:val="28"/>
          <w:szCs w:val="28"/>
        </w:rPr>
        <w:t>Общества с ограниченной ответственностью Профессиональной коллекторской организации «</w:t>
      </w:r>
      <w:r w:rsidRPr="006445AC" w:rsidR="006445AC">
        <w:rPr>
          <w:rStyle w:val="2"/>
          <w:sz w:val="28"/>
          <w:szCs w:val="28"/>
        </w:rPr>
        <w:t>Центр Долгового Управления</w:t>
      </w:r>
      <w:r w:rsidRPr="006445AC" w:rsidR="006445AC">
        <w:rPr>
          <w:rStyle w:val="2"/>
          <w:sz w:val="28"/>
          <w:szCs w:val="28"/>
        </w:rPr>
        <w:t>» к Киселёвой Ольге Сергеевне о взыскании задолженности по договору займа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F20ACF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F20ACF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F20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0ACF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F20ACF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ACF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92DA3" w:rsidRPr="00A43C49" w:rsidP="00192DA3" w14:paraId="2A9DCCDC" w14:textId="178EDC8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сково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45AC" w:rsidR="006445AC">
        <w:rPr>
          <w:rStyle w:val="2"/>
          <w:sz w:val="28"/>
          <w:szCs w:val="28"/>
        </w:rPr>
        <w:t xml:space="preserve">Общества с ограниченной ответственностью Профессиональной коллекторской организации «Центр Долгового Управления» к Киселёвой Ольге Сергеевне о взыскании задолженности по договору займа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445AC">
        <w:rPr>
          <w:rFonts w:ascii="Times New Roman" w:eastAsia="Times New Roman" w:hAnsi="Times New Roman"/>
          <w:sz w:val="28"/>
          <w:szCs w:val="28"/>
          <w:lang w:eastAsia="ru-RU"/>
        </w:rPr>
        <w:t>отказать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2DA3" w:rsidRPr="008B2BA5" w:rsidP="00192DA3" w14:paraId="02C8D05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92DA3" w:rsidRPr="008B2BA5" w:rsidP="00192DA3" w14:paraId="6CEC765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92DA3" w:rsidRPr="008B2BA5" w:rsidP="00192DA3" w14:paraId="4684A2F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92DA3" w:rsidP="00192DA3" w14:paraId="696C2FC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2DA3" w:rsidP="00192DA3" w14:paraId="7672980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2DA3" w:rsidRPr="00EB55E7" w:rsidP="00192DA3" w14:paraId="253FF6A1" w14:textId="77777777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</w:t>
      </w:r>
      <w:r w:rsidRPr="0048479D">
        <w:rPr>
          <w:rFonts w:ascii="Times New Roman" w:hAnsi="Times New Roman"/>
          <w:b/>
          <w:sz w:val="28"/>
          <w:szCs w:val="28"/>
        </w:rPr>
        <w:t xml:space="preserve"> Л.Р.</w:t>
      </w:r>
    </w:p>
    <w:p w:rsidR="00A83677" w:rsidRPr="00F20ACF" w:rsidP="00192DA3" w14:paraId="570B72BD" w14:textId="196B4D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01E0"/>
    <w:rsid w:val="000A3A65"/>
    <w:rsid w:val="000A5D8F"/>
    <w:rsid w:val="000C55FD"/>
    <w:rsid w:val="000C756E"/>
    <w:rsid w:val="000D4627"/>
    <w:rsid w:val="000F2923"/>
    <w:rsid w:val="001041FB"/>
    <w:rsid w:val="00106876"/>
    <w:rsid w:val="00123F41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92DA3"/>
    <w:rsid w:val="001A115D"/>
    <w:rsid w:val="001D51B7"/>
    <w:rsid w:val="001F70DB"/>
    <w:rsid w:val="00252824"/>
    <w:rsid w:val="002564CF"/>
    <w:rsid w:val="00264088"/>
    <w:rsid w:val="00265793"/>
    <w:rsid w:val="00276AA2"/>
    <w:rsid w:val="00281B35"/>
    <w:rsid w:val="00292D5B"/>
    <w:rsid w:val="002B54D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479D"/>
    <w:rsid w:val="004851E1"/>
    <w:rsid w:val="004A05AB"/>
    <w:rsid w:val="004A2619"/>
    <w:rsid w:val="004A7B24"/>
    <w:rsid w:val="004B17F5"/>
    <w:rsid w:val="004C28BA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D35C4"/>
    <w:rsid w:val="005E24F8"/>
    <w:rsid w:val="005E5131"/>
    <w:rsid w:val="005F1269"/>
    <w:rsid w:val="00601898"/>
    <w:rsid w:val="0060793C"/>
    <w:rsid w:val="0062062E"/>
    <w:rsid w:val="00626880"/>
    <w:rsid w:val="006312F5"/>
    <w:rsid w:val="006445AC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B759D"/>
    <w:rsid w:val="006C7CD2"/>
    <w:rsid w:val="007120F6"/>
    <w:rsid w:val="007200AB"/>
    <w:rsid w:val="00744872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66B6F"/>
    <w:rsid w:val="00873990"/>
    <w:rsid w:val="008811B1"/>
    <w:rsid w:val="00886BD2"/>
    <w:rsid w:val="008A1723"/>
    <w:rsid w:val="008A7DD0"/>
    <w:rsid w:val="008B2BA5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43C49"/>
    <w:rsid w:val="00A80647"/>
    <w:rsid w:val="00A83677"/>
    <w:rsid w:val="00AB5DB9"/>
    <w:rsid w:val="00AB62F3"/>
    <w:rsid w:val="00AD08B2"/>
    <w:rsid w:val="00AE5B8D"/>
    <w:rsid w:val="00AE6057"/>
    <w:rsid w:val="00AE7C76"/>
    <w:rsid w:val="00B00D45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BF7C35"/>
    <w:rsid w:val="00C006D0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16B4D"/>
    <w:rsid w:val="00E22C02"/>
    <w:rsid w:val="00E44241"/>
    <w:rsid w:val="00E62EB4"/>
    <w:rsid w:val="00E65F92"/>
    <w:rsid w:val="00EA1E4D"/>
    <w:rsid w:val="00EA65E4"/>
    <w:rsid w:val="00EB55E7"/>
    <w:rsid w:val="00ED7D87"/>
    <w:rsid w:val="00F133B7"/>
    <w:rsid w:val="00F17A34"/>
    <w:rsid w:val="00F20ACF"/>
    <w:rsid w:val="00F24828"/>
    <w:rsid w:val="00F40308"/>
    <w:rsid w:val="00F606F2"/>
    <w:rsid w:val="00F76534"/>
    <w:rsid w:val="00FA1611"/>
    <w:rsid w:val="00FB6193"/>
    <w:rsid w:val="00FB7DA6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