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7008C1">
        <w:rPr>
          <w:rFonts w:ascii="Times New Roman" w:hAnsi="Times New Roman"/>
          <w:color w:val="FF0000"/>
          <w:sz w:val="24"/>
          <w:szCs w:val="24"/>
        </w:rPr>
        <w:t>1008</w:t>
      </w:r>
      <w:r w:rsidRPr="00456F47">
        <w:rPr>
          <w:rFonts w:ascii="Times New Roman" w:hAnsi="Times New Roman"/>
          <w:sz w:val="24"/>
          <w:szCs w:val="24"/>
        </w:rPr>
        <w:t>/202</w:t>
      </w:r>
      <w:r w:rsidRPr="00456F47" w:rsidR="00263431">
        <w:rPr>
          <w:rFonts w:ascii="Times New Roman" w:hAnsi="Times New Roman"/>
          <w:sz w:val="24"/>
          <w:szCs w:val="24"/>
        </w:rPr>
        <w:t>5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03.12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4B217F" w:rsidP="004B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«Спектр» </w:t>
      </w:r>
      <w:r w:rsidR="006A601B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Мироничеву Александру Алексеевичу </w:t>
      </w:r>
      <w:r w:rsidR="006A601B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4B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«Спектр» к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Мироничеву Александру Алексеевичу 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займа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Взыскать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Мироничева Александра Алексеевича</w:t>
      </w:r>
      <w:r w:rsidRPr="00FB21E3">
        <w:rPr>
          <w:rFonts w:ascii="Times New Roman" w:hAnsi="Times New Roman"/>
          <w:sz w:val="26"/>
          <w:szCs w:val="26"/>
        </w:rPr>
        <w:t xml:space="preserve">, </w:t>
      </w:r>
      <w:r w:rsidR="0064019F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Общества с ограниченной ответственностью 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>«Спектр»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r w:rsidR="004B217F">
        <w:rPr>
          <w:rFonts w:ascii="Times New Roman" w:hAnsi="Times New Roman"/>
          <w:sz w:val="26"/>
          <w:szCs w:val="26"/>
        </w:rPr>
        <w:t>197110</w:t>
      </w:r>
      <w:r w:rsidRPr="00BB7370">
        <w:rPr>
          <w:rFonts w:ascii="Times New Roman" w:hAnsi="Times New Roman"/>
          <w:sz w:val="26"/>
          <w:szCs w:val="26"/>
        </w:rPr>
        <w:t xml:space="preserve">, г. </w:t>
      </w:r>
      <w:r w:rsidR="004B217F">
        <w:rPr>
          <w:rFonts w:ascii="Times New Roman" w:hAnsi="Times New Roman"/>
          <w:sz w:val="26"/>
          <w:szCs w:val="26"/>
        </w:rPr>
        <w:t>Санкт - Петербург</w:t>
      </w:r>
      <w:r w:rsidRPr="00BB7370">
        <w:rPr>
          <w:rFonts w:ascii="Times New Roman" w:hAnsi="Times New Roman"/>
          <w:sz w:val="26"/>
          <w:szCs w:val="26"/>
        </w:rPr>
        <w:t xml:space="preserve">,  </w:t>
      </w:r>
      <w:r w:rsidR="004B217F">
        <w:rPr>
          <w:rFonts w:ascii="Times New Roman" w:hAnsi="Times New Roman"/>
          <w:sz w:val="26"/>
          <w:szCs w:val="26"/>
        </w:rPr>
        <w:t>пр-кт</w:t>
      </w:r>
      <w:r w:rsidR="004B217F">
        <w:rPr>
          <w:rFonts w:ascii="Times New Roman" w:hAnsi="Times New Roman"/>
          <w:sz w:val="26"/>
          <w:szCs w:val="26"/>
        </w:rPr>
        <w:t xml:space="preserve"> </w:t>
      </w:r>
      <w:r w:rsidR="004B217F">
        <w:rPr>
          <w:rFonts w:ascii="Times New Roman" w:hAnsi="Times New Roman"/>
          <w:sz w:val="26"/>
          <w:szCs w:val="26"/>
        </w:rPr>
        <w:t>Левашовский</w:t>
      </w:r>
      <w:r w:rsidRPr="00BB7370">
        <w:rPr>
          <w:rFonts w:ascii="Times New Roman" w:hAnsi="Times New Roman"/>
          <w:sz w:val="26"/>
          <w:szCs w:val="26"/>
        </w:rPr>
        <w:t xml:space="preserve">, </w:t>
      </w:r>
      <w:r w:rsidR="004B217F">
        <w:rPr>
          <w:rFonts w:ascii="Times New Roman" w:hAnsi="Times New Roman"/>
          <w:sz w:val="26"/>
          <w:szCs w:val="26"/>
        </w:rPr>
        <w:t>д</w:t>
      </w:r>
      <w:r w:rsidRPr="00BB7370">
        <w:rPr>
          <w:rFonts w:ascii="Times New Roman" w:hAnsi="Times New Roman"/>
          <w:sz w:val="26"/>
          <w:szCs w:val="26"/>
        </w:rPr>
        <w:t xml:space="preserve">. </w:t>
      </w:r>
      <w:r w:rsidR="004B217F">
        <w:rPr>
          <w:rFonts w:ascii="Times New Roman" w:hAnsi="Times New Roman"/>
          <w:sz w:val="26"/>
          <w:szCs w:val="26"/>
        </w:rPr>
        <w:t>12 литера</w:t>
      </w:r>
      <w:r w:rsidR="004B217F">
        <w:rPr>
          <w:rFonts w:ascii="Times New Roman" w:hAnsi="Times New Roman"/>
          <w:sz w:val="26"/>
          <w:szCs w:val="26"/>
        </w:rPr>
        <w:t xml:space="preserve"> А</w:t>
      </w:r>
      <w:r w:rsidR="004B217F">
        <w:rPr>
          <w:rFonts w:ascii="Times New Roman" w:hAnsi="Times New Roman"/>
          <w:sz w:val="26"/>
          <w:szCs w:val="26"/>
        </w:rPr>
        <w:t>, помещение 33Н, офис 503</w:t>
      </w:r>
      <w:r w:rsidRPr="00BB7370">
        <w:rPr>
          <w:rFonts w:ascii="Times New Roman" w:hAnsi="Times New Roman"/>
          <w:sz w:val="26"/>
          <w:szCs w:val="26"/>
        </w:rPr>
        <w:t xml:space="preserve">;  ОГРН: </w:t>
      </w:r>
      <w:r w:rsidR="004B217F">
        <w:rPr>
          <w:rFonts w:ascii="Times New Roman" w:hAnsi="Times New Roman"/>
          <w:sz w:val="26"/>
          <w:szCs w:val="26"/>
        </w:rPr>
        <w:t>1167847370866</w:t>
      </w:r>
      <w:r w:rsidRPr="00BB7370">
        <w:rPr>
          <w:rFonts w:ascii="Times New Roman" w:hAnsi="Times New Roman"/>
          <w:sz w:val="26"/>
          <w:szCs w:val="26"/>
        </w:rPr>
        <w:t xml:space="preserve">; </w:t>
      </w:r>
      <w:r w:rsidRPr="00BB7370">
        <w:rPr>
          <w:rFonts w:ascii="Times New Roman" w:hAnsi="Times New Roman"/>
          <w:sz w:val="26"/>
          <w:szCs w:val="26"/>
        </w:rPr>
        <w:t xml:space="preserve">ИНН: </w:t>
      </w:r>
      <w:r w:rsidR="004B217F">
        <w:rPr>
          <w:rFonts w:ascii="Times New Roman" w:hAnsi="Times New Roman"/>
          <w:sz w:val="26"/>
          <w:szCs w:val="26"/>
        </w:rPr>
        <w:t>7838059171</w:t>
      </w:r>
      <w:r w:rsidR="006336A4">
        <w:rPr>
          <w:rFonts w:ascii="Times New Roman" w:hAnsi="Times New Roman"/>
          <w:sz w:val="26"/>
          <w:szCs w:val="26"/>
        </w:rPr>
        <w:t>,</w:t>
      </w:r>
      <w:r w:rsidRPr="00BB73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задолженность по договору займа №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87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746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период с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27.07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.2018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24.12.2018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размере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000 (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восемь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тысяч) рублей 00 копеек, проценты за пользование займом в размере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 000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шесть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00 копеек, госпошлину в размере 4 000 (четыре тысячи) рублей, а всего 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 000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7008C1">
        <w:rPr>
          <w:rFonts w:ascii="Times New Roman" w:eastAsia="Times New Roman" w:hAnsi="Times New Roman"/>
          <w:sz w:val="26"/>
          <w:szCs w:val="26"/>
          <w:lang w:eastAsia="ru-RU"/>
        </w:rPr>
        <w:t xml:space="preserve">двенадцать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тысяч) рублей 00 копеек.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B21E3" w:rsidP="00FB21E3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64019F">
        <w:rPr>
          <w:rFonts w:ascii="Times New Roman" w:hAnsi="Times New Roman"/>
          <w:b/>
          <w:sz w:val="26"/>
          <w:szCs w:val="26"/>
          <w:lang w:eastAsia="zh-CN"/>
        </w:rPr>
        <w:tab/>
      </w:r>
      <w:r w:rsidR="0064019F">
        <w:rPr>
          <w:rFonts w:ascii="Times New Roman" w:hAnsi="Times New Roman"/>
          <w:b/>
          <w:sz w:val="26"/>
          <w:szCs w:val="26"/>
          <w:lang w:eastAsia="zh-CN"/>
        </w:rPr>
        <w:tab/>
      </w:r>
      <w:r w:rsidR="0064019F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217F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336A4"/>
    <w:rsid w:val="0064019F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08C1"/>
    <w:rsid w:val="00706C27"/>
    <w:rsid w:val="00716A3F"/>
    <w:rsid w:val="0072758D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