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21E6D" w:rsidRPr="00E45A76" w:rsidP="00921E6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5A76">
        <w:rPr>
          <w:rFonts w:ascii="Times New Roman" w:hAnsi="Times New Roman" w:cs="Times New Roman"/>
          <w:sz w:val="28"/>
          <w:szCs w:val="28"/>
        </w:rPr>
        <w:t>Дело № 02-0343/7/2018</w:t>
      </w:r>
    </w:p>
    <w:p w:rsidR="00E45A76" w:rsidRPr="00E45A76" w:rsidP="00E45A7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5A76">
        <w:rPr>
          <w:rFonts w:ascii="Times New Roman" w:hAnsi="Times New Roman" w:cs="Times New Roman"/>
          <w:sz w:val="28"/>
          <w:szCs w:val="28"/>
        </w:rPr>
        <w:t>(2-7-343/2018)</w:t>
      </w:r>
    </w:p>
    <w:p w:rsidR="00E45A76" w:rsidP="00921E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DE1" w:rsidP="00921E6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1E6D" w:rsidP="00103D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03DE1" w:rsidP="00103D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</w:t>
      </w:r>
      <w:r w:rsidR="00A247EE">
        <w:rPr>
          <w:rFonts w:ascii="Times New Roman" w:hAnsi="Times New Roman" w:cs="Times New Roman"/>
          <w:sz w:val="28"/>
          <w:szCs w:val="28"/>
        </w:rPr>
        <w:t>тивная часть)</w:t>
      </w:r>
    </w:p>
    <w:p w:rsidR="00103DE1" w:rsidRPr="00921E6D" w:rsidP="00103DE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1E6D" w:rsidRPr="00921E6D" w:rsidP="00921E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ноября </w:t>
      </w:r>
      <w:r w:rsidRPr="00921E6D">
        <w:rPr>
          <w:rFonts w:ascii="Times New Roman" w:hAnsi="Times New Roman" w:cs="Times New Roman"/>
          <w:sz w:val="28"/>
          <w:szCs w:val="28"/>
        </w:rPr>
        <w:t>2018 года</w:t>
      </w:r>
      <w:r w:rsidRPr="00921E6D">
        <w:rPr>
          <w:rFonts w:ascii="Times New Roman" w:hAnsi="Times New Roman" w:cs="Times New Roman"/>
          <w:sz w:val="28"/>
          <w:szCs w:val="28"/>
        </w:rPr>
        <w:tab/>
      </w:r>
    </w:p>
    <w:p w:rsidR="00921E6D" w:rsidRPr="00921E6D" w:rsidP="00921E6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921E6D" w:rsidRPr="00921E6D" w:rsidP="00921E6D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>ул. Киевская 55/2</w:t>
      </w:r>
    </w:p>
    <w:p w:rsidR="00921E6D" w:rsidRPr="00921E6D" w:rsidP="00921E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E6D" w:rsidRPr="00921E6D" w:rsidP="00921E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 </w:t>
      </w:r>
    </w:p>
    <w:p w:rsidR="005005E6" w:rsidP="00921E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ведении протокола судебного заседания </w:t>
      </w:r>
      <w:r w:rsidRPr="00921E6D">
        <w:rPr>
          <w:rFonts w:ascii="Times New Roman" w:hAnsi="Times New Roman" w:cs="Times New Roman"/>
          <w:sz w:val="28"/>
          <w:szCs w:val="28"/>
        </w:rPr>
        <w:t>секретаре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21E6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Щуковским А.В.,</w:t>
      </w:r>
    </w:p>
    <w:p w:rsidR="00921E6D" w:rsidRPr="00921E6D" w:rsidP="005005E6">
      <w:pPr>
        <w:widowControl w:val="0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>с участием:</w:t>
      </w:r>
    </w:p>
    <w:p w:rsidR="00921E6D" w:rsidRPr="00921E6D" w:rsidP="005005E6">
      <w:pPr>
        <w:widowControl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>представителя истцов – Балашова С.С.,</w:t>
      </w:r>
    </w:p>
    <w:p w:rsidR="005005E6" w:rsidP="005005E6">
      <w:pPr>
        <w:widowControl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ответчика – Майстренко О.С., </w:t>
      </w:r>
    </w:p>
    <w:p w:rsidR="00921E6D" w:rsidRPr="00921E6D" w:rsidP="005005E6">
      <w:pPr>
        <w:widowControl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 xml:space="preserve">представителя ответчика – Паниной С.П., </w:t>
      </w:r>
    </w:p>
    <w:p w:rsidR="00A247EE" w:rsidP="00921E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6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A247EE">
        <w:rPr>
          <w:rFonts w:ascii="Times New Roman" w:hAnsi="Times New Roman" w:cs="Times New Roman"/>
          <w:sz w:val="28"/>
          <w:szCs w:val="28"/>
        </w:rPr>
        <w:t xml:space="preserve">гражданское дело по исковому заявлению Атаманова Александра Евгеньевича, Копылова Константина Викторовича к Майстренко Оксане Сергеевне об определении порядка пользования объектом недвижимого имущества – офисом, кадастровый номер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Pr="00A247EE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6FA4" w:rsidRP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A4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576FA4" w:rsidRPr="00576FA4" w:rsidP="00576FA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FA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247EE" w:rsidRP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6FA4">
        <w:rPr>
          <w:rFonts w:ascii="Times New Roman" w:hAnsi="Times New Roman" w:cs="Times New Roman"/>
          <w:sz w:val="28"/>
          <w:szCs w:val="28"/>
        </w:rPr>
        <w:t>сковые требования</w:t>
      </w:r>
      <w:r w:rsidRPr="00627843" w:rsidR="00627843">
        <w:t xml:space="preserve"> </w:t>
      </w:r>
      <w:r w:rsidRPr="00627843" w:rsidR="00627843">
        <w:rPr>
          <w:rFonts w:ascii="Times New Roman" w:hAnsi="Times New Roman" w:cs="Times New Roman"/>
          <w:sz w:val="28"/>
          <w:szCs w:val="28"/>
        </w:rPr>
        <w:t xml:space="preserve">Атаманова Александра Евгеньевича, Копылова Константина Викторовича к Майстренко Оксане Сергеевне об определении порядка пользования объектом недвижимого имущества, кадастровый номер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Pr="00627843" w:rsidR="00627843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Pr="00627843" w:rsidR="00627843">
        <w:rPr>
          <w:rFonts w:ascii="Times New Roman" w:hAnsi="Times New Roman" w:cs="Times New Roman"/>
          <w:sz w:val="28"/>
          <w:szCs w:val="28"/>
        </w:rPr>
        <w:t>,</w:t>
      </w:r>
      <w:r w:rsidRPr="00576FA4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следующий порядок пользования </w:t>
      </w:r>
      <w:r w:rsidRPr="00627843">
        <w:rPr>
          <w:rFonts w:ascii="Times New Roman" w:hAnsi="Times New Roman" w:cs="Times New Roman"/>
          <w:sz w:val="28"/>
          <w:szCs w:val="28"/>
        </w:rPr>
        <w:t>объектом недвижимого имущества, кадастровый номер 90:22:010201:501, расположенного по адресу: Республика Крым, гор. Симферополь, ул. Лизы Чайкиной, 3 Б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6FA4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FA4">
        <w:rPr>
          <w:rFonts w:ascii="Times New Roman" w:eastAsia="Calibri" w:hAnsi="Times New Roman" w:cs="Times New Roman"/>
          <w:sz w:val="28"/>
          <w:szCs w:val="28"/>
        </w:rPr>
        <w:t xml:space="preserve">Передать в пользование </w:t>
      </w:r>
      <w:r w:rsidR="003203C1">
        <w:rPr>
          <w:rFonts w:ascii="Times New Roman" w:eastAsia="Calibri" w:hAnsi="Times New Roman" w:cs="Times New Roman"/>
          <w:sz w:val="28"/>
          <w:szCs w:val="28"/>
        </w:rPr>
        <w:t xml:space="preserve">и владение </w:t>
      </w:r>
      <w:r w:rsidRPr="00627843" w:rsidR="00627843">
        <w:rPr>
          <w:rFonts w:ascii="Times New Roman" w:hAnsi="Times New Roman" w:cs="Times New Roman"/>
          <w:sz w:val="28"/>
          <w:szCs w:val="28"/>
        </w:rPr>
        <w:t>Атаманов</w:t>
      </w:r>
      <w:r w:rsidR="00627843">
        <w:rPr>
          <w:rFonts w:ascii="Times New Roman" w:hAnsi="Times New Roman" w:cs="Times New Roman"/>
          <w:sz w:val="28"/>
          <w:szCs w:val="28"/>
        </w:rPr>
        <w:t>у</w:t>
      </w:r>
      <w:r w:rsidRPr="00627843" w:rsidR="0062784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627843">
        <w:rPr>
          <w:rFonts w:ascii="Times New Roman" w:hAnsi="Times New Roman" w:cs="Times New Roman"/>
          <w:sz w:val="28"/>
          <w:szCs w:val="28"/>
        </w:rPr>
        <w:t>у</w:t>
      </w:r>
      <w:r w:rsidRPr="00627843" w:rsidR="00627843">
        <w:rPr>
          <w:rFonts w:ascii="Times New Roman" w:hAnsi="Times New Roman" w:cs="Times New Roman"/>
          <w:sz w:val="28"/>
          <w:szCs w:val="28"/>
        </w:rPr>
        <w:t xml:space="preserve"> Евгеньевич</w:t>
      </w:r>
      <w:r w:rsidR="00627843">
        <w:rPr>
          <w:rFonts w:ascii="Times New Roman" w:hAnsi="Times New Roman" w:cs="Times New Roman"/>
          <w:sz w:val="28"/>
          <w:szCs w:val="28"/>
        </w:rPr>
        <w:t>у</w:t>
      </w:r>
      <w:r w:rsidR="00721146">
        <w:rPr>
          <w:rFonts w:ascii="Times New Roman" w:hAnsi="Times New Roman" w:cs="Times New Roman"/>
          <w:sz w:val="28"/>
          <w:szCs w:val="28"/>
        </w:rPr>
        <w:t xml:space="preserve"> и </w:t>
      </w:r>
      <w:r w:rsidRPr="00627843" w:rsidR="00627843">
        <w:rPr>
          <w:rFonts w:ascii="Times New Roman" w:hAnsi="Times New Roman" w:cs="Times New Roman"/>
          <w:sz w:val="28"/>
          <w:szCs w:val="28"/>
        </w:rPr>
        <w:t>Копылов</w:t>
      </w:r>
      <w:r w:rsidR="00627843">
        <w:rPr>
          <w:rFonts w:ascii="Times New Roman" w:hAnsi="Times New Roman" w:cs="Times New Roman"/>
          <w:sz w:val="28"/>
          <w:szCs w:val="28"/>
        </w:rPr>
        <w:t>у</w:t>
      </w:r>
      <w:r w:rsidRPr="00627843" w:rsidR="00627843">
        <w:rPr>
          <w:rFonts w:ascii="Times New Roman" w:hAnsi="Times New Roman" w:cs="Times New Roman"/>
          <w:sz w:val="28"/>
          <w:szCs w:val="28"/>
        </w:rPr>
        <w:t xml:space="preserve"> Константин</w:t>
      </w:r>
      <w:r w:rsidR="00627843">
        <w:rPr>
          <w:rFonts w:ascii="Times New Roman" w:hAnsi="Times New Roman" w:cs="Times New Roman"/>
          <w:sz w:val="28"/>
          <w:szCs w:val="28"/>
        </w:rPr>
        <w:t>у</w:t>
      </w:r>
      <w:r w:rsidRPr="00627843" w:rsidR="0062784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627843">
        <w:rPr>
          <w:rFonts w:ascii="Times New Roman" w:hAnsi="Times New Roman" w:cs="Times New Roman"/>
          <w:sz w:val="28"/>
          <w:szCs w:val="28"/>
        </w:rPr>
        <w:t>у часть нежилого помещ</w:t>
      </w:r>
      <w:r w:rsidR="00721146">
        <w:rPr>
          <w:rFonts w:ascii="Times New Roman" w:hAnsi="Times New Roman" w:cs="Times New Roman"/>
          <w:sz w:val="28"/>
          <w:szCs w:val="28"/>
        </w:rPr>
        <w:t>е</w:t>
      </w:r>
      <w:r w:rsidR="00627843">
        <w:rPr>
          <w:rFonts w:ascii="Times New Roman" w:hAnsi="Times New Roman" w:cs="Times New Roman"/>
          <w:sz w:val="28"/>
          <w:szCs w:val="28"/>
        </w:rPr>
        <w:t>ния</w:t>
      </w:r>
      <w:r w:rsidR="002277D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="00CA6C6D">
        <w:rPr>
          <w:rFonts w:ascii="Times New Roman" w:hAnsi="Times New Roman" w:cs="Times New Roman"/>
          <w:sz w:val="28"/>
          <w:szCs w:val="28"/>
        </w:rPr>
        <w:t xml:space="preserve"> </w:t>
      </w:r>
      <w:r w:rsidR="002277DD">
        <w:rPr>
          <w:rFonts w:ascii="Times New Roman" w:hAnsi="Times New Roman" w:cs="Times New Roman"/>
          <w:sz w:val="28"/>
          <w:szCs w:val="28"/>
        </w:rPr>
        <w:t>кв.м.</w:t>
      </w:r>
      <w:r w:rsidR="00721146">
        <w:rPr>
          <w:rFonts w:ascii="Times New Roman" w:hAnsi="Times New Roman" w:cs="Times New Roman"/>
          <w:sz w:val="28"/>
          <w:szCs w:val="28"/>
        </w:rPr>
        <w:t xml:space="preserve">, </w:t>
      </w:r>
      <w:r w:rsidR="00256DDD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="00256DDD">
        <w:rPr>
          <w:rFonts w:ascii="Times New Roman" w:hAnsi="Times New Roman" w:cs="Times New Roman"/>
          <w:sz w:val="28"/>
          <w:szCs w:val="28"/>
        </w:rPr>
        <w:t xml:space="preserve"> доли от общей площади нежилого помещения равной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="00CA6C6D">
        <w:rPr>
          <w:rFonts w:ascii="Times New Roman" w:hAnsi="Times New Roman" w:cs="Times New Roman"/>
          <w:sz w:val="28"/>
          <w:szCs w:val="28"/>
        </w:rPr>
        <w:t xml:space="preserve"> </w:t>
      </w:r>
      <w:r w:rsidR="00256DDD">
        <w:rPr>
          <w:rFonts w:ascii="Times New Roman" w:hAnsi="Times New Roman" w:cs="Times New Roman"/>
          <w:sz w:val="28"/>
          <w:szCs w:val="28"/>
        </w:rPr>
        <w:t xml:space="preserve">кв.м., </w:t>
      </w:r>
      <w:r w:rsidR="00721146">
        <w:rPr>
          <w:rFonts w:ascii="Times New Roman" w:hAnsi="Times New Roman" w:cs="Times New Roman"/>
          <w:sz w:val="28"/>
          <w:szCs w:val="28"/>
        </w:rPr>
        <w:t xml:space="preserve">согласно Варианта 2 </w:t>
      </w:r>
      <w:r w:rsidRPr="00721146" w:rsidR="00721146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72114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21146" w:rsidR="00721146">
        <w:rPr>
          <w:rFonts w:ascii="Times New Roman" w:hAnsi="Times New Roman" w:cs="Times New Roman"/>
          <w:sz w:val="28"/>
          <w:szCs w:val="28"/>
        </w:rPr>
        <w:t>судебной строительно-технической экспертизы №</w:t>
      </w:r>
      <w:r w:rsidR="00721146">
        <w:rPr>
          <w:rFonts w:ascii="Times New Roman" w:hAnsi="Times New Roman" w:cs="Times New Roman"/>
          <w:sz w:val="28"/>
          <w:szCs w:val="28"/>
        </w:rPr>
        <w:t xml:space="preserve"> С.Т.С.09.18-003 </w:t>
      </w:r>
      <w:r w:rsidR="008929E5">
        <w:rPr>
          <w:rFonts w:ascii="Times New Roman" w:hAnsi="Times New Roman" w:cs="Times New Roman"/>
          <w:sz w:val="28"/>
          <w:szCs w:val="28"/>
        </w:rPr>
        <w:t xml:space="preserve">от </w:t>
      </w:r>
      <w:r w:rsidR="00721146">
        <w:rPr>
          <w:rFonts w:ascii="Times New Roman" w:hAnsi="Times New Roman" w:cs="Times New Roman"/>
          <w:sz w:val="28"/>
          <w:szCs w:val="28"/>
        </w:rPr>
        <w:t xml:space="preserve">24.10.2018 </w:t>
      </w:r>
      <w:r w:rsidRPr="00721146" w:rsidR="00721146">
        <w:rPr>
          <w:rFonts w:ascii="Times New Roman" w:hAnsi="Times New Roman" w:cs="Times New Roman"/>
          <w:sz w:val="28"/>
          <w:szCs w:val="28"/>
        </w:rPr>
        <w:t xml:space="preserve">года, который на схематическом плане в </w:t>
      </w:r>
      <w:r w:rsidRPr="00721146" w:rsidR="00721146">
        <w:rPr>
          <w:rFonts w:ascii="Times New Roman" w:hAnsi="Times New Roman" w:cs="Times New Roman"/>
          <w:sz w:val="28"/>
          <w:szCs w:val="28"/>
        </w:rPr>
        <w:t>приложении к заключению экспертизы окрашен зеленым цветом;</w:t>
      </w:r>
    </w:p>
    <w:p w:rsidR="00474886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146">
        <w:rPr>
          <w:rFonts w:ascii="Times New Roman" w:hAnsi="Times New Roman" w:cs="Times New Roman"/>
          <w:sz w:val="28"/>
          <w:szCs w:val="28"/>
        </w:rPr>
        <w:t>Передать в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3C1">
        <w:rPr>
          <w:rFonts w:ascii="Times New Roman" w:hAnsi="Times New Roman" w:cs="Times New Roman"/>
          <w:sz w:val="28"/>
          <w:szCs w:val="28"/>
        </w:rPr>
        <w:t xml:space="preserve">и владение </w:t>
      </w:r>
      <w:r w:rsidRPr="00721146">
        <w:rPr>
          <w:rFonts w:ascii="Times New Roman" w:hAnsi="Times New Roman" w:cs="Times New Roman"/>
          <w:sz w:val="28"/>
          <w:szCs w:val="28"/>
        </w:rPr>
        <w:t>Майстренко Оксане Сергеевне</w:t>
      </w:r>
      <w:r>
        <w:rPr>
          <w:rFonts w:ascii="Times New Roman" w:hAnsi="Times New Roman" w:cs="Times New Roman"/>
          <w:sz w:val="28"/>
          <w:szCs w:val="28"/>
        </w:rPr>
        <w:t xml:space="preserve"> часть нежилого помещения</w:t>
      </w:r>
      <w:r w:rsidRPr="002277DD" w:rsidR="002277DD">
        <w:t xml:space="preserve"> </w:t>
      </w:r>
      <w:r w:rsidRPr="002277DD" w:rsidR="002277D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Pr="002277DD" w:rsidR="00CA6C6D">
        <w:rPr>
          <w:rFonts w:ascii="Times New Roman" w:hAnsi="Times New Roman" w:cs="Times New Roman"/>
          <w:sz w:val="28"/>
          <w:szCs w:val="28"/>
        </w:rPr>
        <w:t xml:space="preserve"> </w:t>
      </w:r>
      <w:r w:rsidRPr="002277DD" w:rsidR="002277DD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371A" w:rsidR="0061371A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Pr="0061371A" w:rsidR="0061371A">
        <w:rPr>
          <w:rFonts w:ascii="Times New Roman" w:hAnsi="Times New Roman" w:cs="Times New Roman"/>
          <w:sz w:val="28"/>
          <w:szCs w:val="28"/>
        </w:rPr>
        <w:t xml:space="preserve"> доли от общей площади нежилого помещения равной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Pr="0061371A" w:rsidR="00CA6C6D">
        <w:rPr>
          <w:rFonts w:ascii="Times New Roman" w:hAnsi="Times New Roman" w:cs="Times New Roman"/>
          <w:sz w:val="28"/>
          <w:szCs w:val="28"/>
        </w:rPr>
        <w:t xml:space="preserve"> </w:t>
      </w:r>
      <w:r w:rsidRPr="0061371A" w:rsidR="0061371A">
        <w:rPr>
          <w:rFonts w:ascii="Times New Roman" w:hAnsi="Times New Roman" w:cs="Times New Roman"/>
          <w:sz w:val="28"/>
          <w:szCs w:val="28"/>
        </w:rPr>
        <w:t>кв.м.,</w:t>
      </w:r>
      <w:r w:rsidR="00613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Варианта 2 </w:t>
      </w:r>
      <w:r w:rsidRPr="00721146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21146">
        <w:rPr>
          <w:rFonts w:ascii="Times New Roman" w:hAnsi="Times New Roman" w:cs="Times New Roman"/>
          <w:sz w:val="28"/>
          <w:szCs w:val="28"/>
        </w:rPr>
        <w:t>судебной строительно-технической экспертизы №</w:t>
      </w:r>
      <w:r>
        <w:rPr>
          <w:rFonts w:ascii="Times New Roman" w:hAnsi="Times New Roman" w:cs="Times New Roman"/>
          <w:sz w:val="28"/>
          <w:szCs w:val="28"/>
        </w:rPr>
        <w:t xml:space="preserve"> С.Т.С. 09.18-003 </w:t>
      </w:r>
      <w:r w:rsidR="0061371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24.10.2018 </w:t>
      </w:r>
      <w:r w:rsidRPr="00721146">
        <w:rPr>
          <w:rFonts w:ascii="Times New Roman" w:hAnsi="Times New Roman" w:cs="Times New Roman"/>
          <w:sz w:val="28"/>
          <w:szCs w:val="28"/>
        </w:rPr>
        <w:t xml:space="preserve">года, который на схематическом плане в приложении к заключению экспертизы окрашен </w:t>
      </w:r>
      <w:r>
        <w:rPr>
          <w:rFonts w:ascii="Times New Roman" w:hAnsi="Times New Roman" w:cs="Times New Roman"/>
          <w:sz w:val="28"/>
          <w:szCs w:val="28"/>
        </w:rPr>
        <w:t>синим цветом.</w:t>
      </w:r>
    </w:p>
    <w:p w:rsidR="00474886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Выделить в</w:t>
      </w:r>
      <w:r w:rsidRPr="00474886" w:rsidR="00576FA4">
        <w:rPr>
          <w:rFonts w:ascii="Times New Roman" w:eastAsia="Calibri" w:hAnsi="Times New Roman" w:cs="Times New Roman"/>
          <w:sz w:val="28"/>
          <w:szCs w:val="28"/>
        </w:rPr>
        <w:t xml:space="preserve"> общее пользование </w:t>
      </w:r>
      <w:r w:rsidRPr="00474886">
        <w:rPr>
          <w:rFonts w:ascii="Times New Roman" w:hAnsi="Times New Roman" w:cs="Times New Roman"/>
          <w:sz w:val="28"/>
          <w:szCs w:val="28"/>
        </w:rPr>
        <w:t>Атаманова Александра Евгеньевича, Копылова Константина Викторовича и Майстренко Оксан</w:t>
      </w:r>
      <w:r w:rsidR="003562F6">
        <w:rPr>
          <w:rFonts w:ascii="Times New Roman" w:hAnsi="Times New Roman" w:cs="Times New Roman"/>
          <w:sz w:val="28"/>
          <w:szCs w:val="28"/>
        </w:rPr>
        <w:t>ы</w:t>
      </w:r>
      <w:r w:rsidRPr="00474886">
        <w:rPr>
          <w:rFonts w:ascii="Times New Roman" w:hAnsi="Times New Roman" w:cs="Times New Roman"/>
          <w:sz w:val="28"/>
          <w:szCs w:val="28"/>
        </w:rPr>
        <w:t xml:space="preserve"> Сергеевн</w:t>
      </w:r>
      <w:r w:rsidR="003562F6">
        <w:rPr>
          <w:rFonts w:ascii="Times New Roman" w:hAnsi="Times New Roman" w:cs="Times New Roman"/>
          <w:sz w:val="28"/>
          <w:szCs w:val="28"/>
        </w:rPr>
        <w:t>ы</w:t>
      </w:r>
      <w:r w:rsidRPr="00474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нежилого помещения</w:t>
      </w:r>
      <w:r w:rsidRPr="002277DD" w:rsidR="002277DD">
        <w:t xml:space="preserve"> </w:t>
      </w:r>
      <w:r w:rsidRPr="002277DD" w:rsidR="002277D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CA6C6D" w:rsidR="00CA6C6D">
        <w:rPr>
          <w:rFonts w:ascii="Times New Roman" w:hAnsi="Times New Roman" w:cs="Times New Roman"/>
          <w:i/>
          <w:sz w:val="28"/>
          <w:szCs w:val="28"/>
        </w:rPr>
        <w:t>информация скрыта</w:t>
      </w:r>
      <w:r w:rsidRPr="002277DD" w:rsidR="00CA6C6D">
        <w:rPr>
          <w:rFonts w:ascii="Times New Roman" w:hAnsi="Times New Roman" w:cs="Times New Roman"/>
          <w:sz w:val="28"/>
          <w:szCs w:val="28"/>
        </w:rPr>
        <w:t xml:space="preserve"> </w:t>
      </w:r>
      <w:r w:rsidRPr="002277DD" w:rsidR="002277DD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8"/>
          <w:szCs w:val="28"/>
        </w:rPr>
        <w:t xml:space="preserve">, согласно Варианта 2 </w:t>
      </w:r>
      <w:r w:rsidRPr="00721146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21146">
        <w:rPr>
          <w:rFonts w:ascii="Times New Roman" w:hAnsi="Times New Roman" w:cs="Times New Roman"/>
          <w:sz w:val="28"/>
          <w:szCs w:val="28"/>
        </w:rPr>
        <w:t>судебной строительно-технической экспертизы №</w:t>
      </w:r>
      <w:r>
        <w:rPr>
          <w:rFonts w:ascii="Times New Roman" w:hAnsi="Times New Roman" w:cs="Times New Roman"/>
          <w:sz w:val="28"/>
          <w:szCs w:val="28"/>
        </w:rPr>
        <w:t xml:space="preserve"> С.Т.С.09.18-003 </w:t>
      </w:r>
      <w:r w:rsidR="006137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24.10.2018 </w:t>
      </w:r>
      <w:r w:rsidRPr="00721146">
        <w:rPr>
          <w:rFonts w:ascii="Times New Roman" w:hAnsi="Times New Roman" w:cs="Times New Roman"/>
          <w:sz w:val="28"/>
          <w:szCs w:val="28"/>
        </w:rPr>
        <w:t xml:space="preserve">года, который на схематическом плане в приложении к заключению экспертизы окрашен </w:t>
      </w:r>
      <w:r>
        <w:rPr>
          <w:rFonts w:ascii="Times New Roman" w:hAnsi="Times New Roman" w:cs="Times New Roman"/>
          <w:sz w:val="28"/>
          <w:szCs w:val="28"/>
        </w:rPr>
        <w:t>фиолетовым цветом.</w:t>
      </w:r>
    </w:p>
    <w:p w:rsidR="00576FA4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Собственники о</w:t>
      </w:r>
      <w:r w:rsidR="003562F6">
        <w:rPr>
          <w:rFonts w:ascii="Times New Roman" w:hAnsi="Times New Roman" w:cs="Times New Roman"/>
          <w:sz w:val="28"/>
          <w:szCs w:val="28"/>
        </w:rPr>
        <w:t>бяза</w:t>
      </w:r>
      <w:r>
        <w:rPr>
          <w:rFonts w:ascii="Times New Roman" w:hAnsi="Times New Roman" w:cs="Times New Roman"/>
          <w:sz w:val="28"/>
          <w:szCs w:val="28"/>
        </w:rPr>
        <w:t xml:space="preserve">ны </w:t>
      </w:r>
      <w:r w:rsidR="003562F6">
        <w:rPr>
          <w:rFonts w:ascii="Times New Roman" w:hAnsi="Times New Roman" w:cs="Times New Roman"/>
          <w:sz w:val="28"/>
          <w:szCs w:val="28"/>
        </w:rPr>
        <w:t xml:space="preserve">совместными усилиями и за </w:t>
      </w:r>
      <w:r w:rsidR="008929E5">
        <w:rPr>
          <w:rFonts w:ascii="Times New Roman" w:hAnsi="Times New Roman" w:cs="Times New Roman"/>
          <w:sz w:val="28"/>
          <w:szCs w:val="28"/>
        </w:rPr>
        <w:t xml:space="preserve">их </w:t>
      </w:r>
      <w:r w:rsidR="003562F6">
        <w:rPr>
          <w:rFonts w:ascii="Times New Roman" w:hAnsi="Times New Roman" w:cs="Times New Roman"/>
          <w:sz w:val="28"/>
          <w:szCs w:val="28"/>
        </w:rPr>
        <w:t xml:space="preserve">счет выполнить перепланировку и переоборудование нежилого помещения </w:t>
      </w:r>
      <w:r w:rsidRPr="008929E5" w:rsidR="008929E5">
        <w:rPr>
          <w:rFonts w:ascii="Times New Roman" w:hAnsi="Times New Roman" w:cs="Times New Roman"/>
          <w:sz w:val="28"/>
          <w:szCs w:val="28"/>
        </w:rPr>
        <w:t>в соответствии с принадлежащими долями в нежил</w:t>
      </w:r>
      <w:r w:rsidR="008929E5">
        <w:rPr>
          <w:rFonts w:ascii="Times New Roman" w:hAnsi="Times New Roman" w:cs="Times New Roman"/>
          <w:sz w:val="28"/>
          <w:szCs w:val="28"/>
        </w:rPr>
        <w:t xml:space="preserve">ом </w:t>
      </w:r>
      <w:r w:rsidRPr="008929E5" w:rsidR="008929E5">
        <w:rPr>
          <w:rFonts w:ascii="Times New Roman" w:hAnsi="Times New Roman" w:cs="Times New Roman"/>
          <w:sz w:val="28"/>
          <w:szCs w:val="28"/>
        </w:rPr>
        <w:t>помещени</w:t>
      </w:r>
      <w:r w:rsidR="008929E5">
        <w:rPr>
          <w:rFonts w:ascii="Times New Roman" w:hAnsi="Times New Roman" w:cs="Times New Roman"/>
          <w:sz w:val="28"/>
          <w:szCs w:val="28"/>
        </w:rPr>
        <w:t xml:space="preserve">и </w:t>
      </w:r>
      <w:r w:rsidR="003562F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3562F6" w:rsidR="003562F6">
        <w:rPr>
          <w:rFonts w:ascii="Times New Roman" w:hAnsi="Times New Roman" w:cs="Times New Roman"/>
          <w:sz w:val="28"/>
          <w:szCs w:val="28"/>
        </w:rPr>
        <w:t>Варианта 2 заключения дополнительной судебной строительно-технической экспертизы № С.Т.</w:t>
      </w:r>
      <w:r w:rsidR="003562F6">
        <w:rPr>
          <w:rFonts w:ascii="Times New Roman" w:hAnsi="Times New Roman" w:cs="Times New Roman"/>
          <w:sz w:val="28"/>
          <w:szCs w:val="28"/>
        </w:rPr>
        <w:t xml:space="preserve">С.09.18-003 </w:t>
      </w:r>
      <w:r w:rsidR="008929E5">
        <w:rPr>
          <w:rFonts w:ascii="Times New Roman" w:hAnsi="Times New Roman" w:cs="Times New Roman"/>
          <w:sz w:val="28"/>
          <w:szCs w:val="28"/>
        </w:rPr>
        <w:t>от</w:t>
      </w:r>
      <w:r w:rsidR="003562F6">
        <w:rPr>
          <w:rFonts w:ascii="Times New Roman" w:hAnsi="Times New Roman" w:cs="Times New Roman"/>
          <w:sz w:val="28"/>
          <w:szCs w:val="28"/>
        </w:rPr>
        <w:t xml:space="preserve"> 24.10.2018 года.</w:t>
      </w:r>
    </w:p>
    <w:p w:rsidR="001F437B" w:rsidRPr="001F437B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аждый собственник </w:t>
      </w:r>
      <w:r w:rsidRPr="001F437B">
        <w:rPr>
          <w:rFonts w:ascii="Times New Roman" w:hAnsi="Times New Roman" w:cs="Times New Roman"/>
          <w:sz w:val="28"/>
          <w:szCs w:val="28"/>
        </w:rPr>
        <w:t>вправе без согласия другого собственника передавать в пользование третьим лицам, в том числе, на основании договора аренды, часть объекта недвижимости, закрепленные за собственником в соответствии с решением суда.</w:t>
      </w:r>
    </w:p>
    <w:p w:rsidR="009E06BB" w:rsidP="009E06B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30">
        <w:rPr>
          <w:rFonts w:ascii="Times New Roman" w:hAnsi="Times New Roman" w:cs="Times New Roman"/>
          <w:sz w:val="28"/>
          <w:szCs w:val="28"/>
        </w:rPr>
        <w:t>Доходы от использования частей нежилого помещения, закрепленные за каждым собственником в счет его доли в праве общей собственности, поступают в состав имущества соответствующего собственника (раздельно).</w:t>
      </w:r>
    </w:p>
    <w:p w:rsidR="004B5FF5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FF5">
        <w:rPr>
          <w:rFonts w:ascii="Times New Roman" w:hAnsi="Times New Roman" w:cs="Times New Roman"/>
          <w:sz w:val="28"/>
          <w:szCs w:val="28"/>
        </w:rPr>
        <w:t>Собственники обязаны предоставлять возможность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37B" w:rsidR="001F437B">
        <w:rPr>
          <w:rFonts w:ascii="Times New Roman" w:hAnsi="Times New Roman" w:cs="Times New Roman"/>
          <w:sz w:val="28"/>
          <w:szCs w:val="28"/>
        </w:rPr>
        <w:t xml:space="preserve">входом/выходом </w:t>
      </w:r>
      <w:r w:rsidRPr="004B5FF5">
        <w:rPr>
          <w:rFonts w:ascii="Times New Roman" w:hAnsi="Times New Roman" w:cs="Times New Roman"/>
          <w:sz w:val="28"/>
          <w:szCs w:val="28"/>
        </w:rPr>
        <w:t>друг другу и третьим лицам, если с ними заключены договоры о передаче в пользование частей помещения, а также их клиентам, с учетом своего рабочего графика.</w:t>
      </w:r>
    </w:p>
    <w:p w:rsidR="004B5FF5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FF5">
        <w:rPr>
          <w:rFonts w:ascii="Times New Roman" w:hAnsi="Times New Roman" w:cs="Times New Roman"/>
          <w:sz w:val="28"/>
          <w:szCs w:val="28"/>
        </w:rPr>
        <w:t>Любые неотделимые улучшения помещения производятся собственниками только после предварительного письменного согласия другого собственника (собственников). При запросе такого согласия собственник должен указать претендует ли он на увеличение доли в праве общей долевой собственности после проведения таких улучшений за его счет. При отсутствии такого согласия собственник не вправе увеличивать свою долю и требовать компенсации затрат на проведенные улучшения.</w:t>
      </w:r>
    </w:p>
    <w:p w:rsidR="004B5FF5" w:rsidP="006137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FF5">
        <w:rPr>
          <w:rFonts w:ascii="Times New Roman" w:hAnsi="Times New Roman" w:cs="Times New Roman"/>
          <w:sz w:val="28"/>
          <w:szCs w:val="28"/>
        </w:rPr>
        <w:t xml:space="preserve">В целях противопожарной безопасности собственники не вправе загромождать пути эвакуации, размещая </w:t>
      </w:r>
      <w:r w:rsidR="0021682B">
        <w:rPr>
          <w:rFonts w:ascii="Times New Roman" w:hAnsi="Times New Roman" w:cs="Times New Roman"/>
          <w:sz w:val="28"/>
          <w:szCs w:val="28"/>
        </w:rPr>
        <w:t xml:space="preserve">в </w:t>
      </w:r>
      <w:r w:rsidRPr="004B5FF5">
        <w:rPr>
          <w:rFonts w:ascii="Times New Roman" w:hAnsi="Times New Roman" w:cs="Times New Roman"/>
          <w:sz w:val="28"/>
          <w:szCs w:val="28"/>
        </w:rPr>
        <w:t>места общего пользования</w:t>
      </w:r>
      <w:r w:rsidR="0021682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1F437B" w:rsidR="0041428B">
        <w:rPr>
          <w:rFonts w:ascii="Times New Roman" w:hAnsi="Times New Roman" w:cs="Times New Roman"/>
          <w:sz w:val="28"/>
          <w:szCs w:val="28"/>
        </w:rPr>
        <w:t>коридоре</w:t>
      </w:r>
      <w:r w:rsidR="0041428B">
        <w:rPr>
          <w:rFonts w:ascii="Times New Roman" w:hAnsi="Times New Roman" w:cs="Times New Roman"/>
          <w:sz w:val="28"/>
          <w:szCs w:val="28"/>
        </w:rPr>
        <w:t>,</w:t>
      </w:r>
      <w:r w:rsidRPr="001F437B" w:rsidR="0041428B">
        <w:rPr>
          <w:rFonts w:ascii="Times New Roman" w:hAnsi="Times New Roman" w:cs="Times New Roman"/>
          <w:sz w:val="28"/>
          <w:szCs w:val="28"/>
        </w:rPr>
        <w:t xml:space="preserve"> </w:t>
      </w:r>
      <w:r w:rsidR="0041428B">
        <w:rPr>
          <w:rFonts w:ascii="Times New Roman" w:hAnsi="Times New Roman" w:cs="Times New Roman"/>
          <w:sz w:val="28"/>
          <w:szCs w:val="28"/>
        </w:rPr>
        <w:t>крыльце,</w:t>
      </w:r>
      <w:r w:rsidRPr="001F437B" w:rsidR="0021682B">
        <w:rPr>
          <w:rFonts w:ascii="Times New Roman" w:hAnsi="Times New Roman" w:cs="Times New Roman"/>
          <w:sz w:val="28"/>
          <w:szCs w:val="28"/>
        </w:rPr>
        <w:t xml:space="preserve"> входном проеме </w:t>
      </w:r>
      <w:r w:rsidRPr="004B5FF5">
        <w:rPr>
          <w:rFonts w:ascii="Times New Roman" w:hAnsi="Times New Roman" w:cs="Times New Roman"/>
          <w:sz w:val="28"/>
          <w:szCs w:val="28"/>
        </w:rPr>
        <w:t xml:space="preserve">любое имущество. </w:t>
      </w:r>
      <w:r w:rsidRPr="004B5FF5">
        <w:rPr>
          <w:rFonts w:ascii="Times New Roman" w:hAnsi="Times New Roman" w:cs="Times New Roman"/>
          <w:sz w:val="28"/>
          <w:szCs w:val="28"/>
        </w:rPr>
        <w:t xml:space="preserve">Собственники вправе разместить имущество в помещениях </w:t>
      </w:r>
      <w:r w:rsidRPr="0021682B" w:rsidR="0021682B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21682B">
        <w:rPr>
          <w:rFonts w:ascii="Times New Roman" w:hAnsi="Times New Roman" w:cs="Times New Roman"/>
          <w:sz w:val="28"/>
          <w:szCs w:val="28"/>
        </w:rPr>
        <w:t xml:space="preserve"> </w:t>
      </w:r>
      <w:r w:rsidRPr="004B5FF5">
        <w:rPr>
          <w:rFonts w:ascii="Times New Roman" w:hAnsi="Times New Roman" w:cs="Times New Roman"/>
          <w:sz w:val="28"/>
          <w:szCs w:val="28"/>
        </w:rPr>
        <w:t>с письменного согласия другой стороны.</w:t>
      </w:r>
    </w:p>
    <w:p w:rsidR="00576FA4" w:rsidRP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A4">
        <w:rPr>
          <w:rFonts w:ascii="Times New Roman" w:hAnsi="Times New Roman" w:cs="Times New Roman"/>
          <w:sz w:val="28"/>
          <w:szCs w:val="28"/>
        </w:rPr>
        <w:t xml:space="preserve">Разъяснить право лиц, участвующих в деле, их представителей на 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76FA4" w:rsidRP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A4">
        <w:rPr>
          <w:rFonts w:ascii="Times New Roman" w:hAnsi="Times New Roman" w:cs="Times New Roman"/>
          <w:sz w:val="28"/>
          <w:szCs w:val="28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76FA4" w:rsidRP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A4">
        <w:rPr>
          <w:rFonts w:ascii="Times New Roman" w:hAnsi="Times New Roman" w:cs="Times New Roman"/>
          <w:sz w:val="28"/>
          <w:szCs w:val="28"/>
        </w:rPr>
        <w:t>Решение может быть обжаловано в Киевский районный суд г.Симферополя Республики Крым через судебный участок № 7 Киевского судебного района города Симферополя Республике Крым в течение месяца со дня принятия решения суда в окончательной форме.</w:t>
      </w:r>
    </w:p>
    <w:p w:rsidR="00576FA4" w:rsidRP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FA4" w:rsidRPr="00576FA4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A4"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6F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Бугаева Л.Г.</w:t>
      </w:r>
    </w:p>
    <w:p w:rsidR="00A247EE" w:rsidP="00576F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900C7">
      <w:headerReference w:type="default" r:id="rId5"/>
      <w:pgSz w:w="11906" w:h="16838"/>
      <w:pgMar w:top="1134" w:right="1418" w:bottom="1134" w:left="1418" w:header="709" w:footer="56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08760"/>
      <w:docPartObj>
        <w:docPartGallery w:val="Page Numbers (Top of Page)"/>
        <w:docPartUnique/>
      </w:docPartObj>
    </w:sdtPr>
    <w:sdtContent>
      <w:p w:rsidR="00FC04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C6D">
          <w:rPr>
            <w:noProof/>
          </w:rPr>
          <w:t>3</w:t>
        </w:r>
        <w:r w:rsidR="00CA6C6D">
          <w:rPr>
            <w:noProof/>
          </w:rPr>
          <w:fldChar w:fldCharType="end"/>
        </w:r>
      </w:p>
    </w:sdtContent>
  </w:sdt>
  <w:p w:rsidR="00FC04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EEA"/>
    <w:multiLevelType w:val="hybridMultilevel"/>
    <w:tmpl w:val="58F64E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D3F44"/>
    <w:multiLevelType w:val="hybridMultilevel"/>
    <w:tmpl w:val="BC9A168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885539"/>
    <w:multiLevelType w:val="hybridMultilevel"/>
    <w:tmpl w:val="08702680"/>
    <w:lvl w:ilvl="0">
      <w:start w:val="1"/>
      <w:numFmt w:val="decimal"/>
      <w:lvlText w:val="%1."/>
      <w:lvlJc w:val="left"/>
      <w:pPr>
        <w:ind w:left="1428" w:hanging="360"/>
      </w:p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CB12BE"/>
    <w:multiLevelType w:val="hybridMultilevel"/>
    <w:tmpl w:val="4FB089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30C3A"/>
    <w:multiLevelType w:val="multilevel"/>
    <w:tmpl w:val="576C382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>
    <w:nsid w:val="4F570F22"/>
    <w:multiLevelType w:val="hybridMultilevel"/>
    <w:tmpl w:val="22F45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C03283"/>
    <w:rsid w:val="00017C35"/>
    <w:rsid w:val="00031AF8"/>
    <w:rsid w:val="000335EC"/>
    <w:rsid w:val="0004031E"/>
    <w:rsid w:val="00040471"/>
    <w:rsid w:val="000424FC"/>
    <w:rsid w:val="000707E0"/>
    <w:rsid w:val="000708F9"/>
    <w:rsid w:val="000738E5"/>
    <w:rsid w:val="00074DB1"/>
    <w:rsid w:val="000B75E6"/>
    <w:rsid w:val="000C1450"/>
    <w:rsid w:val="000E385D"/>
    <w:rsid w:val="00103DE1"/>
    <w:rsid w:val="00107FEF"/>
    <w:rsid w:val="001120C5"/>
    <w:rsid w:val="001209F2"/>
    <w:rsid w:val="00144E76"/>
    <w:rsid w:val="00151AD8"/>
    <w:rsid w:val="00175E48"/>
    <w:rsid w:val="001866D1"/>
    <w:rsid w:val="00186DF8"/>
    <w:rsid w:val="00192106"/>
    <w:rsid w:val="001A48AC"/>
    <w:rsid w:val="001D2656"/>
    <w:rsid w:val="001D6F43"/>
    <w:rsid w:val="001E40D0"/>
    <w:rsid w:val="001F437B"/>
    <w:rsid w:val="0021682B"/>
    <w:rsid w:val="002219B8"/>
    <w:rsid w:val="002277DD"/>
    <w:rsid w:val="002428CF"/>
    <w:rsid w:val="00243DE0"/>
    <w:rsid w:val="00256DDD"/>
    <w:rsid w:val="00262A44"/>
    <w:rsid w:val="00263264"/>
    <w:rsid w:val="00272472"/>
    <w:rsid w:val="002778CE"/>
    <w:rsid w:val="00282F7E"/>
    <w:rsid w:val="002833C2"/>
    <w:rsid w:val="002961AE"/>
    <w:rsid w:val="002A13F9"/>
    <w:rsid w:val="002B183A"/>
    <w:rsid w:val="002D2613"/>
    <w:rsid w:val="002E2FBC"/>
    <w:rsid w:val="002E5431"/>
    <w:rsid w:val="002F7ABE"/>
    <w:rsid w:val="00303E88"/>
    <w:rsid w:val="003203C1"/>
    <w:rsid w:val="00325A70"/>
    <w:rsid w:val="003562F6"/>
    <w:rsid w:val="003620B9"/>
    <w:rsid w:val="00365E1B"/>
    <w:rsid w:val="00372C54"/>
    <w:rsid w:val="003900C7"/>
    <w:rsid w:val="003C210E"/>
    <w:rsid w:val="003D0DDE"/>
    <w:rsid w:val="003D4DD3"/>
    <w:rsid w:val="003D61E9"/>
    <w:rsid w:val="003E005D"/>
    <w:rsid w:val="003E107D"/>
    <w:rsid w:val="003E2B5B"/>
    <w:rsid w:val="00404C36"/>
    <w:rsid w:val="0041428B"/>
    <w:rsid w:val="0041552A"/>
    <w:rsid w:val="00426CC5"/>
    <w:rsid w:val="00440CBE"/>
    <w:rsid w:val="00444BA5"/>
    <w:rsid w:val="00457FB0"/>
    <w:rsid w:val="00462689"/>
    <w:rsid w:val="00467EF3"/>
    <w:rsid w:val="00472B81"/>
    <w:rsid w:val="00474886"/>
    <w:rsid w:val="004B5FF5"/>
    <w:rsid w:val="004B71A5"/>
    <w:rsid w:val="004C099C"/>
    <w:rsid w:val="004C1421"/>
    <w:rsid w:val="004C2567"/>
    <w:rsid w:val="004D3D63"/>
    <w:rsid w:val="004E6AA2"/>
    <w:rsid w:val="004F45AE"/>
    <w:rsid w:val="005005E6"/>
    <w:rsid w:val="00511903"/>
    <w:rsid w:val="00521EA5"/>
    <w:rsid w:val="00524394"/>
    <w:rsid w:val="00525103"/>
    <w:rsid w:val="00533FB2"/>
    <w:rsid w:val="00576FA4"/>
    <w:rsid w:val="00584010"/>
    <w:rsid w:val="0058539E"/>
    <w:rsid w:val="00592FDA"/>
    <w:rsid w:val="00597F2D"/>
    <w:rsid w:val="00597FD2"/>
    <w:rsid w:val="005B3616"/>
    <w:rsid w:val="005B5B0B"/>
    <w:rsid w:val="005C74ED"/>
    <w:rsid w:val="005D7817"/>
    <w:rsid w:val="00601B75"/>
    <w:rsid w:val="00607054"/>
    <w:rsid w:val="0061371A"/>
    <w:rsid w:val="006240BC"/>
    <w:rsid w:val="00627843"/>
    <w:rsid w:val="00636103"/>
    <w:rsid w:val="00664E3D"/>
    <w:rsid w:val="00674AD0"/>
    <w:rsid w:val="00683412"/>
    <w:rsid w:val="00693C48"/>
    <w:rsid w:val="0069454D"/>
    <w:rsid w:val="006A22CE"/>
    <w:rsid w:val="006B0D21"/>
    <w:rsid w:val="006B0E05"/>
    <w:rsid w:val="006B4F64"/>
    <w:rsid w:val="006B5248"/>
    <w:rsid w:val="006B5566"/>
    <w:rsid w:val="006B69CC"/>
    <w:rsid w:val="006C5920"/>
    <w:rsid w:val="006D7122"/>
    <w:rsid w:val="006E12DF"/>
    <w:rsid w:val="006E1634"/>
    <w:rsid w:val="007018E7"/>
    <w:rsid w:val="00703117"/>
    <w:rsid w:val="00713DFA"/>
    <w:rsid w:val="00716552"/>
    <w:rsid w:val="00721146"/>
    <w:rsid w:val="00721534"/>
    <w:rsid w:val="00735B8F"/>
    <w:rsid w:val="00742B6B"/>
    <w:rsid w:val="00747FEA"/>
    <w:rsid w:val="00753551"/>
    <w:rsid w:val="00753727"/>
    <w:rsid w:val="007552C5"/>
    <w:rsid w:val="00762895"/>
    <w:rsid w:val="007644A7"/>
    <w:rsid w:val="00777891"/>
    <w:rsid w:val="00796020"/>
    <w:rsid w:val="007A098A"/>
    <w:rsid w:val="007A2354"/>
    <w:rsid w:val="007C06FC"/>
    <w:rsid w:val="007D00CA"/>
    <w:rsid w:val="007E472B"/>
    <w:rsid w:val="007F2E39"/>
    <w:rsid w:val="007F6464"/>
    <w:rsid w:val="0080097C"/>
    <w:rsid w:val="00806629"/>
    <w:rsid w:val="00820396"/>
    <w:rsid w:val="00836999"/>
    <w:rsid w:val="00857C8C"/>
    <w:rsid w:val="00873FE9"/>
    <w:rsid w:val="0089076B"/>
    <w:rsid w:val="008929E5"/>
    <w:rsid w:val="008C4DE3"/>
    <w:rsid w:val="008C5D70"/>
    <w:rsid w:val="008D3962"/>
    <w:rsid w:val="008F020A"/>
    <w:rsid w:val="00904B54"/>
    <w:rsid w:val="00921E6D"/>
    <w:rsid w:val="0093174A"/>
    <w:rsid w:val="00934FF0"/>
    <w:rsid w:val="00951615"/>
    <w:rsid w:val="00954BF1"/>
    <w:rsid w:val="00956A4E"/>
    <w:rsid w:val="009715F2"/>
    <w:rsid w:val="009765CB"/>
    <w:rsid w:val="00997884"/>
    <w:rsid w:val="009B2DF7"/>
    <w:rsid w:val="009B593F"/>
    <w:rsid w:val="009B6782"/>
    <w:rsid w:val="009C6577"/>
    <w:rsid w:val="009D73FE"/>
    <w:rsid w:val="009E06BB"/>
    <w:rsid w:val="009E4E84"/>
    <w:rsid w:val="00A042EF"/>
    <w:rsid w:val="00A215AE"/>
    <w:rsid w:val="00A247EE"/>
    <w:rsid w:val="00A3378A"/>
    <w:rsid w:val="00A376B4"/>
    <w:rsid w:val="00A51C20"/>
    <w:rsid w:val="00A93DDF"/>
    <w:rsid w:val="00A974F2"/>
    <w:rsid w:val="00AA0B75"/>
    <w:rsid w:val="00AA2823"/>
    <w:rsid w:val="00AA4EF6"/>
    <w:rsid w:val="00AB3EA2"/>
    <w:rsid w:val="00AD15E2"/>
    <w:rsid w:val="00AD451D"/>
    <w:rsid w:val="00AD65DE"/>
    <w:rsid w:val="00B0672B"/>
    <w:rsid w:val="00B07FEC"/>
    <w:rsid w:val="00B16B43"/>
    <w:rsid w:val="00B2336A"/>
    <w:rsid w:val="00B30964"/>
    <w:rsid w:val="00B309C9"/>
    <w:rsid w:val="00B5445E"/>
    <w:rsid w:val="00B665B3"/>
    <w:rsid w:val="00B70EB2"/>
    <w:rsid w:val="00B810C6"/>
    <w:rsid w:val="00B82C56"/>
    <w:rsid w:val="00B83443"/>
    <w:rsid w:val="00B86A4C"/>
    <w:rsid w:val="00BA535E"/>
    <w:rsid w:val="00BA7711"/>
    <w:rsid w:val="00BD3D56"/>
    <w:rsid w:val="00BE1028"/>
    <w:rsid w:val="00BE11E5"/>
    <w:rsid w:val="00BE57DC"/>
    <w:rsid w:val="00BE652F"/>
    <w:rsid w:val="00BF08E8"/>
    <w:rsid w:val="00BF1CB3"/>
    <w:rsid w:val="00C00AD0"/>
    <w:rsid w:val="00C03283"/>
    <w:rsid w:val="00C03476"/>
    <w:rsid w:val="00C04D54"/>
    <w:rsid w:val="00C27668"/>
    <w:rsid w:val="00C33DEF"/>
    <w:rsid w:val="00C45AB0"/>
    <w:rsid w:val="00C51386"/>
    <w:rsid w:val="00C60BAC"/>
    <w:rsid w:val="00C74814"/>
    <w:rsid w:val="00C82764"/>
    <w:rsid w:val="00C8378B"/>
    <w:rsid w:val="00C9193A"/>
    <w:rsid w:val="00CA49B9"/>
    <w:rsid w:val="00CA6C6D"/>
    <w:rsid w:val="00CB57AA"/>
    <w:rsid w:val="00CB6017"/>
    <w:rsid w:val="00CB6D41"/>
    <w:rsid w:val="00CB7D93"/>
    <w:rsid w:val="00CC4D16"/>
    <w:rsid w:val="00CF2C4F"/>
    <w:rsid w:val="00D111B6"/>
    <w:rsid w:val="00D234C0"/>
    <w:rsid w:val="00D33F61"/>
    <w:rsid w:val="00D35510"/>
    <w:rsid w:val="00D35979"/>
    <w:rsid w:val="00D43824"/>
    <w:rsid w:val="00D450A8"/>
    <w:rsid w:val="00D57971"/>
    <w:rsid w:val="00D605A0"/>
    <w:rsid w:val="00D64C30"/>
    <w:rsid w:val="00D70A57"/>
    <w:rsid w:val="00D773E7"/>
    <w:rsid w:val="00D82AC3"/>
    <w:rsid w:val="00DB34BC"/>
    <w:rsid w:val="00DC5F95"/>
    <w:rsid w:val="00DC6224"/>
    <w:rsid w:val="00DC7E21"/>
    <w:rsid w:val="00DD3000"/>
    <w:rsid w:val="00DD6ABB"/>
    <w:rsid w:val="00DE7840"/>
    <w:rsid w:val="00E16896"/>
    <w:rsid w:val="00E23A93"/>
    <w:rsid w:val="00E45A76"/>
    <w:rsid w:val="00E605E2"/>
    <w:rsid w:val="00E630A2"/>
    <w:rsid w:val="00E73AC5"/>
    <w:rsid w:val="00E75ECA"/>
    <w:rsid w:val="00E842A8"/>
    <w:rsid w:val="00E85199"/>
    <w:rsid w:val="00EC496C"/>
    <w:rsid w:val="00ED1FFB"/>
    <w:rsid w:val="00ED61E2"/>
    <w:rsid w:val="00EF73BA"/>
    <w:rsid w:val="00F00D65"/>
    <w:rsid w:val="00F05F4A"/>
    <w:rsid w:val="00F17B24"/>
    <w:rsid w:val="00F303C1"/>
    <w:rsid w:val="00F45624"/>
    <w:rsid w:val="00F547A4"/>
    <w:rsid w:val="00F55D3B"/>
    <w:rsid w:val="00F60105"/>
    <w:rsid w:val="00F637F4"/>
    <w:rsid w:val="00F743BF"/>
    <w:rsid w:val="00F802B0"/>
    <w:rsid w:val="00F83814"/>
    <w:rsid w:val="00FA1F01"/>
    <w:rsid w:val="00FC04ED"/>
    <w:rsid w:val="00FD71D8"/>
    <w:rsid w:val="00FE0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03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372C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C54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37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72C54"/>
  </w:style>
  <w:style w:type="paragraph" w:styleId="Footer">
    <w:name w:val="footer"/>
    <w:basedOn w:val="Normal"/>
    <w:link w:val="a0"/>
    <w:uiPriority w:val="99"/>
    <w:unhideWhenUsed/>
    <w:rsid w:val="0037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72C54"/>
  </w:style>
  <w:style w:type="paragraph" w:styleId="BodyText3">
    <w:name w:val="Body Text 3"/>
    <w:basedOn w:val="Normal"/>
    <w:link w:val="3"/>
    <w:rsid w:val="00C04D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04D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a1"/>
    <w:rsid w:val="002F7A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2F7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9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900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4887-60E4-4CE4-8BA2-26357BD1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