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481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99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481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481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Липко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солидарном </w:t>
      </w:r>
      <w:r>
        <w:rPr>
          <w:rFonts w:ascii="Times New Roman" w:eastAsia="Times New Roman" w:hAnsi="Times New Roman" w:cs="Times New Roman"/>
          <w:sz w:val="28"/>
          <w:rtl w:val="0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оплате за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ОГРН 1149102024906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потребленный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Липко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задолженность за потребленный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требований о солидарном взыскании задолженности – отказать.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</w:t>
      </w:r>
      <w:r>
        <w:rPr>
          <w:rFonts w:ascii="Times New Roman" w:eastAsia="Times New Roman" w:hAnsi="Times New Roman" w:cs="Times New Roman"/>
          <w:sz w:val="28"/>
          <w:rtl w:val="0"/>
        </w:rPr>
        <w:t>елу.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обязан составить мотивированное решение суда </w:t>
      </w:r>
      <w:r>
        <w:rPr>
          <w:rFonts w:ascii="Times New Roman" w:eastAsia="Times New Roman" w:hAnsi="Times New Roman" w:cs="Times New Roman"/>
          <w:sz w:val="28"/>
          <w:rtl w:val="0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</w:t>
      </w:r>
      <w:r>
        <w:rPr>
          <w:rFonts w:ascii="Times New Roman" w:eastAsia="Times New Roman" w:hAnsi="Times New Roman" w:cs="Times New Roman"/>
          <w:sz w:val="28"/>
          <w:rtl w:val="0"/>
        </w:rPr>
        <w:t>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</w:t>
      </w:r>
      <w:r>
        <w:rPr>
          <w:rFonts w:ascii="Times New Roman" w:eastAsia="Times New Roman" w:hAnsi="Times New Roman" w:cs="Times New Roman"/>
          <w:sz w:val="28"/>
          <w:rtl w:val="0"/>
        </w:rPr>
        <w:t>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