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2-70-266/2018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 Е Ш Е Н И Е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ИМЕНЕМ РОССИЙСКОЙ ФЕДЕРАЦИИ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29 ноября 2018 года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Саки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(Сакский муниципальный район и городской округ Саки) Республики Крым Панов А.И.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секретаре – </w:t>
      </w:r>
      <w:r>
        <w:rPr>
          <w:rFonts w:ascii="Times New Roman" w:eastAsia="Times New Roman" w:hAnsi="Times New Roman" w:cs="Times New Roman"/>
          <w:sz w:val="26"/>
          <w:rtl w:val="0"/>
        </w:rPr>
        <w:t>Сергеевой В.С.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 участием истца Куликова И.К., ответчика Игнатовой И.Л.,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Куликова Игоря Константиновича к Игнатовой Инне Леонидовне, третье лицо </w:t>
      </w:r>
      <w:r>
        <w:rPr>
          <w:rFonts w:ascii="Times New Roman" w:eastAsia="Times New Roman" w:hAnsi="Times New Roman" w:cs="Times New Roman"/>
          <w:sz w:val="26"/>
          <w:rtl w:val="0"/>
        </w:rPr>
        <w:t>Отдел судебных приставов по г. Саки 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району Республики Крым о взыскании денежных средств, -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 С Т А Н О В И Л: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Куликов И.К.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обратил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в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 иско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Игнатовой И.Л., третье лицо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Отдел судебных приставов по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Саки и </w:t>
      </w:r>
      <w:r>
        <w:rPr>
          <w:rFonts w:ascii="Times New Roman" w:eastAsia="Times New Roman" w:hAnsi="Times New Roman" w:cs="Times New Roman"/>
          <w:sz w:val="26"/>
          <w:rtl w:val="0"/>
        </w:rPr>
        <w:t>Сакскому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району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 взыскании </w:t>
      </w:r>
      <w:r>
        <w:rPr>
          <w:rFonts w:ascii="Times New Roman" w:eastAsia="Times New Roman" w:hAnsi="Times New Roman" w:cs="Times New Roman"/>
          <w:sz w:val="26"/>
          <w:rtl w:val="0"/>
        </w:rPr>
        <w:t>денежных средств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5092,80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обоснование заявленных требований истец указал,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 основании исполнительного листа № ФС 00735016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18.10.2017, выданного Сакским районным судом Республики Крым, в ОСП по г. Саки и </w:t>
      </w:r>
      <w:r>
        <w:rPr>
          <w:rFonts w:ascii="Times New Roman" w:eastAsia="Times New Roman" w:hAnsi="Times New Roman" w:cs="Times New Roman"/>
          <w:sz w:val="26"/>
          <w:rtl w:val="0"/>
        </w:rPr>
        <w:t>Саксому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району Республики Крым было возбуждено исполнительное производство № 2322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/17/82020-ИП от 03.11.2017, о взыскании с него в пользу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компенсации морального ущерба в размере 100000 руб. 02.03.2018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умерла. Однако, 23.03.2018 ОСП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Саки и </w:t>
      </w:r>
      <w:r>
        <w:rPr>
          <w:rFonts w:ascii="Times New Roman" w:eastAsia="Times New Roman" w:hAnsi="Times New Roman" w:cs="Times New Roman"/>
          <w:sz w:val="26"/>
          <w:rtl w:val="0"/>
        </w:rPr>
        <w:t>Сакскому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району Республики Крым перечислило </w:t>
      </w:r>
      <w:r>
        <w:rPr>
          <w:rFonts w:ascii="Times New Roman" w:eastAsia="Times New Roman" w:hAnsi="Times New Roman" w:cs="Times New Roman"/>
          <w:sz w:val="26"/>
          <w:rtl w:val="0"/>
        </w:rPr>
        <w:t>5092,80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руб. (вычет из его пенсии в размере 50 %) в пользу умершей взыскателя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платежному поручению № </w:t>
      </w:r>
      <w:r>
        <w:rPr>
          <w:rFonts w:ascii="Times New Roman" w:eastAsia="Times New Roman" w:hAnsi="Times New Roman" w:cs="Times New Roman"/>
          <w:sz w:val="26"/>
          <w:rtl w:val="0"/>
        </w:rPr>
        <w:t>424045 от 23</w:t>
      </w:r>
      <w:r>
        <w:rPr>
          <w:rFonts w:ascii="Times New Roman" w:eastAsia="Times New Roman" w:hAnsi="Times New Roman" w:cs="Times New Roman"/>
          <w:sz w:val="26"/>
          <w:rtl w:val="0"/>
        </w:rPr>
        <w:t>.03.2018.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Указывает, что деньги были получены дочерью умершей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Игнатовой И.Л. с банковской карты. Игнатова И.Л. подала заявление о принятии наследства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которое открыто Сакским городским нотариусом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 однако наследником не является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.д. 1)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ходе слушания дела истец уточнил исковые требования к Игнатовой И.Л., третье лицо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Отдел судебных приставов по г. Саки и </w:t>
      </w:r>
      <w:r>
        <w:rPr>
          <w:rFonts w:ascii="Times New Roman" w:eastAsia="Times New Roman" w:hAnsi="Times New Roman" w:cs="Times New Roman"/>
          <w:sz w:val="26"/>
          <w:rtl w:val="0"/>
        </w:rPr>
        <w:t>Сакскому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району Республики Крым </w:t>
      </w:r>
      <w:r>
        <w:rPr>
          <w:rFonts w:ascii="Times New Roman" w:eastAsia="Times New Roman" w:hAnsi="Times New Roman" w:cs="Times New Roman"/>
          <w:sz w:val="26"/>
          <w:rtl w:val="0"/>
        </w:rPr>
        <w:t>о взыскании денежных средств в размере 5092,80 руб. (вычет из его пенсии в размере 50 %), о взыскании денежных средств в размере 2500,00 руб. (вычет из его зарплаты в размере 50 %), а также госпошлины в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400,00 руб. В уточненном исковом заявлении истец указал также, что 20.03.2018 ОСП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Саки и </w:t>
      </w:r>
      <w:r>
        <w:rPr>
          <w:rFonts w:ascii="Times New Roman" w:eastAsia="Times New Roman" w:hAnsi="Times New Roman" w:cs="Times New Roman"/>
          <w:sz w:val="26"/>
          <w:rtl w:val="0"/>
        </w:rPr>
        <w:t>Сакскому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району Республики Крым перечислило 2500,00 руб. (вычет из его зарплаты в размере 50 %) в пользу умершей взыскателя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платежному поручению № 396224 от 20.03.2018. Полагает, что деньги были получены дочерью умершей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Игнатовой И.Л. с банковской карты (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>.д. 61).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судебном заседании истец заявленные требования поддержал, проси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денежные средства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5092,80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руб.,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денежные средства в размере 2500,00 руб.,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а также </w:t>
      </w:r>
      <w:r>
        <w:rPr>
          <w:rFonts w:ascii="Times New Roman" w:eastAsia="Times New Roman" w:hAnsi="Times New Roman" w:cs="Times New Roman"/>
          <w:sz w:val="26"/>
          <w:rtl w:val="0"/>
        </w:rPr>
        <w:t>государственную пошлину в размере 400,00 руб.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Ответчик в судебном заседании возражала против исковых требований, указывая, что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является ее матерью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которая умерла 02.03.2018. Банковская карта матери после ее смерти находилась у нее. Не отрицала, что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снимала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деньги с карты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после ее см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ерти, </w:t>
      </w:r>
      <w:r>
        <w:rPr>
          <w:rFonts w:ascii="Times New Roman" w:eastAsia="Times New Roman" w:hAnsi="Times New Roman" w:cs="Times New Roman"/>
          <w:sz w:val="26"/>
          <w:rtl w:val="0"/>
        </w:rPr>
        <w:t>но не помнит какого именно числа. Кроме денег, которые были перечислены истцом, на карте были еще и другие деньги. Деньги лежат на счету у мамы на карте, но она их снять не может, так как карта заблокирована, и ей их банк не выдает, поскольку она не вступила в наследство. Полагает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что у истца нет оснований для обращения с иском в суд к ней. Ей лично эти деньги никто не давал.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Отдел судебных приставов по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Саки и </w:t>
      </w:r>
      <w:r>
        <w:rPr>
          <w:rFonts w:ascii="Times New Roman" w:eastAsia="Times New Roman" w:hAnsi="Times New Roman" w:cs="Times New Roman"/>
          <w:sz w:val="26"/>
          <w:rtl w:val="0"/>
        </w:rPr>
        <w:t>Сакскому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району Республики Крым перечислил деньги на карту ее матери, 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6"/>
          <w:rtl w:val="0"/>
        </w:rPr>
        <w:t>карте матери они и лежат.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Представитель третьего лица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Отдела судебных приставов по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Саки и </w:t>
      </w:r>
      <w:r>
        <w:rPr>
          <w:rFonts w:ascii="Times New Roman" w:eastAsia="Times New Roman" w:hAnsi="Times New Roman" w:cs="Times New Roman"/>
          <w:sz w:val="26"/>
          <w:rtl w:val="0"/>
        </w:rPr>
        <w:t>Сакскому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району Республики Крым в судебное заседание не явился, уведомлен надлежащим образом </w:t>
      </w:r>
      <w:r>
        <w:rPr>
          <w:rFonts w:ascii="Times New Roman" w:eastAsia="Times New Roman" w:hAnsi="Times New Roman" w:cs="Times New Roman"/>
          <w:sz w:val="26"/>
          <w:rtl w:val="0"/>
        </w:rPr>
        <w:t>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дате, времени и месте слушания дела (л.д. </w:t>
      </w:r>
      <w:r>
        <w:rPr>
          <w:rFonts w:ascii="Times New Roman" w:eastAsia="Times New Roman" w:hAnsi="Times New Roman" w:cs="Times New Roman"/>
          <w:sz w:val="26"/>
          <w:rtl w:val="0"/>
        </w:rPr>
        <w:t>70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>, причины неявки суду не сообщил.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>уководству</w:t>
      </w:r>
      <w:r>
        <w:rPr>
          <w:rFonts w:ascii="Times New Roman" w:eastAsia="Times New Roman" w:hAnsi="Times New Roman" w:cs="Times New Roman"/>
          <w:sz w:val="26"/>
          <w:rtl w:val="0"/>
        </w:rPr>
        <w:t>я</w:t>
      </w:r>
      <w:r>
        <w:rPr>
          <w:rFonts w:ascii="Times New Roman" w:eastAsia="Times New Roman" w:hAnsi="Times New Roman" w:cs="Times New Roman"/>
          <w:sz w:val="26"/>
          <w:rtl w:val="0"/>
        </w:rPr>
        <w:t>сь по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ложениями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>. 3 ст. 167 ГПК РФ, суд считает возможным рассмотреть дело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отсутствие </w:t>
      </w:r>
      <w:r>
        <w:rPr>
          <w:rFonts w:ascii="Times New Roman" w:eastAsia="Times New Roman" w:hAnsi="Times New Roman" w:cs="Times New Roman"/>
          <w:sz w:val="26"/>
          <w:rtl w:val="0"/>
        </w:rPr>
        <w:t>неявившегося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представителя третьего лица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Отдела судебных приставов по г. Саки и </w:t>
      </w:r>
      <w:r>
        <w:rPr>
          <w:rFonts w:ascii="Times New Roman" w:eastAsia="Times New Roman" w:hAnsi="Times New Roman" w:cs="Times New Roman"/>
          <w:sz w:val="26"/>
          <w:rtl w:val="0"/>
        </w:rPr>
        <w:t>Сакскому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району Республики Крым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участников процесса,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исследовав письменные доказательства по делу, </w:t>
      </w:r>
      <w:r>
        <w:rPr>
          <w:rFonts w:ascii="Times New Roman" w:eastAsia="Times New Roman" w:hAnsi="Times New Roman" w:cs="Times New Roman"/>
          <w:sz w:val="26"/>
          <w:rtl w:val="0"/>
        </w:rPr>
        <w:t>материалы исполнительного производства, суд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приходит к следующему.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ст. 1102 ГК РФ,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лицо, которое без установленных законом, иными правовыми актами или сделкой оснований приобрело или сберегло имущество (приобретатель) за счет другого лица (потерпевшего), обязано возвратить последнему неосновательно приобретенное или </w:t>
      </w:r>
      <w:r>
        <w:rPr>
          <w:rFonts w:ascii="Times New Roman" w:eastAsia="Times New Roman" w:hAnsi="Times New Roman" w:cs="Times New Roman"/>
          <w:sz w:val="26"/>
          <w:rtl w:val="0"/>
        </w:rPr>
        <w:t>сбереженное имущество (неосновательное обогащение), за исключением случаев, предусмотренных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"http://www.consultant.ru/document/cons_doc_LAW_9027/74101bba473ca3987c1700379355492346b8d062/" \l "dst102793"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статьей 1109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настоящего Кодекса.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запрос суда, в судебный участок поступили материалы исполнительного производства </w:t>
      </w:r>
      <w:r>
        <w:rPr>
          <w:rFonts w:ascii="Times New Roman" w:eastAsia="Times New Roman" w:hAnsi="Times New Roman" w:cs="Times New Roman"/>
          <w:sz w:val="26"/>
          <w:rtl w:val="0"/>
        </w:rPr>
        <w:t>№ 23224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/17/82020-ИП от 03.11.2017 по взысканию с </w:t>
      </w:r>
      <w:r>
        <w:rPr>
          <w:rFonts w:ascii="Times New Roman" w:eastAsia="Times New Roman" w:hAnsi="Times New Roman" w:cs="Times New Roman"/>
          <w:sz w:val="26"/>
          <w:rtl w:val="0"/>
        </w:rPr>
        <w:t>Куликова И.К.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пользу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морального ущ</w:t>
      </w:r>
      <w:r>
        <w:rPr>
          <w:rFonts w:ascii="Times New Roman" w:eastAsia="Times New Roman" w:hAnsi="Times New Roman" w:cs="Times New Roman"/>
          <w:sz w:val="26"/>
          <w:rtl w:val="0"/>
        </w:rPr>
        <w:t>ерба в сумме 100000 рублей (на 142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листах)</w:t>
      </w:r>
      <w:r>
        <w:rPr>
          <w:rFonts w:ascii="Times New Roman" w:eastAsia="Times New Roman" w:hAnsi="Times New Roman" w:cs="Times New Roman"/>
          <w:sz w:val="26"/>
          <w:rtl w:val="0"/>
        </w:rPr>
        <w:t>, которые исследованы в судебном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заседании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6"/>
          <w:rtl w:val="0"/>
        </w:rPr>
        <w:t>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.д. </w:t>
      </w:r>
      <w:r>
        <w:rPr>
          <w:rFonts w:ascii="Times New Roman" w:eastAsia="Times New Roman" w:hAnsi="Times New Roman" w:cs="Times New Roman"/>
          <w:sz w:val="26"/>
          <w:rtl w:val="0"/>
        </w:rPr>
        <w:t>77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Из представленных суду материалов исполнительно производства установлено, что на основании постановления судебного пристава-исполнителя ОСП по г. Саки и </w:t>
      </w:r>
      <w:r>
        <w:rPr>
          <w:rFonts w:ascii="Times New Roman" w:eastAsia="Times New Roman" w:hAnsi="Times New Roman" w:cs="Times New Roman"/>
          <w:sz w:val="26"/>
          <w:rtl w:val="0"/>
        </w:rPr>
        <w:t>Сакскому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району от 03.11.2017 возбуждено исполнительное производство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23224</w:t>
      </w:r>
      <w:r>
        <w:rPr>
          <w:rFonts w:ascii="Times New Roman" w:eastAsia="Times New Roman" w:hAnsi="Times New Roman" w:cs="Times New Roman"/>
          <w:sz w:val="26"/>
          <w:rtl w:val="0"/>
        </w:rPr>
        <w:t>/17/82020-ИП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исполнительному листу № ФС 00735016</w:t>
      </w:r>
      <w:r>
        <w:rPr>
          <w:rFonts w:ascii="Times New Roman" w:eastAsia="Times New Roman" w:hAnsi="Times New Roman" w:cs="Times New Roman"/>
          <w:sz w:val="26"/>
          <w:rtl w:val="0"/>
        </w:rPr>
        <w:t>5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18.10.2017, выданному Сакским районным судом Республики Крым по делу № 2-1982/2016,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с </w:t>
      </w:r>
      <w:r>
        <w:rPr>
          <w:rFonts w:ascii="Times New Roman" w:eastAsia="Times New Roman" w:hAnsi="Times New Roman" w:cs="Times New Roman"/>
          <w:sz w:val="26"/>
          <w:rtl w:val="0"/>
        </w:rPr>
        <w:t>Куликова И.К.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пользу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морального вреда в 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100000 руб. 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Постановлением судебного пристава-исполнителя ОСП по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Саки и </w:t>
      </w:r>
      <w:r>
        <w:rPr>
          <w:rFonts w:ascii="Times New Roman" w:eastAsia="Times New Roman" w:hAnsi="Times New Roman" w:cs="Times New Roman"/>
          <w:sz w:val="26"/>
          <w:rtl w:val="0"/>
        </w:rPr>
        <w:t>Сакскому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району от 20.11.2017 по данному исполнительному производству обращено взыскание на пенсию и иные доходы </w:t>
      </w:r>
      <w:r>
        <w:rPr>
          <w:rFonts w:ascii="Times New Roman" w:eastAsia="Times New Roman" w:hAnsi="Times New Roman" w:cs="Times New Roman"/>
          <w:sz w:val="26"/>
          <w:rtl w:val="0"/>
        </w:rPr>
        <w:t>Куликова И.К.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а также произведено ежемесячное удержание в размере 50 % пенсии и иных доходов должника </w:t>
      </w:r>
      <w:r>
        <w:rPr>
          <w:rFonts w:ascii="Times New Roman" w:eastAsia="Times New Roman" w:hAnsi="Times New Roman" w:cs="Times New Roman"/>
          <w:sz w:val="26"/>
          <w:rtl w:val="0"/>
        </w:rPr>
        <w:t>Куликова И.К.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пользу взыскателя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Также постановлением судебного пристава-исполнителя ОСП по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Саки и </w:t>
      </w:r>
      <w:r>
        <w:rPr>
          <w:rFonts w:ascii="Times New Roman" w:eastAsia="Times New Roman" w:hAnsi="Times New Roman" w:cs="Times New Roman"/>
          <w:sz w:val="26"/>
          <w:rtl w:val="0"/>
        </w:rPr>
        <w:t>Сакскому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району от 20.11.2017 по данному исполнительному производству обращено взыскание на заработную плату Куликова И.К., а также произведено ежемесячное удержание в размере 50 % </w:t>
      </w:r>
      <w:r>
        <w:rPr>
          <w:rFonts w:ascii="Times New Roman" w:eastAsia="Times New Roman" w:hAnsi="Times New Roman" w:cs="Times New Roman"/>
          <w:sz w:val="26"/>
          <w:rtl w:val="0"/>
        </w:rPr>
        <w:t>заработной платы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должника Куликова И.К. в пользу взыскателя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дальнейшем постановлениями судебного пристава-исполнителя ОСП по г. Саки и </w:t>
      </w:r>
      <w:r>
        <w:rPr>
          <w:rFonts w:ascii="Times New Roman" w:eastAsia="Times New Roman" w:hAnsi="Times New Roman" w:cs="Times New Roman"/>
          <w:sz w:val="26"/>
          <w:rtl w:val="0"/>
        </w:rPr>
        <w:t>Сакскому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району о распределении денежных средств, поступивших во временное распоряжение структурного подразделения территориального органа ФССП России, постановлено перечислять средства от </w:t>
      </w:r>
      <w:r>
        <w:rPr>
          <w:rFonts w:ascii="Times New Roman" w:eastAsia="Times New Roman" w:hAnsi="Times New Roman" w:cs="Times New Roman"/>
          <w:sz w:val="26"/>
          <w:rtl w:val="0"/>
        </w:rPr>
        <w:t>Куликова И.К.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счет погашения долга взыскателю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на счет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банк </w:t>
      </w:r>
      <w:r>
        <w:rPr>
          <w:rFonts w:ascii="Times New Roman" w:eastAsia="Times New Roman" w:hAnsi="Times New Roman" w:cs="Times New Roman"/>
          <w:sz w:val="26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кор</w:t>
      </w:r>
      <w:r>
        <w:rPr>
          <w:rFonts w:ascii="Times New Roman" w:eastAsia="Times New Roman" w:hAnsi="Times New Roman" w:cs="Times New Roman"/>
          <w:sz w:val="26"/>
          <w:rtl w:val="0"/>
        </w:rPr>
        <w:t>. счет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БИК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>).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Из имеющейся в деле копии свидетельства о смерти серии </w:t>
      </w:r>
      <w:r>
        <w:rPr>
          <w:rFonts w:ascii="Times New Roman" w:eastAsia="Times New Roman" w:hAnsi="Times New Roman" w:cs="Times New Roman"/>
          <w:sz w:val="26"/>
          <w:rtl w:val="0"/>
        </w:rPr>
        <w:t>I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-АЯ №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выданного Сакским районным отделом </w:t>
      </w:r>
      <w:r>
        <w:rPr>
          <w:rFonts w:ascii="Times New Roman" w:eastAsia="Times New Roman" w:hAnsi="Times New Roman" w:cs="Times New Roman"/>
          <w:sz w:val="26"/>
          <w:rtl w:val="0"/>
        </w:rPr>
        <w:t>записи актов гражданского состояния Департамента записи актов гражданского состояния Министерства юстиции Республики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Крым, следует, что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умерла 02.03.2018, о чем 06.03.2018 составлена запись акта о смерти №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(л.д. </w:t>
      </w:r>
      <w:r>
        <w:rPr>
          <w:rFonts w:ascii="Times New Roman" w:eastAsia="Times New Roman" w:hAnsi="Times New Roman" w:cs="Times New Roman"/>
          <w:sz w:val="26"/>
          <w:rtl w:val="0"/>
        </w:rPr>
        <w:t>23)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При этом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согласно платежного поручения № 396224 от 20.03.2018, ОСП по г. Саки и </w:t>
      </w:r>
      <w:r>
        <w:rPr>
          <w:rFonts w:ascii="Times New Roman" w:eastAsia="Times New Roman" w:hAnsi="Times New Roman" w:cs="Times New Roman"/>
          <w:sz w:val="26"/>
          <w:rtl w:val="0"/>
        </w:rPr>
        <w:t>Сакскому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району УФССП России по Республике Крым перечислило на банковскую карту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счет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денежные средства в размере 2500,00 руб. в счет погашения долга Куликова И.К. по исполнительному производству № 23224/17/82020-ИП (л.д. 62). 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платежного поручения № </w:t>
      </w:r>
      <w:r>
        <w:rPr>
          <w:rFonts w:ascii="Times New Roman" w:eastAsia="Times New Roman" w:hAnsi="Times New Roman" w:cs="Times New Roman"/>
          <w:sz w:val="26"/>
          <w:rtl w:val="0"/>
        </w:rPr>
        <w:t>424045 от 23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.03.2018, ОСП по г. Саки и </w:t>
      </w:r>
      <w:r>
        <w:rPr>
          <w:rFonts w:ascii="Times New Roman" w:eastAsia="Times New Roman" w:hAnsi="Times New Roman" w:cs="Times New Roman"/>
          <w:sz w:val="26"/>
          <w:rtl w:val="0"/>
        </w:rPr>
        <w:t>Сакскому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району УФССП России по Республике Крым перечисл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ило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банковскую карту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(ИНН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счет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денежные средства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5092,80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руб. в счет погашения долга </w:t>
      </w:r>
      <w:r>
        <w:rPr>
          <w:rFonts w:ascii="Times New Roman" w:eastAsia="Times New Roman" w:hAnsi="Times New Roman" w:cs="Times New Roman"/>
          <w:sz w:val="26"/>
          <w:rtl w:val="0"/>
        </w:rPr>
        <w:t>Куликова И.К.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исполнительному производству № 2322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/17/82020-ИП (л.д. 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). 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Постановлением судебного пристава-исполнителя ОСП по </w:t>
      </w:r>
      <w:r>
        <w:rPr>
          <w:rFonts w:ascii="Times New Roman" w:eastAsia="Times New Roman" w:hAnsi="Times New Roman" w:cs="Times New Roman"/>
          <w:sz w:val="26"/>
          <w:rtl w:val="0"/>
        </w:rPr>
        <w:t>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Саки и </w:t>
      </w:r>
      <w:r>
        <w:rPr>
          <w:rFonts w:ascii="Times New Roman" w:eastAsia="Times New Roman" w:hAnsi="Times New Roman" w:cs="Times New Roman"/>
          <w:sz w:val="26"/>
          <w:rtl w:val="0"/>
        </w:rPr>
        <w:t>Сакскому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району от </w:t>
      </w:r>
      <w:r>
        <w:rPr>
          <w:rFonts w:ascii="Times New Roman" w:eastAsia="Times New Roman" w:hAnsi="Times New Roman" w:cs="Times New Roman"/>
          <w:sz w:val="26"/>
          <w:rtl w:val="0"/>
        </w:rPr>
        <w:t>28.09.2018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прекращено данное исполнительное производство № 2322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>/17/82020-ИП.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"/document/12128809/entry/5601"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частью 1 статьи 56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ГПК РФ каждая сторона должна доказать те обстоятельства, на которые она ссылается как на основани</w:t>
      </w:r>
      <w:r>
        <w:rPr>
          <w:rFonts w:ascii="Times New Roman" w:eastAsia="Times New Roman" w:hAnsi="Times New Roman" w:cs="Times New Roman"/>
          <w:sz w:val="26"/>
          <w:rtl w:val="0"/>
        </w:rPr>
        <w:t>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своих требований и возражений, если иное не предусмотрено федеральным законом.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Как следует из содержания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"/document/12128809/entry/60"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статьи 60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ГПК РФ обстоятельства дела, которые в соответствии с законом должны быть подтверждены определенными средствами доказывания, не могут подтверждаться никакими другими доказательствами.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"/document/12128809/entry/55"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статье 55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Гражданского процессуального кодекса Российской Федерации закреплено, что доказательствами по делу являются полученные в предусмотренном законом порядке сведения о фактах, на основе которых суд устанавливает наличие или отсутствие обстоятельств, обосновывающих требования и возражения сторон, а также иных обстоятельств, имеющих значение для правильного рассмотрения и разрешения дела.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Согласно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"/document/12128809/entry/59"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статье 59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Гражданского процессуального кодекса Российской Федерации суд принимает только те доказательства, которые имеют значение для рассмотрения и разрешения дела.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Представленным доказательствам суд должен дать оценку по правилам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"http://arbitr.garant.ru/" \l "/document/12128809/entry/67"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strike w:val="0"/>
          <w:color w:val="0000FF"/>
          <w:sz w:val="26"/>
          <w:u w:val="none"/>
          <w:rtl w:val="0"/>
        </w:rPr>
        <w:t>ст.67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ГПК РФ.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ходе слушания дела ответчик Игнатова И.Л. не отрицала, что после смерти матери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банковская карта №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находилась в ее пользовании, и что денежные средства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вышеуказанной банковской карты она </w:t>
      </w:r>
      <w:r>
        <w:rPr>
          <w:rFonts w:ascii="Times New Roman" w:eastAsia="Times New Roman" w:hAnsi="Times New Roman" w:cs="Times New Roman"/>
          <w:sz w:val="26"/>
          <w:rtl w:val="0"/>
        </w:rPr>
        <w:t>снимала, только не помнит даты.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запрос суда 20.11.2018 в судебный участок из РНКБ (ПАО) поступила выписка по счету банковской карты №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за период с 06.03.2018 по 31.10.2018 (л.д. 56, 58-59).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Согласно данной выписке по счету банковской карты №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следует, что 20.03.2018 на счет поступили денежные средства в размере 2500 руб., 23.03.2018 на счет поступили денежные средства в размере 5092,80 руб., перечисленные ОСП по г. Саки и </w:t>
      </w:r>
      <w:r>
        <w:rPr>
          <w:rFonts w:ascii="Times New Roman" w:eastAsia="Times New Roman" w:hAnsi="Times New Roman" w:cs="Times New Roman"/>
          <w:sz w:val="26"/>
          <w:rtl w:val="0"/>
        </w:rPr>
        <w:t>Сакскому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району УФССП России по Республике Крым в счет погашения долга взыскателю от Куликова </w:t>
      </w:r>
      <w:r>
        <w:rPr>
          <w:rFonts w:ascii="Times New Roman" w:eastAsia="Times New Roman" w:hAnsi="Times New Roman" w:cs="Times New Roman"/>
          <w:sz w:val="26"/>
          <w:rtl w:val="0"/>
        </w:rPr>
        <w:t>И.К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Также 23.03.2018 на счет </w:t>
      </w:r>
      <w:r>
        <w:rPr>
          <w:rFonts w:ascii="Times New Roman" w:eastAsia="Times New Roman" w:hAnsi="Times New Roman" w:cs="Times New Roman"/>
          <w:sz w:val="26"/>
          <w:rtl w:val="0"/>
        </w:rPr>
        <w:t>поступили денежные средства 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размере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4484,69 руб., перечисленные ОСП по г. Саки и </w:t>
      </w:r>
      <w:r>
        <w:rPr>
          <w:rFonts w:ascii="Times New Roman" w:eastAsia="Times New Roman" w:hAnsi="Times New Roman" w:cs="Times New Roman"/>
          <w:sz w:val="26"/>
          <w:rtl w:val="0"/>
        </w:rPr>
        <w:t>Сакскому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району УФССП России по Республике Крым в счет погашения долга взыскателю от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другого должника </w:t>
      </w:r>
      <w:r>
        <w:rPr>
          <w:rFonts w:ascii="Times New Roman" w:eastAsia="Times New Roman" w:hAnsi="Times New Roman" w:cs="Times New Roman"/>
          <w:sz w:val="26"/>
          <w:rtl w:val="0"/>
        </w:rPr>
        <w:t>(л.д. 58).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Кроме того, из представленной выписк</w:t>
      </w:r>
      <w:r>
        <w:rPr>
          <w:rFonts w:ascii="Times New Roman" w:eastAsia="Times New Roman" w:hAnsi="Times New Roman" w:cs="Times New Roman"/>
          <w:sz w:val="26"/>
          <w:rtl w:val="0"/>
        </w:rPr>
        <w:t>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счету банковской карты №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следует, что 24.03.2018 с карты произведена выдача наличных сре</w:t>
      </w:r>
      <w:r>
        <w:rPr>
          <w:rFonts w:ascii="Times New Roman" w:eastAsia="Times New Roman" w:hAnsi="Times New Roman" w:cs="Times New Roman"/>
          <w:sz w:val="26"/>
          <w:rtl w:val="0"/>
        </w:rPr>
        <w:t>дств в р</w:t>
      </w:r>
      <w:r>
        <w:rPr>
          <w:rFonts w:ascii="Times New Roman" w:eastAsia="Times New Roman" w:hAnsi="Times New Roman" w:cs="Times New Roman"/>
          <w:sz w:val="26"/>
          <w:rtl w:val="0"/>
        </w:rPr>
        <w:t>азмере 12100</w:t>
      </w:r>
      <w:r>
        <w:rPr>
          <w:rFonts w:ascii="Times New Roman" w:eastAsia="Times New Roman" w:hAnsi="Times New Roman" w:cs="Times New Roman"/>
          <w:sz w:val="26"/>
          <w:rtl w:val="0"/>
        </w:rPr>
        <w:t>,00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руб. 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Таким образом, представленная выписка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счету банковской карты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подтверждает, что после смерти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02.03.2018, в период с 20.03.2018 по 23.03.2018 на ее карту были перечислены денежные средства</w:t>
      </w:r>
      <w:r>
        <w:rPr>
          <w:rFonts w:ascii="Times New Roman" w:eastAsia="Times New Roman" w:hAnsi="Times New Roman" w:cs="Times New Roman"/>
          <w:sz w:val="26"/>
          <w:rtl w:val="0"/>
        </w:rPr>
        <w:t>, а также сняты 24.03.2018 денежные средства.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Данных, подтверждающих возврат </w:t>
      </w:r>
      <w:r>
        <w:rPr>
          <w:rFonts w:ascii="Times New Roman" w:eastAsia="Times New Roman" w:hAnsi="Times New Roman" w:cs="Times New Roman"/>
          <w:sz w:val="26"/>
          <w:rtl w:val="0"/>
        </w:rPr>
        <w:t>Игнатовой И.Л.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излишне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удержанной у </w:t>
      </w:r>
      <w:r>
        <w:rPr>
          <w:rFonts w:ascii="Times New Roman" w:eastAsia="Times New Roman" w:hAnsi="Times New Roman" w:cs="Times New Roman"/>
          <w:sz w:val="26"/>
          <w:rtl w:val="0"/>
        </w:rPr>
        <w:t>Куликова И.К.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перечисленн</w:t>
      </w:r>
      <w:r>
        <w:rPr>
          <w:rFonts w:ascii="Times New Roman" w:eastAsia="Times New Roman" w:hAnsi="Times New Roman" w:cs="Times New Roman"/>
          <w:sz w:val="26"/>
          <w:rtl w:val="0"/>
        </w:rPr>
        <w:t>ой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.03.2018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23.03.2018 </w:t>
      </w:r>
      <w:r>
        <w:rPr>
          <w:rFonts w:ascii="Times New Roman" w:eastAsia="Times New Roman" w:hAnsi="Times New Roman" w:cs="Times New Roman"/>
          <w:sz w:val="26"/>
          <w:rtl w:val="0"/>
        </w:rPr>
        <w:t>суммы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2500,00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 5092,80 руб. соответственно,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на банковскую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карту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материалы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исполнительного производства </w:t>
      </w:r>
      <w:r>
        <w:rPr>
          <w:rFonts w:ascii="Times New Roman" w:eastAsia="Times New Roman" w:hAnsi="Times New Roman" w:cs="Times New Roman"/>
          <w:sz w:val="26"/>
          <w:rtl w:val="0"/>
        </w:rPr>
        <w:t>№ 2322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>/17/82020-ИП, а также материалы дела не содержат.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Доказательств того, что Игнатова И.Л. приняла наследство и имела право распоряжаться денежными средствами, поступившими на банковскую карту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счет погашения долга </w:t>
      </w:r>
      <w:r>
        <w:rPr>
          <w:rFonts w:ascii="Times New Roman" w:eastAsia="Times New Roman" w:hAnsi="Times New Roman" w:cs="Times New Roman"/>
          <w:sz w:val="26"/>
          <w:rtl w:val="0"/>
        </w:rPr>
        <w:t>Куликова И.К.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исполнительному производству № 2322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>/17/82020-ИП, у суда не имеется.</w:t>
      </w:r>
    </w:p>
    <w:p>
      <w:pPr>
        <w:widowControl w:val="0"/>
        <w:bidi w:val="0"/>
        <w:spacing w:before="0" w:beforeAutospacing="0" w:after="0" w:afterAutospacing="0"/>
        <w:ind w:left="0" w:right="0" w:firstLine="7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Поскольку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денежные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средства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были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зачислены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на банковскую карту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после ее смерти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суд приходит к выводу, что Игнатова И.Л.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распорядилась поступившими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денежными средствами по своему </w:t>
      </w:r>
      <w:r>
        <w:rPr>
          <w:rFonts w:ascii="Times New Roman" w:eastAsia="Times New Roman" w:hAnsi="Times New Roman" w:cs="Times New Roman"/>
          <w:sz w:val="26"/>
          <w:rtl w:val="0"/>
        </w:rPr>
        <w:t>усмотрению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Полученные </w:t>
      </w:r>
      <w:r>
        <w:rPr>
          <w:rFonts w:ascii="Times New Roman" w:eastAsia="Times New Roman" w:hAnsi="Times New Roman" w:cs="Times New Roman"/>
          <w:sz w:val="26"/>
          <w:rtl w:val="0"/>
        </w:rPr>
        <w:t>Игнатовой И.Л.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излишне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удержанные у </w:t>
      </w:r>
      <w:r>
        <w:rPr>
          <w:rFonts w:ascii="Times New Roman" w:eastAsia="Times New Roman" w:hAnsi="Times New Roman" w:cs="Times New Roman"/>
          <w:sz w:val="26"/>
          <w:rtl w:val="0"/>
        </w:rPr>
        <w:t>Куликова К.И.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денежные средства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2500,00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5092,80 руб.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являются </w:t>
      </w:r>
      <w:r>
        <w:rPr>
          <w:rFonts w:ascii="Times New Roman" w:eastAsia="Times New Roman" w:hAnsi="Times New Roman" w:cs="Times New Roman"/>
          <w:sz w:val="26"/>
          <w:rtl w:val="0"/>
        </w:rPr>
        <w:t>неосновательным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обогащением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и в силу </w:t>
      </w:r>
      <w:r>
        <w:rPr>
          <w:rFonts w:ascii="Times New Roman" w:eastAsia="Times New Roman" w:hAnsi="Times New Roman" w:cs="Times New Roman"/>
          <w:sz w:val="26"/>
          <w:rtl w:val="0"/>
        </w:rPr>
        <w:t>ч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1 ст. 1102 ГК РФ подлежат возврату </w:t>
      </w:r>
      <w:r>
        <w:rPr>
          <w:rFonts w:ascii="Times New Roman" w:eastAsia="Times New Roman" w:hAnsi="Times New Roman" w:cs="Times New Roman"/>
          <w:sz w:val="26"/>
          <w:rtl w:val="0"/>
        </w:rPr>
        <w:t>Куликову И.К.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Оснований для применения норм ст. 1109 ГК РФ у суда не имеется.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соответствии со ст. 98 Гражданского процессуального кодекса Российской Федерации </w:t>
      </w:r>
      <w:r>
        <w:rPr>
          <w:rFonts w:ascii="Times New Roman" w:eastAsia="Times New Roman" w:hAnsi="Times New Roman" w:cs="Times New Roman"/>
          <w:sz w:val="26"/>
          <w:rtl w:val="0"/>
        </w:rPr>
        <w:t>стороне, в пользу которой состоялось решение суда, суд присуждает возместить с другой стороны все понесенные по делу судебные расходы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данном случае судебные расходы состоят из оплаты истцом государственной пошлины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4</w:t>
      </w:r>
      <w:r>
        <w:rPr>
          <w:rFonts w:ascii="Times New Roman" w:eastAsia="Times New Roman" w:hAnsi="Times New Roman" w:cs="Times New Roman"/>
          <w:sz w:val="26"/>
          <w:rtl w:val="0"/>
        </w:rPr>
        <w:t>00</w:t>
      </w:r>
      <w:r>
        <w:rPr>
          <w:rFonts w:ascii="Times New Roman" w:eastAsia="Times New Roman" w:hAnsi="Times New Roman" w:cs="Times New Roman"/>
          <w:sz w:val="26"/>
          <w:rtl w:val="0"/>
        </w:rPr>
        <w:t>,00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рублей</w:t>
      </w:r>
      <w:r>
        <w:rPr>
          <w:rFonts w:ascii="Times New Roman" w:eastAsia="Times New Roman" w:hAnsi="Times New Roman" w:cs="Times New Roman"/>
          <w:sz w:val="26"/>
          <w:rtl w:val="0"/>
        </w:rPr>
        <w:t>, которые подлежат взысканию с ответчика Игнатовой И.Л. в пользу истца Куликова И.К.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6"/>
          <w:rtl w:val="0"/>
        </w:rPr>
        <w:t>, руководствуясь ст.ст. 67, 68, 71, 98, 181, 194-199 ГПК Российской Федерации, суд,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Е Ш И Л: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Исковые требования Куликова Игоря Константиновича - удовлетворить.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Игнатовой Инны Леонидовны,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зарегистрированной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кв.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в пользу Куликова Игоря Константиновича,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зарегистрированного 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>, денежные средства в размере 7592,80 рублей (семь тысяч пятьсот девяносто два рубля 80 копеек)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Игнатовой Инны Леонидовны,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зарегистрированной по адресу: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кв. </w:t>
      </w:r>
      <w:r>
        <w:rPr>
          <w:rFonts w:ascii="Times New Roman" w:eastAsia="Times New Roman" w:hAnsi="Times New Roman" w:cs="Times New Roman"/>
          <w:sz w:val="26"/>
          <w:rtl w:val="0"/>
        </w:rPr>
        <w:t>...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пользу Куликова Игоря Константиновича,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, зарегистрированного по адресу: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расходы на оплату государственной пошлины в размере 400,00 рублей (четыреста рублей 00 копеек).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 сторонам, что в соответствии со ст. </w:t>
      </w:r>
      <w:r>
        <w:rPr>
          <w:color w:val="0000FF"/>
          <w:u w:val="single"/>
          <w:rtl w:val="0"/>
        </w:rPr>
        <w:fldChar w:fldCharType="begin"/>
      </w:r>
      <w:r>
        <w:rPr>
          <w:color w:val="0000FF"/>
          <w:u w:val="single"/>
          <w:rtl w:val="0"/>
        </w:rPr>
        <w:instrText xml:space="preserve"> HYPERLINK "http://sudact.ru/law/gpk-rf/razdel-ii/podrazdel-ii/glava-16/statia-199_1/?marker=fdoctlaw" \t "_blank" </w:instrText>
      </w:r>
      <w:r>
        <w:rPr>
          <w:color w:val="0000FF"/>
          <w:u w:val="single"/>
          <w:rtl w:val="0"/>
        </w:rPr>
        <w:fldChar w:fldCharType="separate"/>
      </w:r>
      <w:r>
        <w:rPr>
          <w:rFonts w:ascii="Times New Roman" w:eastAsia="Times New Roman" w:hAnsi="Times New Roman" w:cs="Times New Roman"/>
          <w:color w:val="0000FF"/>
          <w:sz w:val="26"/>
          <w:u w:val="single"/>
          <w:rtl w:val="0"/>
        </w:rPr>
        <w:t>199 ГПК РФ</w:t>
      </w:r>
      <w:r>
        <w:rPr>
          <w:rtl w:val="0"/>
        </w:rPr>
        <w:fldChar w:fldCharType="end"/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пяти 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Решение может быть обжаловано в апелляционном порядке в Сакский районный суд Республики Крым через мирового судью судебного участка № 70 Сакского судебного района (Сакский муниципальный район и городской округ Саки) Республики Крым в течение месяца со дня вынесения решения в окончательной форме.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Решение изг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отовлено в окончательной форме </w:t>
      </w:r>
      <w:r>
        <w:rPr>
          <w:rFonts w:ascii="Times New Roman" w:eastAsia="Times New Roman" w:hAnsi="Times New Roman" w:cs="Times New Roman"/>
          <w:sz w:val="26"/>
          <w:rtl w:val="0"/>
        </w:rPr>
        <w:t>03 декабря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2018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Панов А.И.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