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2-7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470/2021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15 сентября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</w:t>
      </w:r>
      <w:r>
        <w:rPr>
          <w:rFonts w:ascii="Times New Roman" w:eastAsia="Times New Roman" w:hAnsi="Times New Roman" w:cs="Times New Roman"/>
          <w:sz w:val="28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8"/>
          <w:rtl w:val="0"/>
        </w:rPr>
        <w:t>Панов А.И.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rtl w:val="0"/>
        </w:rPr>
        <w:t>Исаевой С.Ш.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rtl w:val="0"/>
        </w:rPr>
        <w:t>ГКУ города Москвы «Администратор Московского парковочного пространства» к Литвину Павлу Витальевичу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взыскании задолженности по оплате 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оимости перемещения </w:t>
      </w:r>
      <w:r>
        <w:rPr>
          <w:rFonts w:ascii="Times New Roman" w:eastAsia="Times New Roman" w:hAnsi="Times New Roman" w:cs="Times New Roman"/>
          <w:sz w:val="28"/>
          <w:rtl w:val="0"/>
        </w:rPr>
        <w:t>транспортного средства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>, руководствуя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сь ст. ст. 98,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194-199 ГПК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Е Ш И Л: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удовлетворении исковых требований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ГКУ города Москвы «Администратор Московского парковочного пространства» к Литвину Павлу Витальевичу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взыскании задолженности по оплате 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оимости перемещения </w:t>
      </w:r>
      <w:r>
        <w:rPr>
          <w:rFonts w:ascii="Times New Roman" w:eastAsia="Times New Roman" w:hAnsi="Times New Roman" w:cs="Times New Roman"/>
          <w:sz w:val="28"/>
          <w:rtl w:val="0"/>
        </w:rPr>
        <w:t>транспортного средства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8"/>
          <w:rtl w:val="0"/>
        </w:rPr>
        <w:t>отказать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в течение месяца со дня вынесения определения суда об отказе в удовлетворении этого заявления.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Панов А.И.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