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Дело</w:t>
      </w:r>
      <w:r w:rsidR="00B3345C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 xml:space="preserve"> № 2-71-</w:t>
      </w:r>
      <w:r w:rsidR="0084535B">
        <w:rPr>
          <w:rFonts w:ascii="Times New Roman" w:eastAsia="Calibri" w:hAnsi="Times New Roman" w:cs="Times New Roman"/>
          <w:noProof/>
          <w:sz w:val="28"/>
          <w:szCs w:val="28"/>
        </w:rPr>
        <w:t>18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84535B">
        <w:rPr>
          <w:rFonts w:ascii="Times New Roman" w:eastAsia="Times New Roman" w:hAnsi="Times New Roman" w:cs="Times New Roman"/>
          <w:bCs/>
          <w:sz w:val="28"/>
          <w:szCs w:val="28"/>
        </w:rPr>
        <w:t>0017-32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84535B" w:rsidRPr="0084535B" w:rsidP="0084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5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84535B">
        <w:rPr>
          <w:rFonts w:ascii="Times New Roman" w:hAnsi="Times New Roman" w:cs="Times New Roman"/>
          <w:sz w:val="28"/>
          <w:szCs w:val="28"/>
        </w:rPr>
        <w:t>Кузяхметовой</w:t>
      </w:r>
      <w:r w:rsidRPr="0084535B">
        <w:rPr>
          <w:rFonts w:ascii="Times New Roman" w:hAnsi="Times New Roman" w:cs="Times New Roman"/>
          <w:sz w:val="28"/>
          <w:szCs w:val="28"/>
        </w:rPr>
        <w:t xml:space="preserve"> Л.М., </w:t>
      </w:r>
      <w:r w:rsidRPr="0084535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84535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Литвиновой </w:t>
      </w:r>
      <w:r w:rsidR="00782B1D">
        <w:rPr>
          <w:rFonts w:ascii="Times New Roman" w:hAnsi="Times New Roman" w:cs="Times New Roman"/>
          <w:color w:val="000000"/>
          <w:sz w:val="28"/>
          <w:szCs w:val="28"/>
        </w:rPr>
        <w:t>Е.П.</w:t>
      </w:r>
      <w:r w:rsidRPr="0084535B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за жилищно-коммунальных услуг по централизованному водоснабжению и водоотведению, расходов по оплате госпошлины, </w:t>
      </w:r>
    </w:p>
    <w:p w:rsidR="004F2C5D" w:rsidRPr="00594311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594311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84535B" w:rsidR="00B3345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B3345C" w:rsidP="0059431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45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3345C" w:rsidR="0084535B">
        <w:rPr>
          <w:rFonts w:ascii="Times New Roman" w:hAnsi="Times New Roman" w:cs="Times New Roman"/>
          <w:color w:val="000000"/>
          <w:sz w:val="28"/>
          <w:szCs w:val="28"/>
        </w:rPr>
        <w:t xml:space="preserve">Литвиновой </w:t>
      </w:r>
      <w:r w:rsidR="00782B1D">
        <w:rPr>
          <w:rFonts w:ascii="Times New Roman" w:hAnsi="Times New Roman" w:cs="Times New Roman"/>
          <w:color w:val="000000"/>
          <w:sz w:val="28"/>
          <w:szCs w:val="28"/>
        </w:rPr>
        <w:t>Е.П.</w:t>
      </w:r>
      <w:r w:rsidRPr="00B3345C" w:rsidR="0084535B">
        <w:rPr>
          <w:rFonts w:ascii="Times New Roman" w:hAnsi="Times New Roman" w:cs="Times New Roman"/>
          <w:sz w:val="28"/>
          <w:szCs w:val="28"/>
        </w:rPr>
        <w:t xml:space="preserve"> </w:t>
      </w:r>
      <w:r w:rsidRPr="00B3345C" w:rsidR="00D21F76">
        <w:rPr>
          <w:rFonts w:ascii="Times New Roman" w:hAnsi="Times New Roman" w:cs="Times New Roman"/>
          <w:sz w:val="28"/>
          <w:szCs w:val="28"/>
        </w:rPr>
        <w:t>(</w:t>
      </w:r>
      <w:r w:rsidR="00782B1D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B3345C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B33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45C" w:rsidR="008453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 (</w:t>
      </w:r>
      <w:r w:rsidR="00782B1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B3345C" w:rsidR="0084535B">
        <w:rPr>
          <w:rFonts w:ascii="Times New Roman" w:hAnsi="Times New Roman" w:cs="Times New Roman"/>
          <w:sz w:val="28"/>
          <w:szCs w:val="28"/>
        </w:rPr>
        <w:t>)</w:t>
      </w:r>
      <w:r w:rsidRPr="00B33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45C">
        <w:rPr>
          <w:rFonts w:ascii="Times New Roman" w:hAnsi="Times New Roman" w:cs="Times New Roman"/>
          <w:sz w:val="28"/>
          <w:szCs w:val="28"/>
        </w:rPr>
        <w:t>задолженность</w:t>
      </w:r>
      <w:r w:rsidRPr="00B3345C">
        <w:rPr>
          <w:rStyle w:val="-1pt"/>
          <w:rFonts w:eastAsiaTheme="minorEastAsia"/>
          <w:sz w:val="28"/>
          <w:szCs w:val="28"/>
        </w:rPr>
        <w:t xml:space="preserve"> </w:t>
      </w:r>
      <w:r w:rsidRPr="00B3345C" w:rsidR="0084535B">
        <w:rPr>
          <w:rFonts w:ascii="Times New Roman" w:hAnsi="Times New Roman" w:cs="Times New Roman"/>
          <w:sz w:val="28"/>
          <w:szCs w:val="28"/>
        </w:rPr>
        <w:t xml:space="preserve">в размере 31962,07 </w:t>
      </w:r>
      <w:r w:rsidRPr="00B3345C" w:rsidR="0084535B">
        <w:rPr>
          <w:rStyle w:val="-1pt"/>
          <w:rFonts w:eastAsiaTheme="minorEastAsia"/>
          <w:b w:val="0"/>
          <w:sz w:val="28"/>
          <w:szCs w:val="28"/>
        </w:rPr>
        <w:t>руб.,</w:t>
      </w:r>
      <w:r w:rsidRPr="00B3345C" w:rsidR="0084535B">
        <w:rPr>
          <w:rStyle w:val="-1pt"/>
          <w:rFonts w:eastAsiaTheme="minorEastAsia"/>
          <w:sz w:val="28"/>
          <w:szCs w:val="28"/>
        </w:rPr>
        <w:t xml:space="preserve"> </w:t>
      </w:r>
      <w:r w:rsidRPr="00B3345C" w:rsidR="0084535B">
        <w:rPr>
          <w:rFonts w:ascii="Times New Roman" w:hAnsi="Times New Roman" w:cs="Times New Roman"/>
          <w:sz w:val="28"/>
          <w:szCs w:val="28"/>
        </w:rPr>
        <w:t>пени 2091,26 руб.</w:t>
      </w:r>
      <w:r w:rsidRPr="00B3345C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B3345C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B3345C" w:rsidR="00B3345C">
        <w:rPr>
          <w:rStyle w:val="a3"/>
          <w:rFonts w:eastAsiaTheme="minorEastAsia"/>
          <w:b w:val="0"/>
          <w:sz w:val="28"/>
          <w:szCs w:val="28"/>
        </w:rPr>
        <w:t>1221,06</w:t>
      </w:r>
      <w:r w:rsidRPr="00B3345C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B3345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B3345C">
        <w:rPr>
          <w:rFonts w:ascii="Times New Roman" w:hAnsi="Times New Roman" w:cs="Times New Roman"/>
          <w:sz w:val="28"/>
          <w:szCs w:val="28"/>
        </w:rPr>
        <w:t>.</w:t>
      </w:r>
      <w:r w:rsidRPr="00B3345C" w:rsidR="00B3345C">
        <w:rPr>
          <w:rFonts w:ascii="Times New Roman" w:hAnsi="Times New Roman" w:cs="Times New Roman"/>
          <w:sz w:val="28"/>
          <w:szCs w:val="28"/>
        </w:rPr>
        <w:t xml:space="preserve"> (на банковские реквизиты: </w:t>
      </w:r>
      <w:r w:rsidRPr="00B3345C" w:rsidR="00B3345C">
        <w:rPr>
          <w:rFonts w:ascii="Times New Roman" w:hAnsi="Times New Roman" w:cs="Times New Roman"/>
          <w:color w:val="000000"/>
          <w:sz w:val="28"/>
          <w:szCs w:val="28"/>
        </w:rPr>
        <w:t xml:space="preserve">р/с </w:t>
      </w:r>
      <w:r w:rsidR="00782B1D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B3345C" w:rsidR="00B3345C">
        <w:rPr>
          <w:rFonts w:ascii="Times New Roman" w:hAnsi="Times New Roman" w:cs="Times New Roman"/>
          <w:color w:val="000000"/>
          <w:sz w:val="28"/>
          <w:szCs w:val="28"/>
        </w:rPr>
        <w:t xml:space="preserve"> в РНКБ ПАО, БИК </w:t>
      </w:r>
      <w:r w:rsidR="00782B1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82B1D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B3345C" w:rsidR="00B3345C">
        <w:rPr>
          <w:rFonts w:ascii="Times New Roman" w:hAnsi="Times New Roman" w:cs="Times New Roman"/>
          <w:sz w:val="28"/>
          <w:szCs w:val="28"/>
        </w:rPr>
        <w:t>).</w:t>
      </w:r>
    </w:p>
    <w:p w:rsidR="00B65395" w:rsidRPr="00243314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331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82B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82B1D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4535B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3345C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360F2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85D1-A38E-464A-8749-2E1C1183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