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826" w:rsidRPr="00C73826" w:rsidP="00C73826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C73826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</w:t>
      </w:r>
      <w:r w:rsidRPr="00C73826">
        <w:rPr>
          <w:rFonts w:ascii="Times New Roman" w:hAnsi="Times New Roman" w:cs="Times New Roman"/>
          <w:noProof/>
          <w:sz w:val="28"/>
          <w:szCs w:val="28"/>
        </w:rPr>
        <w:t>Дело</w:t>
      </w:r>
      <w:r>
        <w:rPr>
          <w:rFonts w:ascii="Times New Roman" w:hAnsi="Times New Roman" w:cs="Times New Roman"/>
          <w:noProof/>
          <w:sz w:val="28"/>
          <w:szCs w:val="28"/>
        </w:rPr>
        <w:t>:</w:t>
      </w:r>
      <w:r w:rsidRPr="00C73826">
        <w:rPr>
          <w:rFonts w:ascii="Times New Roman" w:hAnsi="Times New Roman" w:cs="Times New Roman"/>
          <w:noProof/>
          <w:sz w:val="28"/>
          <w:szCs w:val="28"/>
        </w:rPr>
        <w:t xml:space="preserve"> № 2-71-46/2024</w:t>
      </w:r>
    </w:p>
    <w:p w:rsidR="00C73826" w:rsidRPr="00C73826" w:rsidP="00C73826">
      <w:pPr>
        <w:pStyle w:val="Heading1"/>
        <w:ind w:left="0" w:firstLine="0"/>
        <w:jc w:val="right"/>
        <w:rPr>
          <w:rFonts w:ascii="Times New Roman" w:hAnsi="Times New Roman" w:cs="Times New Roman"/>
          <w:b w:val="0"/>
          <w:szCs w:val="28"/>
          <w:lang w:eastAsia="ru-RU"/>
        </w:rPr>
      </w:pPr>
      <w:r w:rsidRPr="00C73826">
        <w:rPr>
          <w:rFonts w:ascii="Times New Roman" w:hAnsi="Times New Roman" w:cs="Times New Roman"/>
          <w:b w:val="0"/>
          <w:szCs w:val="28"/>
        </w:rPr>
        <w:t>УИД: 91MS0071-01-2024-000140-51</w:t>
      </w:r>
    </w:p>
    <w:p w:rsidR="005512A1" w:rsidRPr="005512A1" w:rsidP="00C73826">
      <w:pPr>
        <w:pStyle w:val="Heading1"/>
        <w:numPr>
          <w:ilvl w:val="0"/>
          <w:numId w:val="0"/>
        </w:numPr>
        <w:tabs>
          <w:tab w:val="left" w:pos="0"/>
        </w:tabs>
        <w:ind w:firstLine="567"/>
        <w:jc w:val="center"/>
        <w:rPr>
          <w:rFonts w:ascii="Times New Roman" w:hAnsi="Times New Roman" w:cs="Times New Roman"/>
          <w:szCs w:val="28"/>
        </w:rPr>
      </w:pPr>
    </w:p>
    <w:p w:rsidR="005512A1" w:rsidRPr="00C73826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26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C7382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12A1" w:rsidRPr="00C73826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826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5512A1" w:rsidP="001558CB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12A1">
        <w:rPr>
          <w:rFonts w:ascii="Times New Roman" w:hAnsi="Times New Roman" w:cs="Times New Roman"/>
          <w:sz w:val="28"/>
          <w:szCs w:val="28"/>
        </w:rPr>
        <w:t xml:space="preserve"> (резолютивная часть)</w:t>
      </w:r>
    </w:p>
    <w:p w:rsidR="00C73826" w:rsidP="00C7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C7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5512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7382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512A1">
        <w:rPr>
          <w:rFonts w:ascii="Times New Roman" w:hAnsi="Times New Roman" w:cs="Times New Roman"/>
          <w:sz w:val="28"/>
          <w:szCs w:val="28"/>
        </w:rPr>
        <w:t>г. Саки</w:t>
      </w:r>
    </w:p>
    <w:p w:rsidR="00C73826" w:rsidRPr="005512A1" w:rsidP="00C738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1558C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>Сакского судебного района (Сакский муниципальный район и городской округ Саки)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 w:cs="Times New Roman"/>
          <w:sz w:val="28"/>
          <w:szCs w:val="28"/>
        </w:rPr>
        <w:t>Харченко П.В.</w:t>
      </w:r>
      <w:r w:rsidR="00C73826">
        <w:rPr>
          <w:rFonts w:ascii="Times New Roman" w:hAnsi="Times New Roman" w:cs="Times New Roman"/>
          <w:sz w:val="28"/>
          <w:szCs w:val="28"/>
        </w:rPr>
        <w:t xml:space="preserve"> </w:t>
      </w:r>
      <w:r w:rsidRPr="005512A1">
        <w:rPr>
          <w:rFonts w:ascii="Times New Roman" w:hAnsi="Times New Roman" w:cs="Times New Roman"/>
          <w:sz w:val="28"/>
          <w:szCs w:val="28"/>
        </w:rPr>
        <w:t xml:space="preserve">при секретаре – </w:t>
      </w:r>
      <w:r w:rsidR="00B8405D">
        <w:rPr>
          <w:rFonts w:ascii="Times New Roman" w:hAnsi="Times New Roman" w:cs="Times New Roman"/>
          <w:sz w:val="28"/>
          <w:szCs w:val="28"/>
        </w:rPr>
        <w:t>Кузяхметовой</w:t>
      </w:r>
      <w:r w:rsidR="00B8405D">
        <w:rPr>
          <w:rFonts w:ascii="Times New Roman" w:hAnsi="Times New Roman" w:cs="Times New Roman"/>
          <w:sz w:val="28"/>
          <w:szCs w:val="28"/>
        </w:rPr>
        <w:t xml:space="preserve"> Л.М.</w:t>
      </w:r>
      <w:r w:rsidR="00C73826">
        <w:rPr>
          <w:rFonts w:ascii="Times New Roman" w:hAnsi="Times New Roman" w:cs="Times New Roman"/>
          <w:sz w:val="28"/>
          <w:szCs w:val="28"/>
        </w:rPr>
        <w:t xml:space="preserve">, </w:t>
      </w:r>
      <w:r w:rsidRPr="005512A1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 w:rsidR="00C73826">
        <w:rPr>
          <w:rFonts w:ascii="Times New Roman" w:hAnsi="Times New Roman" w:cs="Times New Roman"/>
          <w:sz w:val="28"/>
          <w:szCs w:val="28"/>
        </w:rPr>
        <w:t xml:space="preserve"> </w:t>
      </w:r>
      <w:r w:rsidR="00B8405D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575AC5">
        <w:rPr>
          <w:rFonts w:ascii="Times New Roman" w:hAnsi="Times New Roman"/>
          <w:sz w:val="28"/>
          <w:szCs w:val="28"/>
        </w:rPr>
        <w:t>«</w:t>
      </w:r>
      <w:r w:rsidR="00575AC5">
        <w:rPr>
          <w:rFonts w:ascii="Times New Roman" w:hAnsi="Times New Roman"/>
          <w:sz w:val="28"/>
          <w:szCs w:val="28"/>
        </w:rPr>
        <w:t>Айди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575AC5">
        <w:rPr>
          <w:rFonts w:ascii="Times New Roman" w:hAnsi="Times New Roman"/>
          <w:sz w:val="28"/>
          <w:szCs w:val="28"/>
        </w:rPr>
        <w:t>Коллект</w:t>
      </w:r>
      <w:r w:rsidR="00575AC5">
        <w:rPr>
          <w:rFonts w:ascii="Times New Roman" w:hAnsi="Times New Roman"/>
          <w:sz w:val="28"/>
          <w:szCs w:val="28"/>
        </w:rPr>
        <w:t xml:space="preserve">» к Татьянину </w:t>
      </w:r>
      <w:r w:rsidR="00A245E7">
        <w:rPr>
          <w:rFonts w:ascii="Times New Roman" w:hAnsi="Times New Roman"/>
          <w:sz w:val="28"/>
          <w:szCs w:val="28"/>
        </w:rPr>
        <w:t>В.В.</w:t>
      </w:r>
      <w:r w:rsidR="00575AC5">
        <w:rPr>
          <w:rFonts w:ascii="Times New Roman" w:hAnsi="Times New Roman"/>
          <w:sz w:val="28"/>
          <w:szCs w:val="28"/>
        </w:rPr>
        <w:t xml:space="preserve"> о взыскании задолженности по договору займа и расходов по оплате государственной пошлины.</w:t>
      </w:r>
    </w:p>
    <w:p w:rsidR="00C73826" w:rsidRPr="005512A1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12A1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6306">
        <w:rPr>
          <w:rFonts w:ascii="Times New Roman" w:hAnsi="Times New Roman"/>
          <w:sz w:val="28"/>
          <w:szCs w:val="28"/>
        </w:rPr>
        <w:t xml:space="preserve">Руководствуясь </w:t>
      </w:r>
      <w:r w:rsidRPr="00D56306">
        <w:rPr>
          <w:rFonts w:ascii="Times New Roman" w:eastAsia="Times New Roman" w:hAnsi="Times New Roman"/>
          <w:sz w:val="28"/>
          <w:szCs w:val="28"/>
        </w:rPr>
        <w:t>ст.ст</w:t>
      </w:r>
      <w:r w:rsidRPr="00D56306">
        <w:rPr>
          <w:rFonts w:ascii="Times New Roman" w:eastAsia="Times New Roman" w:hAnsi="Times New Roman"/>
          <w:sz w:val="28"/>
          <w:szCs w:val="28"/>
        </w:rPr>
        <w:t xml:space="preserve">. </w:t>
      </w:r>
      <w:r w:rsidR="00996B08">
        <w:rPr>
          <w:rFonts w:ascii="Times New Roman" w:eastAsia="Times New Roman" w:hAnsi="Times New Roman"/>
          <w:sz w:val="28"/>
          <w:szCs w:val="28"/>
        </w:rPr>
        <w:t>193–</w:t>
      </w:r>
      <w:r w:rsidRPr="00D56306">
        <w:rPr>
          <w:rFonts w:ascii="Times New Roman" w:eastAsia="Times New Roman" w:hAnsi="Times New Roman"/>
          <w:sz w:val="28"/>
          <w:szCs w:val="28"/>
        </w:rPr>
        <w:t>199,</w:t>
      </w:r>
      <w:r w:rsidR="00996B08">
        <w:rPr>
          <w:rFonts w:ascii="Times New Roman" w:eastAsia="Times New Roman" w:hAnsi="Times New Roman"/>
          <w:sz w:val="28"/>
          <w:szCs w:val="28"/>
        </w:rPr>
        <w:t xml:space="preserve">233–237 Гражданского процессуального кодекса Российской Федерации, </w:t>
      </w:r>
      <w:r w:rsidR="00996B08">
        <w:rPr>
          <w:rFonts w:ascii="Times New Roman" w:hAnsi="Times New Roman"/>
          <w:sz w:val="28"/>
          <w:szCs w:val="28"/>
        </w:rPr>
        <w:t>суд</w:t>
      </w:r>
    </w:p>
    <w:p w:rsidR="0077407C" w:rsidRPr="00C55ECD" w:rsidP="001558CB">
      <w:pPr>
        <w:pStyle w:val="NoSpacing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C73826">
        <w:rPr>
          <w:rFonts w:ascii="Times New Roman" w:hAnsi="Times New Roman"/>
          <w:b/>
          <w:sz w:val="28"/>
          <w:szCs w:val="28"/>
        </w:rPr>
        <w:t>Р Е Ш И Л:</w:t>
      </w:r>
    </w:p>
    <w:p w:rsidR="00BB648F" w:rsidP="001558CB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Исковые требования</w:t>
      </w:r>
      <w:r w:rsidRPr="00C55ECD" w:rsidR="0030526F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75AC5" w:rsidR="00575AC5">
        <w:rPr>
          <w:rFonts w:ascii="Times New Roman" w:hAnsi="Times New Roman"/>
          <w:sz w:val="28"/>
          <w:szCs w:val="28"/>
        </w:rPr>
        <w:t>Айди</w:t>
      </w:r>
      <w:r w:rsidRPr="00575AC5" w:rsidR="00575AC5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Коллект</w:t>
      </w:r>
      <w:r w:rsidRPr="00575AC5" w:rsidR="00575AC5">
        <w:rPr>
          <w:rFonts w:ascii="Times New Roman" w:hAnsi="Times New Roman"/>
          <w:sz w:val="28"/>
          <w:szCs w:val="28"/>
        </w:rPr>
        <w:t xml:space="preserve">» </w:t>
      </w:r>
      <w:r w:rsidRPr="00C55ECD" w:rsidR="00932BF8">
        <w:rPr>
          <w:rFonts w:ascii="Times New Roman" w:hAnsi="Times New Roman"/>
          <w:sz w:val="28"/>
          <w:szCs w:val="28"/>
        </w:rPr>
        <w:t>–</w:t>
      </w:r>
      <w:r w:rsidRPr="00C55ECD" w:rsidR="005C2DC5"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>удовлетворить.</w:t>
      </w:r>
    </w:p>
    <w:p w:rsidR="001558CB" w:rsidP="00B8405D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C55ECD">
        <w:rPr>
          <w:rFonts w:ascii="Times New Roman" w:hAnsi="Times New Roman"/>
          <w:sz w:val="28"/>
          <w:szCs w:val="28"/>
        </w:rPr>
        <w:t>Взыскать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ECD">
        <w:rPr>
          <w:rFonts w:ascii="Times New Roman" w:hAnsi="Times New Roman"/>
          <w:sz w:val="28"/>
          <w:szCs w:val="28"/>
        </w:rPr>
        <w:t xml:space="preserve">с </w:t>
      </w:r>
      <w:r w:rsidR="00575AC5">
        <w:rPr>
          <w:rFonts w:ascii="Times New Roman" w:hAnsi="Times New Roman"/>
          <w:sz w:val="28"/>
          <w:szCs w:val="28"/>
        </w:rPr>
        <w:t xml:space="preserve">Татьянина  </w:t>
      </w:r>
      <w:r w:rsidR="00A245E7">
        <w:rPr>
          <w:rFonts w:ascii="Times New Roman" w:hAnsi="Times New Roman"/>
          <w:sz w:val="28"/>
          <w:szCs w:val="28"/>
        </w:rPr>
        <w:t>В.В.</w:t>
      </w:r>
      <w:r w:rsidR="00B8405D">
        <w:rPr>
          <w:rFonts w:ascii="Times New Roman" w:hAnsi="Times New Roman"/>
          <w:sz w:val="28"/>
          <w:szCs w:val="28"/>
        </w:rPr>
        <w:t xml:space="preserve"> </w:t>
      </w:r>
      <w:r w:rsidR="00C73826">
        <w:rPr>
          <w:rFonts w:ascii="Times New Roman" w:hAnsi="Times New Roman"/>
          <w:sz w:val="28"/>
          <w:szCs w:val="28"/>
        </w:rPr>
        <w:t>(</w:t>
      </w:r>
      <w:r w:rsidR="00A245E7">
        <w:rPr>
          <w:rFonts w:ascii="Times New Roman" w:hAnsi="Times New Roman"/>
          <w:sz w:val="28"/>
          <w:szCs w:val="28"/>
        </w:rPr>
        <w:t>Данные изъяты</w:t>
      </w:r>
      <w:r w:rsidRPr="0040365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575AC5" w:rsidR="00575AC5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575AC5" w:rsidR="00575AC5">
        <w:rPr>
          <w:rFonts w:ascii="Times New Roman" w:hAnsi="Times New Roman"/>
          <w:sz w:val="28"/>
          <w:szCs w:val="28"/>
        </w:rPr>
        <w:t>Айди</w:t>
      </w:r>
      <w:r w:rsidRPr="00575AC5" w:rsidR="00575AC5">
        <w:rPr>
          <w:rFonts w:ascii="Times New Roman" w:hAnsi="Times New Roman"/>
          <w:sz w:val="28"/>
          <w:szCs w:val="28"/>
        </w:rPr>
        <w:t xml:space="preserve"> </w:t>
      </w:r>
      <w:r w:rsidRPr="00575AC5" w:rsidR="00575AC5">
        <w:rPr>
          <w:rFonts w:ascii="Times New Roman" w:hAnsi="Times New Roman"/>
          <w:sz w:val="28"/>
          <w:szCs w:val="28"/>
        </w:rPr>
        <w:t>Коллект</w:t>
      </w:r>
      <w:r w:rsidRPr="00575AC5" w:rsidR="00575AC5">
        <w:rPr>
          <w:rFonts w:ascii="Times New Roman" w:hAnsi="Times New Roman"/>
          <w:sz w:val="28"/>
          <w:szCs w:val="28"/>
        </w:rPr>
        <w:t>»</w:t>
      </w:r>
      <w:r w:rsidR="00575AC5">
        <w:rPr>
          <w:rFonts w:ascii="Times New Roman" w:hAnsi="Times New Roman"/>
          <w:sz w:val="28"/>
          <w:szCs w:val="28"/>
        </w:rPr>
        <w:t xml:space="preserve">, </w:t>
      </w:r>
      <w:r w:rsidR="00C73826">
        <w:rPr>
          <w:rFonts w:ascii="Times New Roman" w:hAnsi="Times New Roman"/>
          <w:sz w:val="28"/>
          <w:szCs w:val="28"/>
        </w:rPr>
        <w:t xml:space="preserve">(ИНН/КПП </w:t>
      </w:r>
      <w:r w:rsidR="00A245E7">
        <w:rPr>
          <w:rFonts w:ascii="Times New Roman" w:hAnsi="Times New Roman"/>
          <w:sz w:val="28"/>
          <w:szCs w:val="28"/>
        </w:rPr>
        <w:t xml:space="preserve">Данные изъяты 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B8405D">
        <w:rPr>
          <w:rFonts w:ascii="Times New Roman" w:hAnsi="Times New Roman"/>
          <w:sz w:val="28"/>
          <w:szCs w:val="28"/>
        </w:rPr>
        <w:t xml:space="preserve">задолженность </w:t>
      </w:r>
      <w:r w:rsidR="00C73826">
        <w:rPr>
          <w:rFonts w:ascii="Times New Roman" w:hAnsi="Times New Roman"/>
          <w:sz w:val="28"/>
          <w:szCs w:val="28"/>
        </w:rPr>
        <w:t>за период с 05.04.2018</w:t>
      </w:r>
      <w:r w:rsidR="00575AC5">
        <w:rPr>
          <w:rFonts w:ascii="Times New Roman" w:hAnsi="Times New Roman"/>
          <w:sz w:val="28"/>
          <w:szCs w:val="28"/>
        </w:rPr>
        <w:t>г</w:t>
      </w:r>
      <w:r w:rsidR="00C73826">
        <w:rPr>
          <w:rFonts w:ascii="Times New Roman" w:hAnsi="Times New Roman"/>
          <w:sz w:val="28"/>
          <w:szCs w:val="28"/>
        </w:rPr>
        <w:t>. по 06.07.2020</w:t>
      </w:r>
      <w:r w:rsidR="00575AC5">
        <w:rPr>
          <w:rFonts w:ascii="Times New Roman" w:hAnsi="Times New Roman"/>
          <w:sz w:val="28"/>
          <w:szCs w:val="28"/>
        </w:rPr>
        <w:t>г</w:t>
      </w:r>
      <w:r w:rsidR="00C73826">
        <w:rPr>
          <w:rFonts w:ascii="Times New Roman" w:hAnsi="Times New Roman"/>
          <w:sz w:val="28"/>
          <w:szCs w:val="28"/>
        </w:rPr>
        <w:t>.</w:t>
      </w:r>
      <w:r w:rsidR="00575AC5">
        <w:rPr>
          <w:rFonts w:ascii="Times New Roman" w:hAnsi="Times New Roman"/>
          <w:sz w:val="28"/>
          <w:szCs w:val="28"/>
        </w:rPr>
        <w:t xml:space="preserve"> по договору </w:t>
      </w:r>
      <w:r w:rsidR="00C73826">
        <w:rPr>
          <w:rFonts w:ascii="Times New Roman" w:hAnsi="Times New Roman"/>
          <w:sz w:val="28"/>
          <w:szCs w:val="28"/>
        </w:rPr>
        <w:t xml:space="preserve">потребительского займа № </w:t>
      </w:r>
      <w:r w:rsidR="00A245E7">
        <w:rPr>
          <w:rFonts w:ascii="Times New Roman" w:hAnsi="Times New Roman"/>
          <w:sz w:val="28"/>
          <w:szCs w:val="28"/>
        </w:rPr>
        <w:t xml:space="preserve">Данные изъяты </w:t>
      </w:r>
      <w:r w:rsidR="00C73826">
        <w:rPr>
          <w:rFonts w:ascii="Times New Roman" w:hAnsi="Times New Roman"/>
          <w:sz w:val="28"/>
          <w:szCs w:val="28"/>
        </w:rPr>
        <w:t>от 29.03.2018г.</w:t>
      </w:r>
      <w:r w:rsidR="00575AC5">
        <w:rPr>
          <w:rFonts w:ascii="Times New Roman" w:hAnsi="Times New Roman"/>
          <w:sz w:val="28"/>
          <w:szCs w:val="28"/>
        </w:rPr>
        <w:t xml:space="preserve"> </w:t>
      </w:r>
      <w:r w:rsidR="00C73826">
        <w:rPr>
          <w:rFonts w:ascii="Times New Roman" w:hAnsi="Times New Roman"/>
          <w:sz w:val="28"/>
          <w:szCs w:val="28"/>
        </w:rPr>
        <w:t>за период с 05.04.2018г. по 06.07.2020г. в размере 26496,96 рублей</w:t>
      </w:r>
      <w:r w:rsidR="00575AC5">
        <w:rPr>
          <w:rFonts w:ascii="Times New Roman" w:hAnsi="Times New Roman"/>
          <w:sz w:val="28"/>
          <w:szCs w:val="28"/>
        </w:rPr>
        <w:t xml:space="preserve"> и расходы по оплате государственной пошлины в размере 994,90 рублей.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5544BA" w:rsidRPr="00C55ECD" w:rsidP="005544B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5544BA" w:rsidRPr="00C55ECD" w:rsidP="005544BA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 xml:space="preserve">в Сакский районный суд Республики Крым через мирового судью судебного участка №71 Сакского судебного района </w:t>
      </w:r>
      <w:r w:rsidRPr="00C55ECD">
        <w:rPr>
          <w:rFonts w:ascii="Times New Roman" w:hAnsi="Times New Roman" w:cs="Times New Roman"/>
          <w:sz w:val="28"/>
          <w:szCs w:val="28"/>
        </w:rPr>
        <w:t>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558CB" w:rsidP="005544BA">
      <w:pPr>
        <w:spacing w:after="0" w:line="240" w:lineRule="auto"/>
        <w:ind w:firstLine="567"/>
        <w:jc w:val="both"/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558CB" w:rsidP="00155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4BA" w:rsidP="00C7382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 w:rsidR="00C73826">
        <w:rPr>
          <w:rFonts w:ascii="Times New Roman" w:hAnsi="Times New Roman" w:cs="Times New Roman"/>
          <w:sz w:val="28"/>
          <w:szCs w:val="28"/>
        </w:rPr>
        <w:t xml:space="preserve">                 Харченко </w:t>
      </w:r>
      <w:r w:rsidR="00B8405D">
        <w:rPr>
          <w:rFonts w:ascii="Times New Roman" w:hAnsi="Times New Roman" w:cs="Times New Roman"/>
          <w:sz w:val="28"/>
          <w:szCs w:val="28"/>
        </w:rPr>
        <w:t>П.В.</w:t>
      </w:r>
    </w:p>
    <w:p w:rsidR="00EE10D2" w:rsidRPr="00C55ECD" w:rsidP="001558C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73826">
      <w:pgSz w:w="11906" w:h="16838"/>
      <w:pgMar w:top="1134" w:right="850" w:bottom="1134" w:left="1701" w:header="34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105FD"/>
    <w:rsid w:val="00020C4B"/>
    <w:rsid w:val="000230FF"/>
    <w:rsid w:val="0003438E"/>
    <w:rsid w:val="000351FF"/>
    <w:rsid w:val="00050EBC"/>
    <w:rsid w:val="00074F51"/>
    <w:rsid w:val="0008029C"/>
    <w:rsid w:val="000A138F"/>
    <w:rsid w:val="000A15C9"/>
    <w:rsid w:val="000A3D80"/>
    <w:rsid w:val="00116989"/>
    <w:rsid w:val="001231A7"/>
    <w:rsid w:val="00130494"/>
    <w:rsid w:val="001329E1"/>
    <w:rsid w:val="001335E4"/>
    <w:rsid w:val="00135467"/>
    <w:rsid w:val="001558CB"/>
    <w:rsid w:val="00160209"/>
    <w:rsid w:val="00197CEF"/>
    <w:rsid w:val="001A7EA4"/>
    <w:rsid w:val="001C5363"/>
    <w:rsid w:val="0022571A"/>
    <w:rsid w:val="00253408"/>
    <w:rsid w:val="00270C62"/>
    <w:rsid w:val="00274B54"/>
    <w:rsid w:val="002857CC"/>
    <w:rsid w:val="002A2CEB"/>
    <w:rsid w:val="002B7912"/>
    <w:rsid w:val="002E45B7"/>
    <w:rsid w:val="002F1673"/>
    <w:rsid w:val="002F3E58"/>
    <w:rsid w:val="002F4FCC"/>
    <w:rsid w:val="0030526F"/>
    <w:rsid w:val="00312816"/>
    <w:rsid w:val="003150C9"/>
    <w:rsid w:val="003671C4"/>
    <w:rsid w:val="00382446"/>
    <w:rsid w:val="00393C88"/>
    <w:rsid w:val="00395BE1"/>
    <w:rsid w:val="0039641D"/>
    <w:rsid w:val="003B60E3"/>
    <w:rsid w:val="003B6E9C"/>
    <w:rsid w:val="003C3C2B"/>
    <w:rsid w:val="003D4C14"/>
    <w:rsid w:val="003D5651"/>
    <w:rsid w:val="003E11D4"/>
    <w:rsid w:val="0040365E"/>
    <w:rsid w:val="004055C1"/>
    <w:rsid w:val="004225AE"/>
    <w:rsid w:val="004432C2"/>
    <w:rsid w:val="00452859"/>
    <w:rsid w:val="004669EC"/>
    <w:rsid w:val="004817DB"/>
    <w:rsid w:val="00491006"/>
    <w:rsid w:val="004A1D63"/>
    <w:rsid w:val="004B2DBA"/>
    <w:rsid w:val="00517F61"/>
    <w:rsid w:val="0053435E"/>
    <w:rsid w:val="005512A1"/>
    <w:rsid w:val="00553108"/>
    <w:rsid w:val="005544BA"/>
    <w:rsid w:val="00575AC5"/>
    <w:rsid w:val="0058521F"/>
    <w:rsid w:val="0059109B"/>
    <w:rsid w:val="005A716C"/>
    <w:rsid w:val="005C2DC5"/>
    <w:rsid w:val="005E51E4"/>
    <w:rsid w:val="00601A5C"/>
    <w:rsid w:val="006037B1"/>
    <w:rsid w:val="00606176"/>
    <w:rsid w:val="006105CF"/>
    <w:rsid w:val="006141BF"/>
    <w:rsid w:val="00620528"/>
    <w:rsid w:val="00620A0B"/>
    <w:rsid w:val="00621822"/>
    <w:rsid w:val="00621D67"/>
    <w:rsid w:val="00644353"/>
    <w:rsid w:val="00646E40"/>
    <w:rsid w:val="006470B4"/>
    <w:rsid w:val="00661933"/>
    <w:rsid w:val="00685AD2"/>
    <w:rsid w:val="00687EBA"/>
    <w:rsid w:val="006A34A1"/>
    <w:rsid w:val="006B3846"/>
    <w:rsid w:val="006C28D2"/>
    <w:rsid w:val="006C5690"/>
    <w:rsid w:val="006D016F"/>
    <w:rsid w:val="006D0A45"/>
    <w:rsid w:val="006E1AA0"/>
    <w:rsid w:val="006E353B"/>
    <w:rsid w:val="006F1030"/>
    <w:rsid w:val="00700A7E"/>
    <w:rsid w:val="0073249C"/>
    <w:rsid w:val="007343F6"/>
    <w:rsid w:val="00765FFD"/>
    <w:rsid w:val="00767844"/>
    <w:rsid w:val="00773251"/>
    <w:rsid w:val="0077407C"/>
    <w:rsid w:val="00785E1C"/>
    <w:rsid w:val="007942B1"/>
    <w:rsid w:val="007A23CD"/>
    <w:rsid w:val="007B3C9A"/>
    <w:rsid w:val="007D3581"/>
    <w:rsid w:val="007F2E20"/>
    <w:rsid w:val="007F4BB2"/>
    <w:rsid w:val="007F65A7"/>
    <w:rsid w:val="008011F9"/>
    <w:rsid w:val="0083308E"/>
    <w:rsid w:val="00834899"/>
    <w:rsid w:val="00841AB3"/>
    <w:rsid w:val="00851F88"/>
    <w:rsid w:val="00864A05"/>
    <w:rsid w:val="0088483D"/>
    <w:rsid w:val="008909A2"/>
    <w:rsid w:val="00891235"/>
    <w:rsid w:val="008B5065"/>
    <w:rsid w:val="008D5EDB"/>
    <w:rsid w:val="008E7099"/>
    <w:rsid w:val="008E7CDC"/>
    <w:rsid w:val="00925261"/>
    <w:rsid w:val="00932BF8"/>
    <w:rsid w:val="00947512"/>
    <w:rsid w:val="00961EE4"/>
    <w:rsid w:val="0097251C"/>
    <w:rsid w:val="00996B08"/>
    <w:rsid w:val="009B655D"/>
    <w:rsid w:val="009C79A2"/>
    <w:rsid w:val="009E180E"/>
    <w:rsid w:val="009E5D5C"/>
    <w:rsid w:val="009F6B64"/>
    <w:rsid w:val="00A04D1B"/>
    <w:rsid w:val="00A245E7"/>
    <w:rsid w:val="00A34BFD"/>
    <w:rsid w:val="00A71167"/>
    <w:rsid w:val="00A9106C"/>
    <w:rsid w:val="00A91DE7"/>
    <w:rsid w:val="00A93D4E"/>
    <w:rsid w:val="00A96522"/>
    <w:rsid w:val="00AA785D"/>
    <w:rsid w:val="00AB1435"/>
    <w:rsid w:val="00AD52AA"/>
    <w:rsid w:val="00AF7D06"/>
    <w:rsid w:val="00B154E6"/>
    <w:rsid w:val="00B3014B"/>
    <w:rsid w:val="00B458E6"/>
    <w:rsid w:val="00B50740"/>
    <w:rsid w:val="00B5192A"/>
    <w:rsid w:val="00B535F3"/>
    <w:rsid w:val="00B56A79"/>
    <w:rsid w:val="00B63DD1"/>
    <w:rsid w:val="00B66B74"/>
    <w:rsid w:val="00B7747B"/>
    <w:rsid w:val="00B8405D"/>
    <w:rsid w:val="00B865B9"/>
    <w:rsid w:val="00BB648F"/>
    <w:rsid w:val="00BC2D36"/>
    <w:rsid w:val="00BC3E8F"/>
    <w:rsid w:val="00BC5D10"/>
    <w:rsid w:val="00BD2D04"/>
    <w:rsid w:val="00BF0E2D"/>
    <w:rsid w:val="00BF5D9D"/>
    <w:rsid w:val="00C0083C"/>
    <w:rsid w:val="00C069DB"/>
    <w:rsid w:val="00C315E5"/>
    <w:rsid w:val="00C549A3"/>
    <w:rsid w:val="00C55ECD"/>
    <w:rsid w:val="00C61FF7"/>
    <w:rsid w:val="00C73826"/>
    <w:rsid w:val="00C76251"/>
    <w:rsid w:val="00C77D4F"/>
    <w:rsid w:val="00CB05AA"/>
    <w:rsid w:val="00CD7125"/>
    <w:rsid w:val="00D32481"/>
    <w:rsid w:val="00D3496E"/>
    <w:rsid w:val="00D55C34"/>
    <w:rsid w:val="00D56306"/>
    <w:rsid w:val="00D60501"/>
    <w:rsid w:val="00D67AA3"/>
    <w:rsid w:val="00D77575"/>
    <w:rsid w:val="00D9250A"/>
    <w:rsid w:val="00D93B8B"/>
    <w:rsid w:val="00DB134A"/>
    <w:rsid w:val="00DE426B"/>
    <w:rsid w:val="00DF6002"/>
    <w:rsid w:val="00E33307"/>
    <w:rsid w:val="00E341A3"/>
    <w:rsid w:val="00E51A5D"/>
    <w:rsid w:val="00E611BA"/>
    <w:rsid w:val="00E74E4A"/>
    <w:rsid w:val="00EA59B3"/>
    <w:rsid w:val="00EE10D2"/>
    <w:rsid w:val="00EF5AE0"/>
    <w:rsid w:val="00F0360B"/>
    <w:rsid w:val="00F35FFD"/>
    <w:rsid w:val="00F3624F"/>
    <w:rsid w:val="00F5302E"/>
    <w:rsid w:val="00F56CCD"/>
    <w:rsid w:val="00F66251"/>
    <w:rsid w:val="00F70E79"/>
    <w:rsid w:val="00F81E8B"/>
    <w:rsid w:val="00F848EB"/>
    <w:rsid w:val="00FD2076"/>
    <w:rsid w:val="00FE7D7F"/>
    <w:rsid w:val="00FF0D73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5512A1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  <w:style w:type="paragraph" w:styleId="Header">
    <w:name w:val="header"/>
    <w:basedOn w:val="Normal"/>
    <w:link w:val="a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302E"/>
  </w:style>
  <w:style w:type="paragraph" w:styleId="Footer">
    <w:name w:val="footer"/>
    <w:basedOn w:val="Normal"/>
    <w:link w:val="a0"/>
    <w:uiPriority w:val="99"/>
    <w:unhideWhenUsed/>
    <w:rsid w:val="00F530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302E"/>
  </w:style>
  <w:style w:type="character" w:customStyle="1" w:styleId="1">
    <w:name w:val="Заголовок 1 Знак"/>
    <w:basedOn w:val="DefaultParagraphFont"/>
    <w:link w:val="Heading1"/>
    <w:rsid w:val="005512A1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5B26-E6EE-47D1-8103-284B0D6CC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