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2-71-81/2017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«07» сентября 2017 года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</w:t>
      </w:r>
    </w:p>
    <w:p w:rsidR="00A77B3E">
      <w:r>
        <w:t>при секретаре –  Жебрак Я.А.,</w:t>
      </w:r>
    </w:p>
    <w:p w:rsidR="00A77B3E">
      <w:r>
        <w:t xml:space="preserve">с участием представителя истца – </w:t>
      </w:r>
      <w:r>
        <w:t>Бунаковой</w:t>
      </w:r>
      <w:r>
        <w:t xml:space="preserve"> Р.В.,</w:t>
      </w:r>
    </w:p>
    <w:p w:rsidR="00A77B3E">
      <w:r>
        <w:t>рассмотрев в открытом судебно</w:t>
      </w:r>
      <w:r>
        <w:t xml:space="preserve">м заседании гражданское дело по иску Государственного учреждения – Управление Пенсионного фонда Российской Федерации в </w:t>
      </w:r>
      <w:r>
        <w:t>г.Саки</w:t>
      </w:r>
      <w:r>
        <w:t xml:space="preserve"> и </w:t>
      </w:r>
      <w:r>
        <w:t>Сакском</w:t>
      </w:r>
      <w:r>
        <w:t xml:space="preserve"> районе Республики Крым к Петракову Алексею Игоревичу  о взыскании переплаченной суммы пенсии и федеральной социальной до</w:t>
      </w:r>
      <w:r>
        <w:t xml:space="preserve">платы, руководствуясь </w:t>
      </w:r>
      <w:r>
        <w:t>ст.ст</w:t>
      </w:r>
      <w:r>
        <w:t>. 98,  194-199, 233-235, 237 Гражданского процессуального кодекса Российской Федерации,  мировой судья –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Государственного учреждения – Управления Пенсионного фонда Российской Федерации в </w:t>
      </w:r>
      <w:r>
        <w:t>г.Саки</w:t>
      </w:r>
      <w:r>
        <w:t xml:space="preserve"> и </w:t>
      </w:r>
      <w:r>
        <w:t>С</w:t>
      </w:r>
      <w:r>
        <w:t>акском</w:t>
      </w:r>
      <w:r>
        <w:t xml:space="preserve"> районе Республики Крым – удовлетворить.</w:t>
      </w:r>
    </w:p>
    <w:p w:rsidR="00A77B3E">
      <w:r>
        <w:t xml:space="preserve">Взыскать с Петракова А. И., паспортные данные  в пользу Государственного учреждения – Управление Пенсионного фонда Российской Федерации в </w:t>
      </w:r>
      <w:r>
        <w:t>г.Саки</w:t>
      </w:r>
      <w:r>
        <w:t xml:space="preserve"> и </w:t>
      </w:r>
      <w:r>
        <w:t>Сакском</w:t>
      </w:r>
      <w:r>
        <w:t xml:space="preserve"> районе Республики Крым, ОГРН ... излишне выплаченные с</w:t>
      </w:r>
      <w:r>
        <w:t xml:space="preserve">уммы пенсии и федеральной социальной доплаты в общей сумме 8410 (восемь тысяч четыреста десять) рублей 00 копеек.  </w:t>
      </w:r>
    </w:p>
    <w:p w:rsidR="00A77B3E">
      <w:r>
        <w:t xml:space="preserve">Взыскать с Петракова А. И., паспортные данные в пользу Государственного учреждения – Управление Пенсионного фонда Российской Федерации в </w:t>
      </w:r>
      <w:r>
        <w:t>г.С</w:t>
      </w:r>
      <w:r>
        <w:t>аки</w:t>
      </w:r>
      <w:r>
        <w:t xml:space="preserve"> и </w:t>
      </w:r>
      <w:r>
        <w:t>Сакском</w:t>
      </w:r>
      <w:r>
        <w:t xml:space="preserve"> районе Республики Крым, ОГРН 1... государственную пошлину в размере 400 (четыреста) рублей 00 копеек.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</w:t>
      </w:r>
      <w:r>
        <w:t>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</w:t>
      </w:r>
      <w:r>
        <w:t xml:space="preserve">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Разъяснить ответчику право на </w:t>
      </w:r>
      <w:r>
        <w:t xml:space="preserve">подачу мировому судье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Заочное решение может б</w:t>
      </w:r>
      <w:r>
        <w:t xml:space="preserve">ыть обжаловано сторонами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в течение месяца по истечении</w:t>
      </w:r>
      <w:r>
        <w:t xml:space="preserve">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               </w:t>
      </w:r>
      <w:r>
        <w:t xml:space="preserve">             И.В. </w:t>
      </w:r>
      <w:r>
        <w:t>Липовская</w:t>
      </w:r>
    </w:p>
    <w:p w:rsidR="00A77B3E"/>
    <w:p w:rsidR="00A77B3E">
      <w:r>
        <w:t>Копия верна:</w:t>
      </w:r>
    </w:p>
    <w:p w:rsidR="00A77B3E"/>
    <w:p w:rsidR="00A77B3E">
      <w:r>
        <w:t xml:space="preserve">Мировой судья:                                                </w:t>
      </w:r>
      <w:r>
        <w:t>фио</w:t>
      </w:r>
    </w:p>
    <w:p w:rsidR="00A77B3E">
      <w:r>
        <w:t xml:space="preserve">Секретарь судебного заседания:                     </w:t>
      </w:r>
      <w:r>
        <w:t>фио</w:t>
      </w:r>
    </w:p>
    <w:p w:rsidR="00A77B3E"/>
    <w:p w:rsidR="00A77B3E">
      <w:r>
        <w:t>Заочное решение не вступило в законную силу.</w:t>
      </w:r>
    </w:p>
    <w:p w:rsidR="00A77B3E">
      <w:r>
        <w:t xml:space="preserve">Мировой судья:                                </w:t>
      </w:r>
      <w:r>
        <w:t xml:space="preserve">                </w:t>
      </w:r>
      <w:r>
        <w:t>фио</w:t>
      </w:r>
    </w:p>
    <w:p w:rsidR="00A77B3E">
      <w:r>
        <w:t xml:space="preserve">Секретарь судебного заседания:                     </w:t>
      </w:r>
      <w:r>
        <w:t>фио</w:t>
      </w:r>
    </w:p>
    <w:p w:rsidR="00A77B3E"/>
    <w:p w:rsidR="00A77B3E">
      <w:r>
        <w:t>Оригинал заочного решения подшит в гражданское дело № 2-71-81/2017</w:t>
      </w:r>
    </w:p>
    <w:p w:rsidR="00A77B3E">
      <w:r>
        <w:t xml:space="preserve">Мировой судья:                                                </w:t>
      </w:r>
      <w:r>
        <w:t>фио</w:t>
      </w:r>
    </w:p>
    <w:p w:rsidR="00A77B3E">
      <w:r>
        <w:t xml:space="preserve">Секретарь судебного заседания:                 </w:t>
      </w:r>
      <w:r>
        <w:t xml:space="preserve">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FB"/>
    <w:rsid w:val="00A77B3E"/>
    <w:rsid w:val="00E24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