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38FF" w:rsidRPr="002713B8" w:rsidP="008A38FF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2713B8">
        <w:rPr>
          <w:rFonts w:ascii="Times New Roman" w:eastAsia="Calibri" w:hAnsi="Times New Roman" w:cs="Times New Roman"/>
          <w:noProof/>
          <w:sz w:val="28"/>
          <w:szCs w:val="28"/>
        </w:rPr>
        <w:t>Дело № 2-71-202/2024</w:t>
      </w:r>
    </w:p>
    <w:p w:rsidR="008A38FF" w:rsidRPr="002713B8" w:rsidP="008A38F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3B8">
        <w:rPr>
          <w:rFonts w:ascii="Times New Roman" w:eastAsia="Times New Roman" w:hAnsi="Times New Roman" w:cs="Times New Roman"/>
          <w:bCs/>
          <w:sz w:val="28"/>
          <w:szCs w:val="28"/>
        </w:rPr>
        <w:t>УИД: 91MS0071-01-2024-000407-26</w:t>
      </w:r>
    </w:p>
    <w:p w:rsidR="00831C9D" w:rsidP="00AD71F2">
      <w:pPr>
        <w:pStyle w:val="Heading1"/>
        <w:rPr>
          <w:bCs w:val="0"/>
          <w:sz w:val="28"/>
          <w:szCs w:val="28"/>
        </w:rPr>
      </w:pPr>
    </w:p>
    <w:p w:rsidR="00AD71F2" w:rsidRPr="00B52F59" w:rsidP="00AD71F2">
      <w:pPr>
        <w:pStyle w:val="Heading1"/>
        <w:rPr>
          <w:bCs w:val="0"/>
          <w:sz w:val="28"/>
          <w:szCs w:val="28"/>
        </w:rPr>
      </w:pPr>
      <w:r w:rsidRPr="00B52F59">
        <w:rPr>
          <w:bCs w:val="0"/>
          <w:sz w:val="28"/>
          <w:szCs w:val="28"/>
        </w:rPr>
        <w:t xml:space="preserve">ЗАОЧНОЕ </w:t>
      </w:r>
      <w:r w:rsidRPr="00B52F59">
        <w:rPr>
          <w:bCs w:val="0"/>
          <w:sz w:val="28"/>
          <w:szCs w:val="28"/>
        </w:rPr>
        <w:t xml:space="preserve">РЕШЕНИЕ   </w:t>
      </w:r>
    </w:p>
    <w:p w:rsidR="00AD71F2" w:rsidRPr="00B52F59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59">
        <w:rPr>
          <w:rFonts w:ascii="Times New Roman" w:hAnsi="Times New Roman" w:cs="Times New Roman"/>
          <w:b/>
          <w:sz w:val="28"/>
          <w:szCs w:val="28"/>
        </w:rPr>
        <w:t>И</w:t>
      </w:r>
      <w:r w:rsidRPr="00B52F59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B52F59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B52F59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B52F59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33BEA">
        <w:rPr>
          <w:rFonts w:ascii="Times New Roman" w:hAnsi="Times New Roman" w:cs="Times New Roman"/>
          <w:sz w:val="28"/>
          <w:szCs w:val="28"/>
        </w:rPr>
        <w:t xml:space="preserve"> </w:t>
      </w:r>
      <w:r w:rsidR="00C22078">
        <w:rPr>
          <w:rFonts w:ascii="Times New Roman" w:hAnsi="Times New Roman" w:cs="Times New Roman"/>
          <w:sz w:val="28"/>
          <w:szCs w:val="28"/>
        </w:rPr>
        <w:t>марта</w:t>
      </w:r>
      <w:r w:rsidR="00EC0A1D">
        <w:rPr>
          <w:rFonts w:ascii="Times New Roman" w:hAnsi="Times New Roman" w:cs="Times New Roman"/>
          <w:sz w:val="28"/>
          <w:szCs w:val="28"/>
        </w:rPr>
        <w:t xml:space="preserve"> </w:t>
      </w:r>
      <w:r w:rsidR="00242583">
        <w:rPr>
          <w:rFonts w:ascii="Times New Roman" w:hAnsi="Times New Roman" w:cs="Times New Roman"/>
          <w:sz w:val="28"/>
          <w:szCs w:val="28"/>
        </w:rPr>
        <w:t>2024</w:t>
      </w:r>
      <w:r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>года</w:t>
      </w:r>
      <w:r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ab/>
      </w:r>
      <w:r w:rsidRPr="00B52F59">
        <w:rPr>
          <w:rFonts w:ascii="Times New Roman" w:hAnsi="Times New Roman" w:cs="Times New Roman"/>
          <w:sz w:val="28"/>
          <w:szCs w:val="28"/>
        </w:rPr>
        <w:tab/>
      </w:r>
      <w:r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6D427E">
        <w:rPr>
          <w:rFonts w:ascii="Times New Roman" w:hAnsi="Times New Roman" w:cs="Times New Roman"/>
          <w:sz w:val="28"/>
          <w:szCs w:val="28"/>
        </w:rPr>
        <w:tab/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2F59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F59">
        <w:rPr>
          <w:rFonts w:ascii="Times New Roman" w:hAnsi="Times New Roman" w:cs="Times New Roman"/>
          <w:sz w:val="28"/>
          <w:szCs w:val="28"/>
        </w:rPr>
        <w:t>г. Саки</w:t>
      </w:r>
    </w:p>
    <w:p w:rsidR="00BC291F" w:rsidRPr="00C22078" w:rsidP="00C2207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52F59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>
        <w:rPr>
          <w:rFonts w:ascii="Times New Roman" w:hAnsi="Times New Roman" w:cs="Times New Roman"/>
          <w:sz w:val="28"/>
          <w:szCs w:val="28"/>
        </w:rPr>
        <w:t>1</w:t>
      </w:r>
      <w:r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>
        <w:rPr>
          <w:rFonts w:ascii="Times New Roman" w:hAnsi="Times New Roman" w:cs="Times New Roman"/>
          <w:sz w:val="28"/>
          <w:szCs w:val="28"/>
        </w:rPr>
        <w:t>Харченко П.В.</w:t>
      </w:r>
      <w:r w:rsidRPr="00B52F59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B52F59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B52F59" w:rsidR="00C20379">
        <w:rPr>
          <w:rFonts w:ascii="Times New Roman" w:hAnsi="Times New Roman" w:cs="Times New Roman"/>
          <w:sz w:val="28"/>
          <w:szCs w:val="28"/>
        </w:rPr>
        <w:t xml:space="preserve">,   </w:t>
      </w:r>
      <w:r w:rsidRPr="00B52F59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8A38FF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="008A38FF">
        <w:rPr>
          <w:rFonts w:ascii="Times New Roman" w:hAnsi="Times New Roman"/>
          <w:sz w:val="28"/>
          <w:szCs w:val="28"/>
        </w:rPr>
        <w:t>Крымгазсети</w:t>
      </w:r>
      <w:r w:rsidR="008A38FF">
        <w:rPr>
          <w:rFonts w:ascii="Times New Roman" w:hAnsi="Times New Roman"/>
          <w:sz w:val="28"/>
          <w:szCs w:val="28"/>
        </w:rPr>
        <w:t>» в лице Сакского управления по эксплуатации газового хозяйства Государственного унитарного предприятия Республики Крым «</w:t>
      </w:r>
      <w:r w:rsidR="008A38FF">
        <w:rPr>
          <w:rFonts w:ascii="Times New Roman" w:hAnsi="Times New Roman"/>
          <w:sz w:val="28"/>
          <w:szCs w:val="28"/>
        </w:rPr>
        <w:t>Крымгазсети</w:t>
      </w:r>
      <w:r w:rsidR="008A38FF">
        <w:rPr>
          <w:rFonts w:ascii="Times New Roman" w:hAnsi="Times New Roman"/>
          <w:sz w:val="28"/>
          <w:szCs w:val="28"/>
        </w:rPr>
        <w:t xml:space="preserve">» к Самсоненко </w:t>
      </w:r>
      <w:r w:rsidR="00CB3AB7">
        <w:rPr>
          <w:rFonts w:ascii="Times New Roman" w:hAnsi="Times New Roman"/>
          <w:sz w:val="28"/>
          <w:szCs w:val="28"/>
        </w:rPr>
        <w:t>А.М.</w:t>
      </w:r>
      <w:r w:rsidR="008A38FF">
        <w:rPr>
          <w:rFonts w:ascii="Times New Roman" w:hAnsi="Times New Roman"/>
          <w:sz w:val="28"/>
          <w:szCs w:val="28"/>
        </w:rPr>
        <w:t xml:space="preserve"> о взыскании задолженности за потребленный природный газ и расходов по оплате госпошлины</w:t>
      </w:r>
      <w:r w:rsidRPr="00B52F59" w:rsidR="00DE413A">
        <w:rPr>
          <w:rFonts w:ascii="Times New Roman" w:hAnsi="Times New Roman" w:cs="Times New Roman"/>
          <w:sz w:val="28"/>
          <w:szCs w:val="28"/>
        </w:rPr>
        <w:t>,</w:t>
      </w:r>
    </w:p>
    <w:p w:rsidR="00C22078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27E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52F59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B52F59" w:rsidR="002367E1">
        <w:rPr>
          <w:rFonts w:ascii="Times New Roman" w:hAnsi="Times New Roman" w:cs="Times New Roman"/>
          <w:sz w:val="28"/>
          <w:szCs w:val="28"/>
        </w:rPr>
        <w:t xml:space="preserve"> ст</w:t>
      </w:r>
      <w:r w:rsidRPr="00B52F59" w:rsidR="00430CAB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B52F59" w:rsidR="008D0B76">
        <w:rPr>
          <w:rFonts w:ascii="Times New Roman" w:hAnsi="Times New Roman" w:cs="Times New Roman"/>
          <w:sz w:val="28"/>
          <w:szCs w:val="28"/>
        </w:rPr>
        <w:t>19</w:t>
      </w:r>
      <w:r w:rsidRPr="00B52F59" w:rsidR="00272EF1">
        <w:rPr>
          <w:rFonts w:ascii="Times New Roman" w:hAnsi="Times New Roman" w:cs="Times New Roman"/>
          <w:sz w:val="28"/>
          <w:szCs w:val="28"/>
        </w:rPr>
        <w:t>3</w:t>
      </w:r>
      <w:r w:rsidRPr="00B52F59" w:rsidR="00B52F59">
        <w:rPr>
          <w:rFonts w:ascii="Times New Roman" w:hAnsi="Times New Roman" w:cs="Times New Roman"/>
          <w:sz w:val="28"/>
          <w:szCs w:val="28"/>
        </w:rPr>
        <w:t>-</w:t>
      </w:r>
      <w:r w:rsidRPr="00B52F59" w:rsidR="008D0B76">
        <w:rPr>
          <w:rFonts w:ascii="Times New Roman" w:hAnsi="Times New Roman" w:cs="Times New Roman"/>
          <w:sz w:val="28"/>
          <w:szCs w:val="28"/>
        </w:rPr>
        <w:t>199</w:t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B52F59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B52F59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831C9D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C9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831C9D" w:rsidP="00831C9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C9D">
        <w:rPr>
          <w:rFonts w:ascii="Times New Roman" w:hAnsi="Times New Roman" w:cs="Times New Roman"/>
          <w:sz w:val="28"/>
          <w:szCs w:val="28"/>
        </w:rPr>
        <w:t>И</w:t>
      </w:r>
      <w:r w:rsidRPr="00831C9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="008A38FF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="008A38FF">
        <w:rPr>
          <w:rFonts w:ascii="Times New Roman" w:hAnsi="Times New Roman"/>
          <w:sz w:val="28"/>
          <w:szCs w:val="28"/>
        </w:rPr>
        <w:t>Крымгазсети</w:t>
      </w:r>
      <w:r w:rsidR="008A38FF">
        <w:rPr>
          <w:rFonts w:ascii="Times New Roman" w:hAnsi="Times New Roman"/>
          <w:sz w:val="28"/>
          <w:szCs w:val="28"/>
        </w:rPr>
        <w:t>» в лице Сакского управления по эксплуатации газового хозяйства Государственного унитарного предприятия Республики Крым «</w:t>
      </w:r>
      <w:r w:rsidR="008A38FF">
        <w:rPr>
          <w:rFonts w:ascii="Times New Roman" w:hAnsi="Times New Roman"/>
          <w:sz w:val="28"/>
          <w:szCs w:val="28"/>
        </w:rPr>
        <w:t>Крымгазсети</w:t>
      </w:r>
      <w:r w:rsidR="008A38FF">
        <w:rPr>
          <w:rFonts w:ascii="Times New Roman" w:hAnsi="Times New Roman"/>
          <w:sz w:val="28"/>
          <w:szCs w:val="28"/>
        </w:rPr>
        <w:t xml:space="preserve">» к Самсоненко </w:t>
      </w:r>
      <w:r w:rsidR="00CB3AB7">
        <w:rPr>
          <w:rFonts w:ascii="Times New Roman" w:hAnsi="Times New Roman"/>
          <w:sz w:val="28"/>
          <w:szCs w:val="28"/>
        </w:rPr>
        <w:t>А.М.</w:t>
      </w:r>
      <w:r w:rsidR="008A38FF">
        <w:rPr>
          <w:rFonts w:ascii="Times New Roman" w:hAnsi="Times New Roman"/>
          <w:sz w:val="28"/>
          <w:szCs w:val="28"/>
        </w:rPr>
        <w:t xml:space="preserve"> о взыскании задолженности за потребленный природный газ и расходов по оплате госпошлины</w:t>
      </w:r>
      <w:r w:rsidRPr="00831C9D" w:rsidR="000B6A05">
        <w:rPr>
          <w:rFonts w:ascii="Times New Roman" w:hAnsi="Times New Roman" w:cs="Times New Roman"/>
          <w:sz w:val="28"/>
          <w:szCs w:val="28"/>
        </w:rPr>
        <w:t xml:space="preserve"> </w:t>
      </w:r>
      <w:r w:rsidRPr="00831C9D">
        <w:rPr>
          <w:rFonts w:ascii="Times New Roman" w:hAnsi="Times New Roman" w:cs="Times New Roman"/>
          <w:sz w:val="28"/>
          <w:szCs w:val="28"/>
        </w:rPr>
        <w:t xml:space="preserve">- </w:t>
      </w:r>
      <w:r w:rsidRPr="00831C9D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5427E6" w:rsidRPr="00F22BA5" w:rsidP="00F22BA5">
      <w:pPr>
        <w:spacing w:after="0" w:line="240" w:lineRule="auto"/>
        <w:ind w:firstLine="709"/>
        <w:jc w:val="both"/>
        <w:rPr>
          <w:rStyle w:val="0pt0"/>
          <w:rFonts w:eastAsiaTheme="minorEastAsia"/>
          <w:b w:val="0"/>
          <w:bCs w:val="0"/>
          <w:i w:val="0"/>
          <w:iCs w:val="0"/>
          <w:spacing w:val="0"/>
          <w:sz w:val="28"/>
          <w:szCs w:val="28"/>
          <w:shd w:val="clear" w:color="auto" w:fill="auto"/>
        </w:rPr>
      </w:pPr>
      <w:r w:rsidRPr="00F22BA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F22BA5" w:rsidR="008A38FF">
        <w:rPr>
          <w:rFonts w:ascii="Times New Roman" w:hAnsi="Times New Roman" w:cs="Times New Roman"/>
          <w:sz w:val="28"/>
          <w:szCs w:val="28"/>
        </w:rPr>
        <w:t xml:space="preserve">Самсоненко </w:t>
      </w:r>
      <w:r w:rsidR="00CB3AB7">
        <w:rPr>
          <w:rFonts w:ascii="Times New Roman" w:hAnsi="Times New Roman" w:cs="Times New Roman"/>
          <w:sz w:val="28"/>
          <w:szCs w:val="28"/>
        </w:rPr>
        <w:t>А.М.</w:t>
      </w:r>
      <w:r w:rsidRPr="00F22BA5" w:rsidR="008A38FF">
        <w:rPr>
          <w:rFonts w:ascii="Times New Roman" w:hAnsi="Times New Roman" w:cs="Times New Roman"/>
          <w:sz w:val="28"/>
          <w:szCs w:val="28"/>
        </w:rPr>
        <w:t xml:space="preserve"> </w:t>
      </w:r>
      <w:r w:rsidR="00CB3AB7">
        <w:rPr>
          <w:rFonts w:ascii="Times New Roman" w:hAnsi="Times New Roman" w:cs="Times New Roman"/>
          <w:sz w:val="28"/>
          <w:szCs w:val="28"/>
        </w:rPr>
        <w:t xml:space="preserve">Данные  изъяты </w:t>
      </w:r>
      <w:r w:rsidRPr="00F22BA5">
        <w:rPr>
          <w:rFonts w:ascii="Times New Roman" w:hAnsi="Times New Roman" w:cs="Times New Roman"/>
          <w:sz w:val="28"/>
          <w:szCs w:val="28"/>
        </w:rPr>
        <w:t xml:space="preserve"> </w:t>
      </w:r>
      <w:r w:rsidRPr="00F22BA5">
        <w:rPr>
          <w:rFonts w:ascii="Times New Roman" w:hAnsi="Times New Roman" w:cs="Times New Roman"/>
          <w:color w:val="000000"/>
          <w:sz w:val="28"/>
          <w:szCs w:val="28"/>
        </w:rPr>
        <w:t xml:space="preserve">в пользу </w:t>
      </w:r>
      <w:r w:rsidRPr="00F22BA5" w:rsidR="008A38F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F22BA5" w:rsidR="008A38FF">
        <w:rPr>
          <w:rFonts w:ascii="Times New Roman" w:hAnsi="Times New Roman" w:cs="Times New Roman"/>
          <w:sz w:val="28"/>
          <w:szCs w:val="28"/>
        </w:rPr>
        <w:t>Крымгазсети</w:t>
      </w:r>
      <w:r w:rsidRPr="00F22BA5" w:rsidR="008A38FF">
        <w:rPr>
          <w:rFonts w:ascii="Times New Roman" w:hAnsi="Times New Roman" w:cs="Times New Roman"/>
          <w:sz w:val="28"/>
          <w:szCs w:val="28"/>
        </w:rPr>
        <w:t xml:space="preserve">» </w:t>
      </w:r>
      <w:r w:rsidRPr="00F22BA5">
        <w:rPr>
          <w:rFonts w:ascii="Times New Roman" w:hAnsi="Times New Roman" w:cs="Times New Roman"/>
          <w:sz w:val="28"/>
          <w:szCs w:val="28"/>
        </w:rPr>
        <w:t>(</w:t>
      </w:r>
      <w:r w:rsidR="00CB3AB7">
        <w:rPr>
          <w:rFonts w:ascii="Times New Roman" w:hAnsi="Times New Roman" w:cs="Times New Roman"/>
          <w:color w:val="000000"/>
          <w:sz w:val="28"/>
          <w:szCs w:val="28"/>
        </w:rPr>
        <w:t>Данные  изъяты</w:t>
      </w:r>
      <w:r w:rsidRPr="00F22BA5" w:rsidR="008A38F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22BA5" w:rsidR="00F22B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2BA5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задолженность </w:t>
      </w:r>
      <w:r w:rsidRPr="00F22BA5" w:rsidR="008A38FF">
        <w:rPr>
          <w:rFonts w:ascii="Times New Roman" w:hAnsi="Times New Roman" w:cs="Times New Roman"/>
          <w:color w:val="000000"/>
          <w:sz w:val="28"/>
          <w:szCs w:val="28"/>
        </w:rPr>
        <w:t>за потребленный природный газ по договору поставки газа для обеспечения</w:t>
      </w:r>
      <w:r w:rsidRPr="00F22BA5" w:rsidR="008A38FF">
        <w:rPr>
          <w:rFonts w:ascii="Times New Roman" w:hAnsi="Times New Roman" w:cs="Times New Roman"/>
          <w:sz w:val="28"/>
          <w:szCs w:val="28"/>
        </w:rPr>
        <w:t xml:space="preserve"> </w:t>
      </w:r>
      <w:r w:rsidRPr="00F22BA5" w:rsidR="008A38FF"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коммунально-бытовых нужд граждан № </w:t>
      </w:r>
      <w:r w:rsidRPr="00F22BA5" w:rsidR="008A38FF">
        <w:rPr>
          <w:rStyle w:val="a3"/>
          <w:rFonts w:ascii="Times New Roman" w:hAnsi="Times New Roman" w:eastAsiaTheme="minorEastAsia" w:cs="Times New Roman"/>
          <w:b w:val="0"/>
          <w:sz w:val="28"/>
          <w:szCs w:val="28"/>
        </w:rPr>
        <w:t xml:space="preserve">9436 </w:t>
      </w:r>
      <w:r w:rsidRPr="00F22BA5" w:rsidR="008A38FF">
        <w:rPr>
          <w:rFonts w:ascii="Times New Roman" w:hAnsi="Times New Roman" w:cs="Times New Roman"/>
          <w:color w:val="000000"/>
          <w:sz w:val="28"/>
          <w:szCs w:val="28"/>
        </w:rPr>
        <w:t>от 19.04.2018</w:t>
      </w:r>
      <w:r w:rsidR="00F22BA5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F22BA5" w:rsidR="008A38FF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</w:t>
      </w:r>
      <w:r w:rsidRPr="00F22BA5" w:rsidR="008A38FF">
        <w:rPr>
          <w:rStyle w:val="a3"/>
          <w:rFonts w:ascii="Times New Roman" w:hAnsi="Times New Roman" w:eastAsiaTheme="minorEastAsia" w:cs="Times New Roman"/>
          <w:b w:val="0"/>
          <w:sz w:val="28"/>
          <w:szCs w:val="28"/>
        </w:rPr>
        <w:t>11794,02 рублей,</w:t>
      </w:r>
      <w:r w:rsidRPr="00F22BA5" w:rsidR="008A38FF">
        <w:rPr>
          <w:rStyle w:val="a3"/>
          <w:rFonts w:ascii="Times New Roman" w:hAnsi="Times New Roman" w:eastAsiaTheme="minorEastAsia" w:cs="Times New Roman"/>
          <w:sz w:val="28"/>
          <w:szCs w:val="28"/>
        </w:rPr>
        <w:t xml:space="preserve"> </w:t>
      </w:r>
      <w:r w:rsidRPr="00F22BA5">
        <w:rPr>
          <w:rStyle w:val="0pt0"/>
          <w:rFonts w:eastAsiaTheme="minorEastAsia"/>
          <w:b w:val="0"/>
          <w:i w:val="0"/>
          <w:sz w:val="28"/>
          <w:szCs w:val="28"/>
        </w:rPr>
        <w:t>расходы по оплате госпошлины в размере</w:t>
      </w:r>
      <w:r w:rsidRPr="00F22B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2BA5" w:rsidR="00F22BA5">
        <w:rPr>
          <w:rStyle w:val="a3"/>
          <w:rFonts w:ascii="Times New Roman" w:hAnsi="Times New Roman" w:eastAsiaTheme="minorEastAsia" w:cs="Times New Roman"/>
          <w:b w:val="0"/>
          <w:sz w:val="28"/>
          <w:szCs w:val="28"/>
        </w:rPr>
        <w:t>472,00</w:t>
      </w:r>
      <w:r w:rsidRPr="00F22BA5" w:rsidR="00F22BA5">
        <w:rPr>
          <w:rStyle w:val="a3"/>
          <w:rFonts w:ascii="Times New Roman" w:hAnsi="Times New Roman" w:eastAsiaTheme="minorEastAsia" w:cs="Times New Roman"/>
          <w:sz w:val="28"/>
          <w:szCs w:val="28"/>
        </w:rPr>
        <w:t xml:space="preserve"> </w:t>
      </w:r>
      <w:r w:rsidRPr="00F22BA5">
        <w:rPr>
          <w:rStyle w:val="0pt0"/>
          <w:rFonts w:eastAsiaTheme="minorEastAsia"/>
          <w:b w:val="0"/>
          <w:i w:val="0"/>
          <w:sz w:val="28"/>
          <w:szCs w:val="28"/>
        </w:rPr>
        <w:t>рублей.</w:t>
      </w:r>
    </w:p>
    <w:p w:rsidR="00B65395" w:rsidRPr="00810CD1" w:rsidP="00810CD1">
      <w:pPr>
        <w:pStyle w:val="30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810CD1">
        <w:rPr>
          <w:b w:val="0"/>
          <w:sz w:val="28"/>
          <w:szCs w:val="28"/>
        </w:rPr>
        <w:t>В соответствии с</w:t>
      </w:r>
      <w:r w:rsidRPr="00810CD1" w:rsidR="003E5CFC">
        <w:rPr>
          <w:b w:val="0"/>
          <w:sz w:val="28"/>
          <w:szCs w:val="28"/>
        </w:rPr>
        <w:t xml:space="preserve">о </w:t>
      </w:r>
      <w:r w:rsidRPr="00810CD1">
        <w:rPr>
          <w:b w:val="0"/>
          <w:sz w:val="28"/>
          <w:szCs w:val="28"/>
        </w:rPr>
        <w:t>с</w:t>
      </w:r>
      <w:r w:rsidRPr="00810CD1">
        <w:rPr>
          <w:b w:val="0"/>
          <w:sz w:val="28"/>
          <w:szCs w:val="28"/>
        </w:rPr>
        <w:t>т</w:t>
      </w:r>
      <w:r w:rsidRPr="00810CD1" w:rsidR="00751654">
        <w:rPr>
          <w:b w:val="0"/>
          <w:sz w:val="28"/>
          <w:szCs w:val="28"/>
        </w:rPr>
        <w:t>ать</w:t>
      </w:r>
      <w:r w:rsidRPr="00810CD1" w:rsidR="003E5CFC">
        <w:rPr>
          <w:b w:val="0"/>
          <w:sz w:val="28"/>
          <w:szCs w:val="28"/>
        </w:rPr>
        <w:t xml:space="preserve">ей </w:t>
      </w:r>
      <w:r w:rsidRPr="00810CD1">
        <w:rPr>
          <w:b w:val="0"/>
          <w:sz w:val="28"/>
          <w:szCs w:val="28"/>
        </w:rPr>
        <w:t xml:space="preserve">199 </w:t>
      </w:r>
      <w:r w:rsidRPr="00810CD1" w:rsidR="00751654">
        <w:rPr>
          <w:b w:val="0"/>
          <w:sz w:val="28"/>
          <w:szCs w:val="28"/>
        </w:rPr>
        <w:t xml:space="preserve">Гражданского процессуального кодекса Российской Федерации </w:t>
      </w:r>
      <w:r w:rsidRPr="00810CD1">
        <w:rPr>
          <w:b w:val="0"/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B65395" w:rsidRPr="00B52F59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B52F59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 xml:space="preserve">2) в течение пятнадцати дней со дня объявления резолютивной части решения суда, если </w:t>
      </w:r>
      <w:r w:rsidRPr="00B52F59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не присутствовали в судебном заседании.</w:t>
      </w:r>
    </w:p>
    <w:p w:rsidR="001B4B82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516EBC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/>
          <w:sz w:val="28"/>
          <w:szCs w:val="28"/>
        </w:rPr>
        <w:t>Ответчик вправе подать м</w:t>
      </w:r>
      <w:r w:rsidRPr="00516EBC">
        <w:rPr>
          <w:rFonts w:ascii="Times New Roman" w:hAnsi="Times New Roman" w:cs="Times New Roman"/>
          <w:sz w:val="28"/>
          <w:szCs w:val="28"/>
        </w:rPr>
        <w:t>ировому судье судебного участка № 7</w:t>
      </w:r>
      <w:r w:rsidR="00533BEA">
        <w:rPr>
          <w:rFonts w:ascii="Times New Roman" w:hAnsi="Times New Roman" w:cs="Times New Roman"/>
          <w:sz w:val="28"/>
          <w:szCs w:val="28"/>
        </w:rPr>
        <w:t>1</w:t>
      </w:r>
      <w:r w:rsidRPr="00516EBC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516EBC">
        <w:rPr>
          <w:rFonts w:ascii="Times New Roman" w:hAnsi="Times New Roman"/>
          <w:sz w:val="28"/>
          <w:szCs w:val="28"/>
        </w:rPr>
        <w:t xml:space="preserve"> заявление об отмене настоящего заочного решения в течение семи дней со дня вручения ему копии этого  решения.</w:t>
      </w:r>
    </w:p>
    <w:p w:rsidR="00B52F59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="00533BEA">
        <w:rPr>
          <w:rFonts w:ascii="Times New Roman" w:hAnsi="Times New Roman" w:cs="Times New Roman"/>
          <w:sz w:val="28"/>
          <w:szCs w:val="28"/>
        </w:rPr>
        <w:t>71</w:t>
      </w:r>
      <w:r w:rsidRPr="00516EBC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516EBC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16EBC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537FC" w:rsidRPr="00516EBC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B52F59" w:rsidP="00810CD1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sectPr w:rsidSect="00C82527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CB3A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455582"/>
    <w:multiLevelType w:val="multilevel"/>
    <w:tmpl w:val="6B120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BE72D1A"/>
    <w:multiLevelType w:val="multilevel"/>
    <w:tmpl w:val="0A84EF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B1B3F"/>
    <w:rsid w:val="000B2C51"/>
    <w:rsid w:val="000B6A05"/>
    <w:rsid w:val="000B77A2"/>
    <w:rsid w:val="000B7888"/>
    <w:rsid w:val="000C56EE"/>
    <w:rsid w:val="0010148C"/>
    <w:rsid w:val="00105A49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6617D"/>
    <w:rsid w:val="00173865"/>
    <w:rsid w:val="001926D5"/>
    <w:rsid w:val="00193632"/>
    <w:rsid w:val="001A533D"/>
    <w:rsid w:val="001B0E1B"/>
    <w:rsid w:val="001B4B82"/>
    <w:rsid w:val="001B4FCA"/>
    <w:rsid w:val="001B589E"/>
    <w:rsid w:val="001C6F8E"/>
    <w:rsid w:val="001C77B0"/>
    <w:rsid w:val="001E1077"/>
    <w:rsid w:val="001F0C3A"/>
    <w:rsid w:val="00207C22"/>
    <w:rsid w:val="00234145"/>
    <w:rsid w:val="0023560F"/>
    <w:rsid w:val="0023622E"/>
    <w:rsid w:val="002367E1"/>
    <w:rsid w:val="00236BD6"/>
    <w:rsid w:val="00242583"/>
    <w:rsid w:val="00245D01"/>
    <w:rsid w:val="00247F55"/>
    <w:rsid w:val="00251880"/>
    <w:rsid w:val="0025451C"/>
    <w:rsid w:val="00265CC7"/>
    <w:rsid w:val="00267681"/>
    <w:rsid w:val="00267A09"/>
    <w:rsid w:val="00267B66"/>
    <w:rsid w:val="002713B8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C372D"/>
    <w:rsid w:val="003C3ACD"/>
    <w:rsid w:val="003D38CD"/>
    <w:rsid w:val="003E1E75"/>
    <w:rsid w:val="003E5CFC"/>
    <w:rsid w:val="003E7626"/>
    <w:rsid w:val="003F67B3"/>
    <w:rsid w:val="00406992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16EBC"/>
    <w:rsid w:val="00517A72"/>
    <w:rsid w:val="00517E89"/>
    <w:rsid w:val="00517EEF"/>
    <w:rsid w:val="00533BEA"/>
    <w:rsid w:val="005427E6"/>
    <w:rsid w:val="00555349"/>
    <w:rsid w:val="0056189F"/>
    <w:rsid w:val="00571DE1"/>
    <w:rsid w:val="00573905"/>
    <w:rsid w:val="00591601"/>
    <w:rsid w:val="005976C7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4620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1517"/>
    <w:rsid w:val="006D427E"/>
    <w:rsid w:val="006E302E"/>
    <w:rsid w:val="006F3CBC"/>
    <w:rsid w:val="00706A83"/>
    <w:rsid w:val="0071338B"/>
    <w:rsid w:val="0072251B"/>
    <w:rsid w:val="0074290A"/>
    <w:rsid w:val="00746049"/>
    <w:rsid w:val="00751654"/>
    <w:rsid w:val="00762371"/>
    <w:rsid w:val="00764921"/>
    <w:rsid w:val="007824B1"/>
    <w:rsid w:val="00793C58"/>
    <w:rsid w:val="007B05E8"/>
    <w:rsid w:val="007B1492"/>
    <w:rsid w:val="007B3131"/>
    <w:rsid w:val="007B6D14"/>
    <w:rsid w:val="008012EC"/>
    <w:rsid w:val="008016C0"/>
    <w:rsid w:val="00802573"/>
    <w:rsid w:val="00810CD1"/>
    <w:rsid w:val="00817543"/>
    <w:rsid w:val="00822F4E"/>
    <w:rsid w:val="00823C8F"/>
    <w:rsid w:val="00831C9D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38FF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5107E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D1522"/>
    <w:rsid w:val="00BD2B80"/>
    <w:rsid w:val="00BE7F3C"/>
    <w:rsid w:val="00C048A4"/>
    <w:rsid w:val="00C16153"/>
    <w:rsid w:val="00C20379"/>
    <w:rsid w:val="00C21D4B"/>
    <w:rsid w:val="00C22078"/>
    <w:rsid w:val="00C22326"/>
    <w:rsid w:val="00C22FF2"/>
    <w:rsid w:val="00C239ED"/>
    <w:rsid w:val="00C27AAD"/>
    <w:rsid w:val="00C27FF9"/>
    <w:rsid w:val="00C315A7"/>
    <w:rsid w:val="00C422C3"/>
    <w:rsid w:val="00C712F5"/>
    <w:rsid w:val="00C76EBA"/>
    <w:rsid w:val="00C82527"/>
    <w:rsid w:val="00C86DA4"/>
    <w:rsid w:val="00CA334D"/>
    <w:rsid w:val="00CB37C4"/>
    <w:rsid w:val="00CB3AB7"/>
    <w:rsid w:val="00CC3BFE"/>
    <w:rsid w:val="00CC3DC0"/>
    <w:rsid w:val="00CD2A38"/>
    <w:rsid w:val="00CD3DA7"/>
    <w:rsid w:val="00CD435A"/>
    <w:rsid w:val="00CD4560"/>
    <w:rsid w:val="00CE6BA9"/>
    <w:rsid w:val="00CF5632"/>
    <w:rsid w:val="00CF708D"/>
    <w:rsid w:val="00D06F6B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22BA5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99"/>
    <w:semiHidden/>
    <w:unhideWhenUsed/>
    <w:rsid w:val="00CE6BA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CE6BA9"/>
  </w:style>
  <w:style w:type="character" w:customStyle="1" w:styleId="10">
    <w:name w:val="Основной текст Знак1"/>
    <w:basedOn w:val="DefaultParagraphFont"/>
    <w:uiPriority w:val="99"/>
    <w:rsid w:val="00CE6BA9"/>
    <w:rPr>
      <w:rFonts w:ascii="Times New Roman" w:hAnsi="Times New Roman" w:cs="Times New Roman"/>
      <w:sz w:val="21"/>
      <w:szCs w:val="21"/>
      <w:u w:val="none"/>
    </w:rPr>
  </w:style>
  <w:style w:type="character" w:styleId="Hyperlink">
    <w:name w:val="Hyperlink"/>
    <w:basedOn w:val="DefaultParagraphFont"/>
    <w:uiPriority w:val="99"/>
    <w:semiHidden/>
    <w:unhideWhenUsed/>
    <w:rsid w:val="00C22078"/>
    <w:rPr>
      <w:color w:val="0000FF"/>
      <w:u w:val="single"/>
    </w:rPr>
  </w:style>
  <w:style w:type="character" w:customStyle="1" w:styleId="a3">
    <w:name w:val="Основной текст + Полужирный"/>
    <w:basedOn w:val="DefaultParagraphFont"/>
    <w:rsid w:val="00C2207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 (3)_"/>
    <w:basedOn w:val="DefaultParagraphFont"/>
    <w:link w:val="30"/>
    <w:rsid w:val="00831C9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1C9D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a4">
    <w:name w:val="Основной текст_"/>
    <w:basedOn w:val="DefaultParagraphFont"/>
    <w:link w:val="4"/>
    <w:rsid w:val="00831C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">
    <w:name w:val="Основной текст4"/>
    <w:basedOn w:val="Normal"/>
    <w:link w:val="a4"/>
    <w:rsid w:val="00831C9D"/>
    <w:pPr>
      <w:widowControl w:val="0"/>
      <w:shd w:val="clear" w:color="auto" w:fill="FFFFFF"/>
      <w:spacing w:after="0" w:line="39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6pt">
    <w:name w:val="Основной текст (7) + 6 pt;Полужирный"/>
    <w:basedOn w:val="DefaultParagraphFont"/>
    <w:rsid w:val="005427E6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0pt">
    <w:name w:val="Основной текст + Интервал 0 pt"/>
    <w:basedOn w:val="a4"/>
    <w:rsid w:val="00542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11">
    <w:name w:val="Основной текст1"/>
    <w:basedOn w:val="a4"/>
    <w:rsid w:val="00542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basedOn w:val="a4"/>
    <w:rsid w:val="005427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5">
    <w:name w:val="Основной текст + Полужирный;Курсив"/>
    <w:basedOn w:val="a4"/>
    <w:rsid w:val="005427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364AD-105E-4760-9293-F2437E23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