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3927C2" w:rsidP="00387442">
      <w:pPr>
        <w:pStyle w:val="Heading1"/>
        <w:numPr>
          <w:ilvl w:val="0"/>
          <w:numId w:val="2"/>
        </w:numPr>
        <w:tabs>
          <w:tab w:val="num" w:pos="-284"/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3927C2">
        <w:rPr>
          <w:rFonts w:ascii="Times New Roman" w:hAnsi="Times New Roman" w:cs="Times New Roman"/>
          <w:b w:val="0"/>
          <w:szCs w:val="28"/>
        </w:rPr>
        <w:t xml:space="preserve">Дело № </w:t>
      </w:r>
      <w:r w:rsidRPr="003927C2" w:rsidR="00B95B49">
        <w:rPr>
          <w:rFonts w:ascii="Times New Roman" w:hAnsi="Times New Roman" w:cs="Times New Roman"/>
          <w:b w:val="0"/>
          <w:szCs w:val="28"/>
        </w:rPr>
        <w:t>2-</w:t>
      </w:r>
      <w:r w:rsidR="00E32AD0">
        <w:rPr>
          <w:rFonts w:ascii="Times New Roman" w:hAnsi="Times New Roman" w:cs="Times New Roman"/>
          <w:b w:val="0"/>
          <w:szCs w:val="28"/>
        </w:rPr>
        <w:t>71-</w:t>
      </w:r>
      <w:r w:rsidR="00981513">
        <w:rPr>
          <w:rFonts w:ascii="Times New Roman" w:hAnsi="Times New Roman" w:cs="Times New Roman"/>
          <w:b w:val="0"/>
          <w:szCs w:val="28"/>
        </w:rPr>
        <w:t>367</w:t>
      </w:r>
      <w:r w:rsidRPr="003927C2" w:rsidR="00B95B49">
        <w:rPr>
          <w:rFonts w:ascii="Times New Roman" w:hAnsi="Times New Roman" w:cs="Times New Roman"/>
          <w:b w:val="0"/>
          <w:szCs w:val="28"/>
        </w:rPr>
        <w:t>/</w:t>
      </w:r>
      <w:r w:rsidRPr="003927C2">
        <w:rPr>
          <w:rFonts w:ascii="Times New Roman" w:hAnsi="Times New Roman" w:cs="Times New Roman"/>
          <w:b w:val="0"/>
          <w:szCs w:val="28"/>
        </w:rPr>
        <w:t>20</w:t>
      </w:r>
      <w:r w:rsidR="005F7CB3">
        <w:rPr>
          <w:rFonts w:ascii="Times New Roman" w:hAnsi="Times New Roman" w:cs="Times New Roman"/>
          <w:b w:val="0"/>
          <w:szCs w:val="28"/>
        </w:rPr>
        <w:t>20</w:t>
      </w:r>
    </w:p>
    <w:p w:rsidR="006A4FBC" w:rsidRPr="003927C2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</w:p>
    <w:p w:rsidR="00B95B49" w:rsidRPr="003927C2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3927C2">
        <w:rPr>
          <w:sz w:val="28"/>
          <w:szCs w:val="28"/>
        </w:rPr>
        <w:t>РЕШЕНИЕ</w:t>
      </w:r>
    </w:p>
    <w:p w:rsidR="006162D1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 w:rsidRPr="003927C2">
        <w:rPr>
          <w:sz w:val="28"/>
          <w:szCs w:val="28"/>
        </w:rPr>
        <w:t>ИМЕНЕМ РОССИЙСКОЙ ФЕДЕРАЦИИ</w:t>
      </w:r>
    </w:p>
    <w:p w:rsidR="00E32AD0" w:rsidRPr="003927C2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6A4FBC" w:rsidRPr="003927C2" w:rsidP="00387442">
      <w:pPr>
        <w:tabs>
          <w:tab w:val="left" w:pos="0"/>
          <w:tab w:val="num" w:pos="432"/>
        </w:tabs>
        <w:ind w:firstLine="567"/>
        <w:jc w:val="center"/>
        <w:rPr>
          <w:sz w:val="28"/>
          <w:szCs w:val="28"/>
        </w:rPr>
      </w:pPr>
    </w:p>
    <w:p w:rsidR="00AA4BAD" w:rsidRPr="003927C2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3927C2">
        <w:rPr>
          <w:sz w:val="28"/>
          <w:szCs w:val="28"/>
        </w:rPr>
        <w:t>«</w:t>
      </w:r>
      <w:r w:rsidR="00981513">
        <w:rPr>
          <w:sz w:val="28"/>
          <w:szCs w:val="28"/>
        </w:rPr>
        <w:t>26</w:t>
      </w:r>
      <w:r w:rsidRPr="003927C2" w:rsidR="00B95B49">
        <w:rPr>
          <w:sz w:val="28"/>
          <w:szCs w:val="28"/>
        </w:rPr>
        <w:t>»</w:t>
      </w:r>
      <w:r w:rsidRPr="003927C2">
        <w:rPr>
          <w:sz w:val="28"/>
          <w:szCs w:val="28"/>
        </w:rPr>
        <w:t xml:space="preserve"> </w:t>
      </w:r>
      <w:r w:rsidR="00981513">
        <w:rPr>
          <w:sz w:val="28"/>
          <w:szCs w:val="28"/>
        </w:rPr>
        <w:t>июня</w:t>
      </w:r>
      <w:r w:rsidR="00E32AD0">
        <w:rPr>
          <w:sz w:val="28"/>
          <w:szCs w:val="28"/>
        </w:rPr>
        <w:t xml:space="preserve"> 20</w:t>
      </w:r>
      <w:r w:rsidR="005F7CB3">
        <w:rPr>
          <w:sz w:val="28"/>
          <w:szCs w:val="28"/>
        </w:rPr>
        <w:t>20</w:t>
      </w:r>
      <w:r w:rsidRPr="003927C2">
        <w:rPr>
          <w:sz w:val="28"/>
          <w:szCs w:val="28"/>
        </w:rPr>
        <w:t xml:space="preserve"> г</w:t>
      </w:r>
      <w:r w:rsidRPr="003927C2" w:rsidR="00415A2E">
        <w:rPr>
          <w:sz w:val="28"/>
          <w:szCs w:val="28"/>
        </w:rPr>
        <w:t>ода</w:t>
      </w:r>
      <w:r w:rsidRPr="003927C2">
        <w:rPr>
          <w:sz w:val="28"/>
          <w:szCs w:val="28"/>
        </w:rPr>
        <w:t xml:space="preserve">                                        </w:t>
      </w:r>
      <w:r w:rsidRPr="003927C2">
        <w:rPr>
          <w:sz w:val="28"/>
          <w:szCs w:val="28"/>
        </w:rPr>
        <w:t xml:space="preserve">                   </w:t>
      </w:r>
      <w:r w:rsidRPr="003927C2" w:rsidR="002563FD">
        <w:rPr>
          <w:sz w:val="28"/>
          <w:szCs w:val="28"/>
        </w:rPr>
        <w:t xml:space="preserve">            </w:t>
      </w:r>
      <w:r w:rsidR="00387442">
        <w:rPr>
          <w:sz w:val="28"/>
          <w:szCs w:val="28"/>
        </w:rPr>
        <w:t xml:space="preserve">         </w:t>
      </w:r>
      <w:r w:rsidRPr="003927C2">
        <w:rPr>
          <w:sz w:val="28"/>
          <w:szCs w:val="28"/>
        </w:rPr>
        <w:t>г. С</w:t>
      </w:r>
      <w:r w:rsidR="00E32AD0">
        <w:rPr>
          <w:sz w:val="28"/>
          <w:szCs w:val="28"/>
        </w:rPr>
        <w:t>аки</w:t>
      </w:r>
    </w:p>
    <w:p w:rsidR="00B95B49" w:rsidRPr="003927C2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3927C2">
        <w:rPr>
          <w:sz w:val="28"/>
          <w:szCs w:val="28"/>
        </w:rPr>
        <w:t>Мировой судья судебного участка №</w:t>
      </w:r>
      <w:r w:rsidR="00DF629E">
        <w:rPr>
          <w:sz w:val="28"/>
          <w:szCs w:val="28"/>
        </w:rPr>
        <w:t xml:space="preserve"> </w:t>
      </w:r>
      <w:r w:rsidRPr="003927C2">
        <w:rPr>
          <w:sz w:val="28"/>
          <w:szCs w:val="28"/>
        </w:rPr>
        <w:t>7</w:t>
      </w:r>
      <w:r w:rsidR="00E32AD0">
        <w:rPr>
          <w:sz w:val="28"/>
          <w:szCs w:val="28"/>
        </w:rPr>
        <w:t>1</w:t>
      </w:r>
      <w:r w:rsidRPr="003927C2">
        <w:rPr>
          <w:sz w:val="28"/>
          <w:szCs w:val="28"/>
        </w:rPr>
        <w:t xml:space="preserve"> </w:t>
      </w:r>
      <w:r w:rsidR="00E32AD0">
        <w:rPr>
          <w:sz w:val="28"/>
          <w:szCs w:val="28"/>
        </w:rPr>
        <w:t>Сакского судебного района (Сакский муниципальный район и городской округ Саки) Республики Крым Липовская И.В.</w:t>
      </w:r>
      <w:r w:rsidRPr="003927C2" w:rsidR="006162D1">
        <w:rPr>
          <w:sz w:val="28"/>
          <w:szCs w:val="28"/>
        </w:rPr>
        <w:t>,</w:t>
      </w:r>
      <w:r w:rsidRPr="003927C2" w:rsidR="00B3799E">
        <w:rPr>
          <w:sz w:val="28"/>
          <w:szCs w:val="28"/>
        </w:rPr>
        <w:t xml:space="preserve"> </w:t>
      </w:r>
    </w:p>
    <w:p w:rsidR="00562456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3927C2">
        <w:rPr>
          <w:sz w:val="28"/>
          <w:szCs w:val="28"/>
        </w:rPr>
        <w:t xml:space="preserve">при секретаре – </w:t>
      </w:r>
      <w:r w:rsidR="00C31C82">
        <w:rPr>
          <w:sz w:val="28"/>
          <w:szCs w:val="28"/>
        </w:rPr>
        <w:t>Абкеримове Б.У.</w:t>
      </w:r>
      <w:r w:rsidRPr="003927C2">
        <w:rPr>
          <w:sz w:val="28"/>
          <w:szCs w:val="28"/>
        </w:rPr>
        <w:t>,</w:t>
      </w:r>
    </w:p>
    <w:p w:rsidR="00CD3D19" w:rsidRPr="003927C2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3927C2">
        <w:rPr>
          <w:sz w:val="28"/>
          <w:szCs w:val="28"/>
        </w:rPr>
        <w:t xml:space="preserve">рассмотрев </w:t>
      </w:r>
      <w:r w:rsidRPr="003927C2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Pr="001F507E" w:rsidR="005F7CB3">
        <w:rPr>
          <w:sz w:val="28"/>
          <w:szCs w:val="28"/>
        </w:rPr>
        <w:t xml:space="preserve">Акционерного общества «Страховая компания ГАЙДЕ» к </w:t>
      </w:r>
      <w:r w:rsidR="00981513">
        <w:rPr>
          <w:sz w:val="28"/>
          <w:szCs w:val="28"/>
        </w:rPr>
        <w:t>Зайковскому</w:t>
      </w:r>
      <w:r w:rsidR="00981513">
        <w:rPr>
          <w:sz w:val="28"/>
          <w:szCs w:val="28"/>
        </w:rPr>
        <w:t xml:space="preserve"> </w:t>
      </w:r>
      <w:r w:rsidR="00F23BCC">
        <w:rPr>
          <w:sz w:val="28"/>
          <w:szCs w:val="28"/>
        </w:rPr>
        <w:t>Д.В.</w:t>
      </w:r>
      <w:r w:rsidRPr="001F507E" w:rsidR="005F7CB3">
        <w:rPr>
          <w:sz w:val="28"/>
          <w:szCs w:val="28"/>
        </w:rPr>
        <w:t xml:space="preserve"> о </w:t>
      </w:r>
      <w:r w:rsidR="00981513">
        <w:rPr>
          <w:sz w:val="28"/>
          <w:szCs w:val="28"/>
        </w:rPr>
        <w:t>возмещении ущерба в порядке регресса</w:t>
      </w:r>
      <w:r w:rsidRPr="003927C2" w:rsidR="00A65B52">
        <w:rPr>
          <w:sz w:val="28"/>
          <w:szCs w:val="28"/>
        </w:rPr>
        <w:t xml:space="preserve">, </w:t>
      </w:r>
      <w:r w:rsidRPr="003927C2">
        <w:rPr>
          <w:sz w:val="28"/>
          <w:szCs w:val="28"/>
        </w:rPr>
        <w:t>-</w:t>
      </w:r>
    </w:p>
    <w:p w:rsidR="006A4FBC" w:rsidRPr="003927C2" w:rsidP="00387442">
      <w:pPr>
        <w:pStyle w:val="NoSpacing"/>
        <w:tabs>
          <w:tab w:val="num" w:pos="4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7C2">
        <w:rPr>
          <w:rFonts w:ascii="Times New Roman" w:hAnsi="Times New Roman"/>
          <w:sz w:val="28"/>
          <w:szCs w:val="28"/>
        </w:rPr>
        <w:t>Р</w:t>
      </w:r>
      <w:r w:rsidRPr="003927C2" w:rsidR="006162D1">
        <w:rPr>
          <w:rFonts w:ascii="Times New Roman" w:hAnsi="Times New Roman"/>
          <w:sz w:val="28"/>
          <w:szCs w:val="28"/>
        </w:rPr>
        <w:t xml:space="preserve">уководствуясь </w:t>
      </w:r>
      <w:r w:rsidRPr="003927C2" w:rsidR="006162D1">
        <w:rPr>
          <w:rFonts w:ascii="Times New Roman" w:hAnsi="Times New Roman"/>
          <w:sz w:val="28"/>
          <w:szCs w:val="28"/>
        </w:rPr>
        <w:t>ст.</w:t>
      </w:r>
      <w:r w:rsidRPr="003927C2" w:rsidR="00B95B49">
        <w:rPr>
          <w:rFonts w:ascii="Times New Roman" w:hAnsi="Times New Roman"/>
          <w:sz w:val="28"/>
          <w:szCs w:val="28"/>
        </w:rPr>
        <w:t>ст</w:t>
      </w:r>
      <w:r w:rsidRPr="003927C2" w:rsidR="00B95B49">
        <w:rPr>
          <w:rFonts w:ascii="Times New Roman" w:hAnsi="Times New Roman"/>
          <w:sz w:val="28"/>
          <w:szCs w:val="28"/>
        </w:rPr>
        <w:t>. 19</w:t>
      </w:r>
      <w:r w:rsidRPr="003927C2" w:rsidR="00291DF9">
        <w:rPr>
          <w:rFonts w:ascii="Times New Roman" w:hAnsi="Times New Roman"/>
          <w:sz w:val="28"/>
          <w:szCs w:val="28"/>
        </w:rPr>
        <w:t>4</w:t>
      </w:r>
      <w:r w:rsidRPr="003927C2" w:rsidR="00AA4BAD">
        <w:rPr>
          <w:rFonts w:ascii="Times New Roman" w:hAnsi="Times New Roman"/>
          <w:sz w:val="28"/>
          <w:szCs w:val="28"/>
        </w:rPr>
        <w:t>-</w:t>
      </w:r>
      <w:r w:rsidR="00E32AD0">
        <w:rPr>
          <w:rFonts w:ascii="Times New Roman" w:hAnsi="Times New Roman"/>
          <w:sz w:val="28"/>
          <w:szCs w:val="28"/>
        </w:rPr>
        <w:t>199</w:t>
      </w:r>
      <w:r w:rsidR="009F67B5">
        <w:rPr>
          <w:rFonts w:ascii="Times New Roman" w:hAnsi="Times New Roman"/>
          <w:sz w:val="28"/>
          <w:szCs w:val="28"/>
        </w:rPr>
        <w:t>,</w:t>
      </w:r>
      <w:r w:rsidR="00263434">
        <w:rPr>
          <w:rFonts w:ascii="Times New Roman" w:hAnsi="Times New Roman"/>
          <w:sz w:val="28"/>
          <w:szCs w:val="28"/>
        </w:rPr>
        <w:t xml:space="preserve"> 233-237, </w:t>
      </w:r>
      <w:r w:rsidR="009F67B5">
        <w:rPr>
          <w:rFonts w:ascii="Times New Roman" w:hAnsi="Times New Roman"/>
          <w:sz w:val="28"/>
          <w:szCs w:val="28"/>
        </w:rPr>
        <w:t>320-321</w:t>
      </w:r>
      <w:r w:rsidR="00E32AD0">
        <w:rPr>
          <w:rFonts w:ascii="Times New Roman" w:hAnsi="Times New Roman"/>
          <w:sz w:val="28"/>
          <w:szCs w:val="28"/>
        </w:rPr>
        <w:t xml:space="preserve"> </w:t>
      </w:r>
      <w:r w:rsidRPr="003927C2" w:rsidR="00B95B49">
        <w:rPr>
          <w:rFonts w:ascii="Times New Roman" w:hAnsi="Times New Roman"/>
          <w:sz w:val="28"/>
          <w:szCs w:val="28"/>
        </w:rPr>
        <w:t xml:space="preserve">Гражданского процессуального кодекса Российской Федерации, </w:t>
      </w:r>
      <w:r w:rsidRPr="003927C2" w:rsidR="00A65B52">
        <w:rPr>
          <w:rFonts w:ascii="Times New Roman" w:hAnsi="Times New Roman"/>
          <w:sz w:val="28"/>
          <w:szCs w:val="28"/>
        </w:rPr>
        <w:t xml:space="preserve">мировой </w:t>
      </w:r>
      <w:r w:rsidRPr="003927C2" w:rsidR="00B95B49">
        <w:rPr>
          <w:rFonts w:ascii="Times New Roman" w:hAnsi="Times New Roman"/>
          <w:sz w:val="28"/>
          <w:szCs w:val="28"/>
        </w:rPr>
        <w:t xml:space="preserve">судья </w:t>
      </w:r>
      <w:r w:rsidRPr="003927C2">
        <w:rPr>
          <w:rFonts w:ascii="Times New Roman" w:hAnsi="Times New Roman"/>
          <w:sz w:val="28"/>
          <w:szCs w:val="28"/>
        </w:rPr>
        <w:t>–</w:t>
      </w:r>
    </w:p>
    <w:p w:rsidR="006A4FBC" w:rsidRPr="003927C2" w:rsidP="00387442">
      <w:pPr>
        <w:tabs>
          <w:tab w:val="left" w:pos="-567"/>
          <w:tab w:val="left" w:pos="142"/>
          <w:tab w:val="num" w:pos="43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</w:p>
    <w:p w:rsidR="006F7253" w:rsidRPr="003927C2" w:rsidP="00387442">
      <w:pPr>
        <w:tabs>
          <w:tab w:val="left" w:pos="-567"/>
          <w:tab w:val="left" w:pos="142"/>
          <w:tab w:val="num" w:pos="432"/>
          <w:tab w:val="left" w:pos="567"/>
          <w:tab w:val="left" w:pos="709"/>
          <w:tab w:val="left" w:pos="1134"/>
          <w:tab w:val="left" w:pos="1276"/>
        </w:tabs>
        <w:ind w:right="-1" w:firstLine="567"/>
        <w:jc w:val="center"/>
        <w:rPr>
          <w:bCs/>
          <w:sz w:val="28"/>
          <w:szCs w:val="28"/>
        </w:rPr>
      </w:pPr>
      <w:r w:rsidRPr="003927C2">
        <w:rPr>
          <w:sz w:val="28"/>
          <w:szCs w:val="28"/>
        </w:rPr>
        <w:t>р</w:t>
      </w:r>
      <w:r w:rsidRPr="003927C2">
        <w:rPr>
          <w:sz w:val="28"/>
          <w:szCs w:val="28"/>
        </w:rPr>
        <w:t xml:space="preserve"> е ш и л</w:t>
      </w:r>
      <w:r w:rsidRPr="003927C2" w:rsidR="006162D1">
        <w:rPr>
          <w:bCs/>
          <w:sz w:val="28"/>
          <w:szCs w:val="28"/>
        </w:rPr>
        <w:t>:</w:t>
      </w:r>
    </w:p>
    <w:p w:rsidR="006A4FBC" w:rsidRPr="003927C2" w:rsidP="00387442">
      <w:pPr>
        <w:tabs>
          <w:tab w:val="left" w:pos="-567"/>
          <w:tab w:val="left" w:pos="142"/>
          <w:tab w:val="num" w:pos="43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bCs/>
          <w:sz w:val="28"/>
          <w:szCs w:val="28"/>
        </w:rPr>
      </w:pPr>
    </w:p>
    <w:p w:rsidR="00086FDD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Исковые</w:t>
      </w:r>
      <w:r w:rsidR="0075397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</w:t>
      </w:r>
      <w:r w:rsidRPr="001F507E" w:rsidR="005F7CB3">
        <w:rPr>
          <w:sz w:val="28"/>
          <w:szCs w:val="28"/>
        </w:rPr>
        <w:t>Акционерного общества «Страховая компания ГАЙДЕ»</w:t>
      </w:r>
      <w:r>
        <w:rPr>
          <w:sz w:val="28"/>
          <w:szCs w:val="28"/>
        </w:rPr>
        <w:t xml:space="preserve"> - удовлетворить.</w:t>
      </w:r>
    </w:p>
    <w:p w:rsidR="00086FDD" w:rsidP="00387442">
      <w:pPr>
        <w:tabs>
          <w:tab w:val="num" w:pos="432"/>
        </w:tabs>
        <w:ind w:firstLine="567"/>
        <w:jc w:val="both"/>
        <w:rPr>
          <w:sz w:val="28"/>
          <w:szCs w:val="28"/>
        </w:rPr>
      </w:pPr>
      <w:r w:rsidRPr="00DC2148">
        <w:rPr>
          <w:sz w:val="28"/>
          <w:szCs w:val="28"/>
        </w:rPr>
        <w:t xml:space="preserve">Взыскать с </w:t>
      </w:r>
      <w:r w:rsidR="00981513">
        <w:rPr>
          <w:sz w:val="28"/>
          <w:szCs w:val="28"/>
        </w:rPr>
        <w:t>Зайковского</w:t>
      </w:r>
      <w:r w:rsidR="00981513">
        <w:rPr>
          <w:sz w:val="28"/>
          <w:szCs w:val="28"/>
        </w:rPr>
        <w:t xml:space="preserve"> </w:t>
      </w:r>
      <w:r w:rsidR="00F23BCC">
        <w:rPr>
          <w:sz w:val="28"/>
          <w:szCs w:val="28"/>
        </w:rPr>
        <w:t>Д.В.</w:t>
      </w:r>
      <w:r w:rsidR="00C5249B">
        <w:rPr>
          <w:sz w:val="28"/>
          <w:szCs w:val="28"/>
        </w:rPr>
        <w:t xml:space="preserve">, </w:t>
      </w:r>
      <w:r w:rsidR="00F23BCC">
        <w:rPr>
          <w:sz w:val="28"/>
          <w:szCs w:val="28"/>
        </w:rPr>
        <w:t>ДД.ММ</w:t>
      </w:r>
      <w:r w:rsidR="00F23BCC">
        <w:rPr>
          <w:sz w:val="28"/>
          <w:szCs w:val="28"/>
        </w:rPr>
        <w:t>.Г</w:t>
      </w:r>
      <w:r w:rsidR="00F23BCC">
        <w:rPr>
          <w:sz w:val="28"/>
          <w:szCs w:val="28"/>
        </w:rPr>
        <w:t>ГГГ</w:t>
      </w:r>
      <w:r w:rsidR="00C5249B">
        <w:rPr>
          <w:sz w:val="28"/>
          <w:szCs w:val="28"/>
        </w:rPr>
        <w:t xml:space="preserve"> г</w:t>
      </w:r>
      <w:r w:rsidR="00900E32">
        <w:rPr>
          <w:sz w:val="28"/>
          <w:szCs w:val="28"/>
        </w:rPr>
        <w:t>ода рождения</w:t>
      </w:r>
      <w:r w:rsidR="00981513">
        <w:rPr>
          <w:sz w:val="28"/>
          <w:szCs w:val="28"/>
        </w:rPr>
        <w:t xml:space="preserve">, уроженца </w:t>
      </w:r>
      <w:r w:rsidR="00F23BCC">
        <w:rPr>
          <w:sz w:val="28"/>
          <w:szCs w:val="28"/>
        </w:rPr>
        <w:t>«данные изъяты»</w:t>
      </w:r>
      <w:r w:rsidR="00263513">
        <w:rPr>
          <w:sz w:val="28"/>
          <w:szCs w:val="28"/>
        </w:rPr>
        <w:t xml:space="preserve"> </w:t>
      </w:r>
      <w:r w:rsidRPr="00DC2148">
        <w:rPr>
          <w:sz w:val="28"/>
          <w:szCs w:val="28"/>
        </w:rPr>
        <w:t xml:space="preserve">в пользу </w:t>
      </w:r>
      <w:r w:rsidRPr="001F507E" w:rsidR="003A71D5">
        <w:rPr>
          <w:sz w:val="28"/>
          <w:szCs w:val="28"/>
        </w:rPr>
        <w:t>Акционерного общества «Страховая компания ГАЙДЕ»</w:t>
      </w:r>
      <w:r w:rsidR="00753978">
        <w:rPr>
          <w:sz w:val="28"/>
          <w:szCs w:val="28"/>
        </w:rPr>
        <w:t xml:space="preserve"> </w:t>
      </w:r>
      <w:r w:rsidR="00320894">
        <w:rPr>
          <w:sz w:val="28"/>
          <w:szCs w:val="28"/>
        </w:rPr>
        <w:t>в порядке регресса в счет возмещения ущерба 5736 (пять тысяч семьсот тридцать шесть) рублей 72 копеек и государственную пошлину в размере 400 рублей 00 копеек, а всего на общую сумму 6136 (шесть тысяч сто тридцать шесть) рублей 72 копеек.</w:t>
      </w:r>
      <w:r>
        <w:rPr>
          <w:sz w:val="28"/>
          <w:szCs w:val="28"/>
        </w:rPr>
        <w:t xml:space="preserve">  </w:t>
      </w:r>
    </w:p>
    <w:p w:rsidR="00320894" w:rsidRPr="00C55ECD" w:rsidP="00320894">
      <w:pPr>
        <w:ind w:firstLine="567"/>
        <w:contextualSpacing/>
        <w:jc w:val="both"/>
        <w:rPr>
          <w:sz w:val="28"/>
          <w:szCs w:val="28"/>
        </w:rPr>
      </w:pPr>
      <w:r w:rsidRPr="00C55ECD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320894" w:rsidRPr="00C55ECD" w:rsidP="00320894">
      <w:pPr>
        <w:ind w:firstLine="567"/>
        <w:contextualSpacing/>
        <w:jc w:val="both"/>
        <w:rPr>
          <w:rStyle w:val="blk"/>
          <w:sz w:val="28"/>
          <w:szCs w:val="28"/>
        </w:rPr>
      </w:pPr>
      <w:r w:rsidRPr="00C55ECD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20894" w:rsidRPr="00C55ECD" w:rsidP="00320894">
      <w:pPr>
        <w:ind w:firstLine="567"/>
        <w:contextualSpacing/>
        <w:jc w:val="both"/>
        <w:rPr>
          <w:sz w:val="28"/>
          <w:szCs w:val="28"/>
        </w:rPr>
      </w:pPr>
      <w:r w:rsidRPr="00C55ECD">
        <w:rPr>
          <w:sz w:val="28"/>
          <w:szCs w:val="28"/>
        </w:rPr>
        <w:t>Разъяснить ответчику право на подачу мировому судье судебного участка №71 Сакского судебного района (Сакский муниципальный район и городской округ Саки) Республики Крым заявления об отмене заочного решения в течение семи дней со дня вручения копии этого решения.</w:t>
      </w:r>
    </w:p>
    <w:p w:rsidR="00320894" w:rsidRPr="00C55ECD" w:rsidP="0032089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55ECD">
        <w:rPr>
          <w:sz w:val="28"/>
          <w:szCs w:val="28"/>
        </w:rPr>
        <w:t>Ответчиком заочное решение суда может быть обжаловано в апелляционном порядке в Сакский районный суд Республики Крым через мирового судью судебного участка №71 Сакского судебного района (Сакский  муниципальный район и городской округ Саки)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1317D" w:rsidRPr="00C549A3" w:rsidP="00320894">
      <w:pPr>
        <w:ind w:firstLine="567"/>
        <w:jc w:val="both"/>
        <w:rPr>
          <w:sz w:val="28"/>
          <w:szCs w:val="28"/>
        </w:rPr>
      </w:pPr>
      <w:r w:rsidRPr="00C55ECD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Сакский районный суд Республики Крым через мирового судью судебного участка №71 Сакского судебного района (Сакский  муниципальный район и городской округ Саки) Республики Крым</w:t>
      </w:r>
      <w:r w:rsidRPr="00C55ECD">
        <w:rPr>
          <w:sz w:val="28"/>
          <w:szCs w:val="28"/>
        </w:rPr>
        <w:t xml:space="preserve">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C1317D" w:rsidRPr="00C549A3" w:rsidP="00C1317D">
      <w:pPr>
        <w:ind w:firstLine="567"/>
        <w:jc w:val="both"/>
        <w:rPr>
          <w:sz w:val="28"/>
          <w:szCs w:val="28"/>
        </w:rPr>
      </w:pPr>
    </w:p>
    <w:p w:rsidR="00C1317D" w:rsidP="00C1317D">
      <w:pPr>
        <w:ind w:firstLine="567"/>
        <w:contextualSpacing/>
        <w:jc w:val="both"/>
        <w:rPr>
          <w:sz w:val="28"/>
          <w:szCs w:val="28"/>
        </w:rPr>
      </w:pPr>
      <w:r w:rsidRPr="00C549A3">
        <w:rPr>
          <w:sz w:val="28"/>
          <w:szCs w:val="28"/>
        </w:rPr>
        <w:t xml:space="preserve">Мировой судья </w:t>
      </w:r>
      <w:r w:rsidRPr="00C549A3">
        <w:rPr>
          <w:sz w:val="28"/>
          <w:szCs w:val="28"/>
        </w:rPr>
        <w:tab/>
      </w:r>
      <w:r w:rsidRPr="00C549A3">
        <w:rPr>
          <w:sz w:val="28"/>
          <w:szCs w:val="28"/>
        </w:rPr>
        <w:tab/>
        <w:t xml:space="preserve">                                                    И.В. Липовская </w:t>
      </w:r>
    </w:p>
    <w:p w:rsidR="00C1317D" w:rsidP="00C1317D">
      <w:pPr>
        <w:ind w:firstLine="567"/>
        <w:contextualSpacing/>
        <w:jc w:val="both"/>
        <w:rPr>
          <w:sz w:val="28"/>
          <w:szCs w:val="28"/>
        </w:rPr>
      </w:pPr>
    </w:p>
    <w:p w:rsidR="00395C72" w:rsidP="00723E75">
      <w:pPr>
        <w:tabs>
          <w:tab w:val="num" w:pos="432"/>
        </w:tabs>
        <w:ind w:firstLine="567"/>
        <w:jc w:val="both"/>
        <w:rPr>
          <w:sz w:val="28"/>
          <w:szCs w:val="28"/>
        </w:rPr>
      </w:pPr>
    </w:p>
    <w:sectPr w:rsidSect="00B91187">
      <w:headerReference w:type="default" r:id="rId5"/>
      <w:footerReference w:type="even" r:id="rId6"/>
      <w:footerReference w:type="default" r:id="rId7"/>
      <w:pgSz w:w="11906" w:h="16838" w:code="9"/>
      <w:pgMar w:top="567" w:right="851" w:bottom="993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A5D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7A5D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A5D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DB7A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003F5"/>
    <w:rsid w:val="00001F64"/>
    <w:rsid w:val="000070A1"/>
    <w:rsid w:val="00012F64"/>
    <w:rsid w:val="000206B1"/>
    <w:rsid w:val="00021D68"/>
    <w:rsid w:val="00031442"/>
    <w:rsid w:val="00050549"/>
    <w:rsid w:val="00052496"/>
    <w:rsid w:val="000620E0"/>
    <w:rsid w:val="00072DD1"/>
    <w:rsid w:val="000756D9"/>
    <w:rsid w:val="00081CE9"/>
    <w:rsid w:val="00084E54"/>
    <w:rsid w:val="00086FDD"/>
    <w:rsid w:val="000A4287"/>
    <w:rsid w:val="000A5654"/>
    <w:rsid w:val="000A7942"/>
    <w:rsid w:val="000C507E"/>
    <w:rsid w:val="000D38D9"/>
    <w:rsid w:val="000E09F6"/>
    <w:rsid w:val="000F0C73"/>
    <w:rsid w:val="000F45B5"/>
    <w:rsid w:val="0011260A"/>
    <w:rsid w:val="0012395C"/>
    <w:rsid w:val="00126705"/>
    <w:rsid w:val="00135F7B"/>
    <w:rsid w:val="001365B3"/>
    <w:rsid w:val="001439D4"/>
    <w:rsid w:val="00153B9A"/>
    <w:rsid w:val="00166496"/>
    <w:rsid w:val="0018532F"/>
    <w:rsid w:val="00193BB7"/>
    <w:rsid w:val="001A2EDD"/>
    <w:rsid w:val="001A3AF4"/>
    <w:rsid w:val="001A53A3"/>
    <w:rsid w:val="001C2A24"/>
    <w:rsid w:val="001D6F0D"/>
    <w:rsid w:val="001F507E"/>
    <w:rsid w:val="00235786"/>
    <w:rsid w:val="002563FD"/>
    <w:rsid w:val="00263434"/>
    <w:rsid w:val="00263513"/>
    <w:rsid w:val="00275822"/>
    <w:rsid w:val="00285E6F"/>
    <w:rsid w:val="00291DF9"/>
    <w:rsid w:val="002935CB"/>
    <w:rsid w:val="002A2734"/>
    <w:rsid w:val="002E17AC"/>
    <w:rsid w:val="002E6FA9"/>
    <w:rsid w:val="002F109A"/>
    <w:rsid w:val="002F3CAC"/>
    <w:rsid w:val="0030632B"/>
    <w:rsid w:val="003116FA"/>
    <w:rsid w:val="00320644"/>
    <w:rsid w:val="00320894"/>
    <w:rsid w:val="003452B0"/>
    <w:rsid w:val="00355BA5"/>
    <w:rsid w:val="003701C0"/>
    <w:rsid w:val="00386072"/>
    <w:rsid w:val="00386FC8"/>
    <w:rsid w:val="00387442"/>
    <w:rsid w:val="003927C2"/>
    <w:rsid w:val="00395C72"/>
    <w:rsid w:val="003A71D5"/>
    <w:rsid w:val="003E3557"/>
    <w:rsid w:val="003F5CAF"/>
    <w:rsid w:val="004149F3"/>
    <w:rsid w:val="00415A2E"/>
    <w:rsid w:val="00417E49"/>
    <w:rsid w:val="00444B33"/>
    <w:rsid w:val="00462E8A"/>
    <w:rsid w:val="0048089C"/>
    <w:rsid w:val="00481CA9"/>
    <w:rsid w:val="004C35BB"/>
    <w:rsid w:val="004E4E58"/>
    <w:rsid w:val="004F2E1C"/>
    <w:rsid w:val="0050186C"/>
    <w:rsid w:val="00505F0F"/>
    <w:rsid w:val="00511537"/>
    <w:rsid w:val="005370E5"/>
    <w:rsid w:val="00544BC3"/>
    <w:rsid w:val="00562456"/>
    <w:rsid w:val="00565BF6"/>
    <w:rsid w:val="00583673"/>
    <w:rsid w:val="005C0708"/>
    <w:rsid w:val="005C394D"/>
    <w:rsid w:val="005C74A6"/>
    <w:rsid w:val="005D4F65"/>
    <w:rsid w:val="005E511B"/>
    <w:rsid w:val="005F381E"/>
    <w:rsid w:val="005F7CB3"/>
    <w:rsid w:val="0061250F"/>
    <w:rsid w:val="006162D1"/>
    <w:rsid w:val="00660D80"/>
    <w:rsid w:val="00670E61"/>
    <w:rsid w:val="0068672F"/>
    <w:rsid w:val="006A3E58"/>
    <w:rsid w:val="006A4FBC"/>
    <w:rsid w:val="006A6E8D"/>
    <w:rsid w:val="006B2966"/>
    <w:rsid w:val="006C6EFC"/>
    <w:rsid w:val="006D2E6B"/>
    <w:rsid w:val="006F3559"/>
    <w:rsid w:val="006F7253"/>
    <w:rsid w:val="007008EF"/>
    <w:rsid w:val="00707940"/>
    <w:rsid w:val="00710EDD"/>
    <w:rsid w:val="007219FD"/>
    <w:rsid w:val="00723024"/>
    <w:rsid w:val="00723E75"/>
    <w:rsid w:val="00753978"/>
    <w:rsid w:val="00763B9C"/>
    <w:rsid w:val="00764140"/>
    <w:rsid w:val="00782322"/>
    <w:rsid w:val="00785068"/>
    <w:rsid w:val="007C131B"/>
    <w:rsid w:val="007C1992"/>
    <w:rsid w:val="007C3E68"/>
    <w:rsid w:val="007E1338"/>
    <w:rsid w:val="007E69D2"/>
    <w:rsid w:val="007F77C9"/>
    <w:rsid w:val="007F7BB4"/>
    <w:rsid w:val="0080678A"/>
    <w:rsid w:val="00814A71"/>
    <w:rsid w:val="00831C5A"/>
    <w:rsid w:val="00840EF9"/>
    <w:rsid w:val="008513AE"/>
    <w:rsid w:val="00853F76"/>
    <w:rsid w:val="0089745D"/>
    <w:rsid w:val="008B1C40"/>
    <w:rsid w:val="008B5982"/>
    <w:rsid w:val="008C339C"/>
    <w:rsid w:val="008C33DD"/>
    <w:rsid w:val="008D5E18"/>
    <w:rsid w:val="008E2486"/>
    <w:rsid w:val="00900E32"/>
    <w:rsid w:val="00903CCE"/>
    <w:rsid w:val="00912939"/>
    <w:rsid w:val="00946F4D"/>
    <w:rsid w:val="00981513"/>
    <w:rsid w:val="009A06B6"/>
    <w:rsid w:val="009A1341"/>
    <w:rsid w:val="009B0882"/>
    <w:rsid w:val="009B40CE"/>
    <w:rsid w:val="009E1668"/>
    <w:rsid w:val="009F232E"/>
    <w:rsid w:val="009F67B5"/>
    <w:rsid w:val="00A02ADB"/>
    <w:rsid w:val="00A04930"/>
    <w:rsid w:val="00A062A5"/>
    <w:rsid w:val="00A41E15"/>
    <w:rsid w:val="00A54E96"/>
    <w:rsid w:val="00A6498D"/>
    <w:rsid w:val="00A65B52"/>
    <w:rsid w:val="00A73A6A"/>
    <w:rsid w:val="00A76D66"/>
    <w:rsid w:val="00A91497"/>
    <w:rsid w:val="00AA4BAD"/>
    <w:rsid w:val="00B04789"/>
    <w:rsid w:val="00B1460B"/>
    <w:rsid w:val="00B370AD"/>
    <w:rsid w:val="00B3799E"/>
    <w:rsid w:val="00B65870"/>
    <w:rsid w:val="00B77CDF"/>
    <w:rsid w:val="00B819EE"/>
    <w:rsid w:val="00B91187"/>
    <w:rsid w:val="00B92E2E"/>
    <w:rsid w:val="00B95B49"/>
    <w:rsid w:val="00BA7FEB"/>
    <w:rsid w:val="00BC749D"/>
    <w:rsid w:val="00BD34D6"/>
    <w:rsid w:val="00BD47BC"/>
    <w:rsid w:val="00BD6218"/>
    <w:rsid w:val="00BD6287"/>
    <w:rsid w:val="00BF092F"/>
    <w:rsid w:val="00BF1DE8"/>
    <w:rsid w:val="00BF7896"/>
    <w:rsid w:val="00C071F3"/>
    <w:rsid w:val="00C1317D"/>
    <w:rsid w:val="00C146D5"/>
    <w:rsid w:val="00C2706A"/>
    <w:rsid w:val="00C31C82"/>
    <w:rsid w:val="00C5249B"/>
    <w:rsid w:val="00C525AC"/>
    <w:rsid w:val="00C549A3"/>
    <w:rsid w:val="00C55ECD"/>
    <w:rsid w:val="00C74308"/>
    <w:rsid w:val="00CB02AF"/>
    <w:rsid w:val="00CB4FAB"/>
    <w:rsid w:val="00CB6FF7"/>
    <w:rsid w:val="00CD1D2D"/>
    <w:rsid w:val="00CD3D19"/>
    <w:rsid w:val="00CE4D29"/>
    <w:rsid w:val="00CF3D9A"/>
    <w:rsid w:val="00D11EC3"/>
    <w:rsid w:val="00D31132"/>
    <w:rsid w:val="00D451B8"/>
    <w:rsid w:val="00D55FDC"/>
    <w:rsid w:val="00D6400C"/>
    <w:rsid w:val="00D76A88"/>
    <w:rsid w:val="00D77C20"/>
    <w:rsid w:val="00D814A9"/>
    <w:rsid w:val="00D912E6"/>
    <w:rsid w:val="00DA0B50"/>
    <w:rsid w:val="00DB7A5D"/>
    <w:rsid w:val="00DC2148"/>
    <w:rsid w:val="00DD27F3"/>
    <w:rsid w:val="00DF629E"/>
    <w:rsid w:val="00E03B39"/>
    <w:rsid w:val="00E10D04"/>
    <w:rsid w:val="00E12BED"/>
    <w:rsid w:val="00E21C44"/>
    <w:rsid w:val="00E301E0"/>
    <w:rsid w:val="00E32AD0"/>
    <w:rsid w:val="00E32C65"/>
    <w:rsid w:val="00E429D2"/>
    <w:rsid w:val="00E46B73"/>
    <w:rsid w:val="00E46F47"/>
    <w:rsid w:val="00E507FE"/>
    <w:rsid w:val="00E51371"/>
    <w:rsid w:val="00E64F62"/>
    <w:rsid w:val="00E87A57"/>
    <w:rsid w:val="00E9542D"/>
    <w:rsid w:val="00E973FE"/>
    <w:rsid w:val="00EA485A"/>
    <w:rsid w:val="00EB0D5F"/>
    <w:rsid w:val="00EB318E"/>
    <w:rsid w:val="00EC2B68"/>
    <w:rsid w:val="00ED4158"/>
    <w:rsid w:val="00ED7E50"/>
    <w:rsid w:val="00EF6160"/>
    <w:rsid w:val="00F01207"/>
    <w:rsid w:val="00F1383D"/>
    <w:rsid w:val="00F23BCC"/>
    <w:rsid w:val="00F3352D"/>
    <w:rsid w:val="00F70E73"/>
    <w:rsid w:val="00F71ABF"/>
    <w:rsid w:val="00F822FF"/>
    <w:rsid w:val="00FA1BE2"/>
    <w:rsid w:val="00FA5176"/>
    <w:rsid w:val="00FB2E66"/>
    <w:rsid w:val="00FC4760"/>
    <w:rsid w:val="00FC5219"/>
    <w:rsid w:val="00FC6E9E"/>
    <w:rsid w:val="00FF15C4"/>
    <w:rsid w:val="00FF66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semiHidden/>
    <w:unhideWhenUsed/>
    <w:rsid w:val="007E1338"/>
    <w:rPr>
      <w:szCs w:val="20"/>
    </w:rPr>
  </w:style>
  <w:style w:type="character" w:customStyle="1" w:styleId="a2">
    <w:name w:val="Основной текст Знак"/>
    <w:basedOn w:val="DefaultParagraphFont"/>
    <w:link w:val="BodyText"/>
    <w:semiHidden/>
    <w:rsid w:val="007E1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D3D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3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DefaultParagraphFont"/>
    <w:rsid w:val="004E4E58"/>
  </w:style>
  <w:style w:type="character" w:customStyle="1" w:styleId="fio10">
    <w:name w:val="fio10"/>
    <w:basedOn w:val="DefaultParagraphFont"/>
    <w:rsid w:val="004E4E58"/>
  </w:style>
  <w:style w:type="character" w:customStyle="1" w:styleId="fio8">
    <w:name w:val="fio8"/>
    <w:basedOn w:val="DefaultParagraphFont"/>
    <w:rsid w:val="004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996-A673-4C66-9488-1FCFD1D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